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BC" w:rsidRPr="001726BC" w:rsidRDefault="00F06D22" w:rsidP="00942CF7">
      <w:pPr>
        <w:jc w:val="right"/>
        <w:rPr>
          <w:szCs w:val="24"/>
          <w:rtl/>
        </w:rPr>
      </w:pPr>
      <w:r>
        <w:rPr>
          <w:rFonts w:hint="cs"/>
          <w:szCs w:val="24"/>
          <w:rtl/>
        </w:rPr>
        <w:t xml:space="preserve"> </w:t>
      </w:r>
      <w:r w:rsidR="001726BC" w:rsidRPr="001726BC">
        <w:rPr>
          <w:rFonts w:hint="cs"/>
          <w:szCs w:val="24"/>
          <w:rtl/>
        </w:rPr>
        <w:t xml:space="preserve">סימוכין: </w:t>
      </w:r>
      <w:sdt>
        <w:sdtPr>
          <w:rPr>
            <w:rFonts w:hint="cs"/>
            <w:szCs w:val="24"/>
            <w:rtl/>
          </w:rPr>
          <w:alias w:val="ערך ברקוד"/>
          <w:tag w:val="_dlc_BarcodeValue"/>
          <w:id w:val="1551801932"/>
          <w:lock w:val="contentLocked"/>
          <w:placeholder>
            <w:docPart w:val="77CCD77B0C1C404CB54CA5D146B49A38"/>
          </w:placeholder>
          <w:dataBinding w:prefixMappings="xmlns:ns0='http://schemas.microsoft.com/office/2006/metadata/properties' xmlns:ns1='http://www.w3.org/2001/XMLSchema-instance' xmlns:ns2='http://schemas.microsoft.com/office/infopath/2007/PartnerControls' xmlns:ns3='c9c6910f-b17c-44db-8954-e241205e4852' " w:xpath="/ns0:properties[1]/documentManagement[1]/ns3:_dlc_BarcodeValue[1]" w:storeItemID="{C89DBD3E-B42A-4394-83B6-C3B8FB8AD0CF}"/>
          <w:text/>
        </w:sdtPr>
        <w:sdtEndPr/>
        <w:sdtContent>
          <w:r w:rsidR="00942CF7">
            <w:rPr>
              <w:rFonts w:hint="cs"/>
              <w:szCs w:val="24"/>
              <w:rtl/>
            </w:rPr>
            <w:t>8533339035</w:t>
          </w:r>
        </w:sdtContent>
      </w:sdt>
      <w:r w:rsidR="00942CF7" w:rsidRPr="001726BC">
        <w:rPr>
          <w:rFonts w:hint="cs"/>
          <w:szCs w:val="24"/>
          <w:highlight w:val="yellow"/>
          <w:rtl/>
        </w:rPr>
        <w:t xml:space="preserve"> </w:t>
      </w:r>
    </w:p>
    <w:p w:rsidR="001726BC" w:rsidRPr="00D5392B" w:rsidRDefault="001726BC" w:rsidP="001726BC">
      <w:pPr>
        <w:jc w:val="both"/>
        <w:rPr>
          <w:b/>
          <w:bCs/>
          <w:sz w:val="110"/>
          <w:szCs w:val="110"/>
          <w:rtl/>
        </w:rPr>
      </w:pPr>
    </w:p>
    <w:p w:rsidR="001726BC" w:rsidRPr="001726BC" w:rsidRDefault="001726BC" w:rsidP="00115471">
      <w:pPr>
        <w:spacing w:line="276" w:lineRule="auto"/>
        <w:jc w:val="center"/>
        <w:rPr>
          <w:b/>
          <w:bCs/>
          <w:sz w:val="92"/>
          <w:szCs w:val="98"/>
          <w:rtl/>
        </w:rPr>
      </w:pPr>
      <w:r w:rsidRPr="001726BC">
        <w:rPr>
          <w:b/>
          <w:bCs/>
          <w:sz w:val="92"/>
          <w:szCs w:val="98"/>
          <w:rtl/>
        </w:rPr>
        <w:t xml:space="preserve">מכרז </w:t>
      </w:r>
      <w:r w:rsidRPr="001726BC">
        <w:rPr>
          <w:rFonts w:hint="cs"/>
          <w:b/>
          <w:bCs/>
          <w:sz w:val="92"/>
          <w:szCs w:val="98"/>
          <w:rtl/>
        </w:rPr>
        <w:t>פומבי</w:t>
      </w:r>
    </w:p>
    <w:p w:rsidR="001726BC" w:rsidRPr="001726BC" w:rsidRDefault="001726BC" w:rsidP="0012279F">
      <w:pPr>
        <w:spacing w:line="276" w:lineRule="auto"/>
        <w:jc w:val="center"/>
        <w:rPr>
          <w:b/>
          <w:bCs/>
          <w:sz w:val="92"/>
          <w:szCs w:val="98"/>
          <w:rtl/>
        </w:rPr>
      </w:pPr>
      <w:r w:rsidRPr="001726BC">
        <w:rPr>
          <w:b/>
          <w:bCs/>
          <w:sz w:val="92"/>
          <w:szCs w:val="98"/>
          <w:rtl/>
        </w:rPr>
        <w:t>מספר</w:t>
      </w:r>
      <w:r w:rsidRPr="001726BC">
        <w:rPr>
          <w:rFonts w:hint="cs"/>
          <w:b/>
          <w:bCs/>
          <w:sz w:val="92"/>
          <w:szCs w:val="98"/>
          <w:rtl/>
        </w:rPr>
        <w:t xml:space="preserve"> </w:t>
      </w:r>
      <w:r w:rsidR="0012279F">
        <w:rPr>
          <w:rFonts w:hint="cs"/>
          <w:b/>
          <w:bCs/>
          <w:sz w:val="92"/>
          <w:szCs w:val="98"/>
          <w:rtl/>
        </w:rPr>
        <w:t>31</w:t>
      </w:r>
      <w:r w:rsidRPr="001726BC">
        <w:rPr>
          <w:rFonts w:hint="cs"/>
          <w:b/>
          <w:bCs/>
          <w:sz w:val="92"/>
          <w:szCs w:val="98"/>
          <w:rtl/>
        </w:rPr>
        <w:t>/16</w:t>
      </w:r>
    </w:p>
    <w:p w:rsidR="001726BC" w:rsidRPr="001726BC" w:rsidRDefault="001726BC" w:rsidP="0061182A">
      <w:pPr>
        <w:spacing w:line="276" w:lineRule="auto"/>
        <w:jc w:val="center"/>
        <w:rPr>
          <w:b/>
          <w:bCs/>
          <w:sz w:val="92"/>
          <w:szCs w:val="98"/>
          <w:rtl/>
        </w:rPr>
      </w:pPr>
      <w:r w:rsidRPr="001726BC">
        <w:rPr>
          <w:b/>
          <w:bCs/>
          <w:sz w:val="92"/>
          <w:szCs w:val="98"/>
          <w:rtl/>
        </w:rPr>
        <w:t>לאספק</w:t>
      </w:r>
      <w:r w:rsidRPr="001726BC">
        <w:rPr>
          <w:rFonts w:hint="cs"/>
          <w:b/>
          <w:bCs/>
          <w:sz w:val="92"/>
          <w:szCs w:val="98"/>
          <w:rtl/>
        </w:rPr>
        <w:t xml:space="preserve">ה, תחזוקה ומתן שירותים מקצועיים למערכות </w:t>
      </w:r>
      <w:r w:rsidRPr="001726BC">
        <w:rPr>
          <w:b/>
          <w:bCs/>
          <w:sz w:val="92"/>
          <w:szCs w:val="98"/>
        </w:rPr>
        <w:t>DataPower</w:t>
      </w:r>
    </w:p>
    <w:p w:rsidR="001726BC" w:rsidRPr="001726BC" w:rsidRDefault="001726BC" w:rsidP="0061182A">
      <w:pPr>
        <w:spacing w:line="276" w:lineRule="auto"/>
        <w:jc w:val="center"/>
        <w:rPr>
          <w:b/>
          <w:bCs/>
          <w:sz w:val="92"/>
          <w:szCs w:val="98"/>
          <w:rtl/>
        </w:rPr>
      </w:pPr>
      <w:r w:rsidRPr="001726BC">
        <w:rPr>
          <w:rFonts w:hint="cs"/>
          <w:b/>
          <w:bCs/>
          <w:sz w:val="92"/>
          <w:szCs w:val="98"/>
          <w:rtl/>
        </w:rPr>
        <w:t xml:space="preserve"> מתוצרת </w:t>
      </w:r>
      <w:r w:rsidRPr="001726BC">
        <w:rPr>
          <w:rFonts w:hint="cs"/>
          <w:b/>
          <w:bCs/>
          <w:sz w:val="92"/>
          <w:szCs w:val="98"/>
        </w:rPr>
        <w:t>IBM</w:t>
      </w:r>
    </w:p>
    <w:p w:rsidR="001726BC" w:rsidRPr="001726BC" w:rsidRDefault="00FF6975" w:rsidP="00115471">
      <w:pPr>
        <w:spacing w:line="276" w:lineRule="auto"/>
        <w:jc w:val="center"/>
        <w:rPr>
          <w:b/>
          <w:bCs/>
          <w:sz w:val="92"/>
          <w:szCs w:val="98"/>
          <w:rtl/>
        </w:rPr>
      </w:pPr>
      <w:r>
        <w:rPr>
          <w:b/>
          <w:bCs/>
          <w:sz w:val="92"/>
          <w:szCs w:val="98"/>
          <w:rtl/>
        </w:rPr>
        <w:t>עבור יחידת ממשל זמין שברשות התקשוב הממשלתי</w:t>
      </w:r>
    </w:p>
    <w:p w:rsidR="001726BC" w:rsidRPr="00A06AA4" w:rsidRDefault="001726BC" w:rsidP="001726BC">
      <w:pPr>
        <w:jc w:val="both"/>
        <w:rPr>
          <w:b/>
          <w:bCs/>
          <w:szCs w:val="24"/>
          <w:rtl/>
        </w:rPr>
      </w:pPr>
    </w:p>
    <w:p w:rsidR="001726BC" w:rsidRPr="00A06AA4" w:rsidRDefault="001726BC" w:rsidP="001726BC">
      <w:pPr>
        <w:jc w:val="both"/>
        <w:rPr>
          <w:b/>
          <w:bCs/>
          <w:szCs w:val="24"/>
          <w:rtl/>
        </w:rPr>
      </w:pPr>
    </w:p>
    <w:p w:rsidR="001726BC" w:rsidRPr="00A06AA4" w:rsidRDefault="001726BC" w:rsidP="001726BC">
      <w:pPr>
        <w:jc w:val="both"/>
        <w:rPr>
          <w:b/>
          <w:bCs/>
          <w:szCs w:val="24"/>
          <w:rtl/>
        </w:rPr>
      </w:pPr>
    </w:p>
    <w:p w:rsidR="001726BC" w:rsidRPr="00A06AA4" w:rsidRDefault="001726BC" w:rsidP="001726BC">
      <w:pPr>
        <w:jc w:val="both"/>
        <w:rPr>
          <w:b/>
          <w:bCs/>
          <w:szCs w:val="24"/>
          <w:rtl/>
        </w:rPr>
      </w:pPr>
    </w:p>
    <w:p w:rsidR="001726BC" w:rsidRPr="00A06AA4" w:rsidRDefault="001726BC" w:rsidP="001726BC">
      <w:pPr>
        <w:jc w:val="both"/>
        <w:rPr>
          <w:b/>
          <w:bCs/>
          <w:szCs w:val="24"/>
          <w:rtl/>
        </w:rPr>
      </w:pPr>
    </w:p>
    <w:p w:rsidR="001726BC" w:rsidRDefault="001726BC" w:rsidP="001726BC">
      <w:pPr>
        <w:jc w:val="both"/>
        <w:rPr>
          <w:b/>
          <w:bCs/>
          <w:szCs w:val="24"/>
          <w:rtl/>
        </w:rPr>
      </w:pP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p>
    <w:p w:rsidR="001726BC" w:rsidRDefault="001726BC" w:rsidP="001726BC">
      <w:pPr>
        <w:jc w:val="both"/>
        <w:rPr>
          <w:b/>
          <w:bCs/>
          <w:szCs w:val="24"/>
          <w:rtl/>
        </w:rPr>
      </w:pPr>
    </w:p>
    <w:p w:rsidR="001726BC" w:rsidRDefault="001726BC" w:rsidP="001726BC">
      <w:pPr>
        <w:jc w:val="both"/>
        <w:rPr>
          <w:b/>
          <w:bCs/>
          <w:szCs w:val="24"/>
          <w:rtl/>
        </w:rPr>
      </w:pPr>
    </w:p>
    <w:p w:rsidR="001726BC" w:rsidRPr="00BE0424" w:rsidRDefault="008C3D83" w:rsidP="008C3D83">
      <w:pPr>
        <w:bidi w:val="0"/>
        <w:jc w:val="center"/>
        <w:rPr>
          <w:b/>
          <w:bCs/>
          <w:sz w:val="28"/>
          <w:szCs w:val="28"/>
          <w:rtl/>
        </w:rPr>
      </w:pPr>
      <w:r>
        <w:rPr>
          <w:rFonts w:hint="cs"/>
          <w:b/>
          <w:bCs/>
          <w:sz w:val="28"/>
          <w:szCs w:val="28"/>
          <w:rtl/>
        </w:rPr>
        <w:t>פברואר</w:t>
      </w:r>
      <w:r w:rsidR="001726BC">
        <w:rPr>
          <w:rFonts w:hint="cs"/>
          <w:b/>
          <w:bCs/>
          <w:sz w:val="28"/>
          <w:szCs w:val="28"/>
          <w:rtl/>
        </w:rPr>
        <w:t xml:space="preserve"> </w:t>
      </w:r>
      <w:r w:rsidR="001726BC" w:rsidRPr="00BE0424">
        <w:rPr>
          <w:rFonts w:hint="cs"/>
          <w:b/>
          <w:bCs/>
          <w:sz w:val="28"/>
          <w:szCs w:val="28"/>
          <w:rtl/>
        </w:rPr>
        <w:t>201</w:t>
      </w:r>
      <w:r w:rsidR="00942CF7">
        <w:rPr>
          <w:rFonts w:hint="cs"/>
          <w:b/>
          <w:bCs/>
          <w:sz w:val="28"/>
          <w:szCs w:val="28"/>
          <w:rtl/>
        </w:rPr>
        <w:t>7</w:t>
      </w:r>
      <w:r w:rsidR="001726BC" w:rsidRPr="00BE0424">
        <w:rPr>
          <w:rFonts w:hint="cs"/>
          <w:b/>
          <w:bCs/>
          <w:sz w:val="28"/>
          <w:szCs w:val="28"/>
          <w:rtl/>
        </w:rPr>
        <w:t xml:space="preserve"> - </w:t>
      </w:r>
      <w:r>
        <w:rPr>
          <w:rFonts w:hint="cs"/>
          <w:b/>
          <w:bCs/>
          <w:sz w:val="28"/>
          <w:szCs w:val="28"/>
          <w:rtl/>
        </w:rPr>
        <w:t>שבט</w:t>
      </w:r>
      <w:r w:rsidR="001726BC">
        <w:rPr>
          <w:rFonts w:hint="cs"/>
          <w:b/>
          <w:bCs/>
          <w:sz w:val="28"/>
          <w:szCs w:val="28"/>
          <w:rtl/>
        </w:rPr>
        <w:t>, תשע"</w:t>
      </w:r>
      <w:r w:rsidR="00754D52">
        <w:rPr>
          <w:rFonts w:hint="cs"/>
          <w:b/>
          <w:bCs/>
          <w:sz w:val="28"/>
          <w:szCs w:val="28"/>
          <w:rtl/>
        </w:rPr>
        <w:t>ז</w:t>
      </w:r>
    </w:p>
    <w:p w:rsidR="001726BC" w:rsidRPr="00A06AA4" w:rsidRDefault="001726BC" w:rsidP="001726BC">
      <w:pPr>
        <w:jc w:val="both"/>
        <w:rPr>
          <w:b/>
          <w:bCs/>
          <w:szCs w:val="24"/>
          <w:rtl/>
        </w:rPr>
      </w:pPr>
    </w:p>
    <w:p w:rsidR="001726BC" w:rsidRPr="00A06AA4" w:rsidRDefault="001726BC" w:rsidP="001726BC">
      <w:pPr>
        <w:jc w:val="both"/>
        <w:rPr>
          <w:b/>
          <w:bCs/>
          <w:szCs w:val="24"/>
          <w:rtl/>
        </w:rPr>
      </w:pPr>
    </w:p>
    <w:p w:rsidR="001726BC" w:rsidRPr="00A06AA4" w:rsidRDefault="001726BC" w:rsidP="001726BC">
      <w:pPr>
        <w:jc w:val="both"/>
        <w:rPr>
          <w:b/>
          <w:bCs/>
          <w:szCs w:val="24"/>
          <w:rtl/>
        </w:rPr>
      </w:pPr>
    </w:p>
    <w:p w:rsidR="001726BC" w:rsidRPr="00A06AA4" w:rsidRDefault="001726BC" w:rsidP="001726BC">
      <w:pPr>
        <w:jc w:val="both"/>
        <w:rPr>
          <w:b/>
          <w:bCs/>
          <w:szCs w:val="24"/>
          <w:rtl/>
        </w:rPr>
      </w:pPr>
    </w:p>
    <w:p w:rsidR="001726BC" w:rsidRPr="00A06AA4" w:rsidRDefault="001726BC" w:rsidP="001726BC">
      <w:pPr>
        <w:jc w:val="both"/>
        <w:rPr>
          <w:b/>
          <w:bCs/>
          <w:szCs w:val="24"/>
          <w:rtl/>
        </w:rPr>
      </w:pPr>
    </w:p>
    <w:p w:rsidR="001726BC" w:rsidRPr="00A06AA4" w:rsidRDefault="001726BC" w:rsidP="001726BC">
      <w:pPr>
        <w:jc w:val="both"/>
        <w:rPr>
          <w:b/>
          <w:bCs/>
          <w:szCs w:val="24"/>
          <w:rtl/>
        </w:rPr>
      </w:pPr>
    </w:p>
    <w:p w:rsidR="001726BC" w:rsidRPr="00A06AA4" w:rsidRDefault="001726BC" w:rsidP="001726BC">
      <w:pPr>
        <w:pStyle w:val="12"/>
        <w:jc w:val="both"/>
        <w:rPr>
          <w:sz w:val="24"/>
          <w:szCs w:val="24"/>
          <w:u w:val="single"/>
          <w:rtl/>
        </w:rPr>
      </w:pPr>
    </w:p>
    <w:p w:rsidR="001726BC" w:rsidRPr="00A06AA4" w:rsidRDefault="001726BC" w:rsidP="001726BC">
      <w:pPr>
        <w:jc w:val="both"/>
        <w:rPr>
          <w:rtl/>
        </w:rPr>
      </w:pPr>
    </w:p>
    <w:p w:rsidR="001726BC" w:rsidRPr="00A06AA4" w:rsidRDefault="001726BC" w:rsidP="001726BC">
      <w:pPr>
        <w:pStyle w:val="12"/>
        <w:jc w:val="both"/>
        <w:rPr>
          <w:sz w:val="24"/>
          <w:szCs w:val="24"/>
          <w:u w:val="single"/>
          <w:rtl/>
        </w:rPr>
      </w:pPr>
    </w:p>
    <w:p w:rsidR="001726BC" w:rsidRPr="00A06AA4" w:rsidRDefault="001726BC" w:rsidP="001726BC">
      <w:pPr>
        <w:pStyle w:val="12"/>
        <w:jc w:val="both"/>
        <w:rPr>
          <w:sz w:val="24"/>
          <w:szCs w:val="24"/>
          <w:u w:val="single"/>
          <w:rtl/>
        </w:rPr>
      </w:pPr>
    </w:p>
    <w:p w:rsidR="001726BC" w:rsidRPr="00A06AA4" w:rsidRDefault="001726BC" w:rsidP="001726BC">
      <w:pPr>
        <w:pStyle w:val="12"/>
        <w:jc w:val="both"/>
        <w:rPr>
          <w:sz w:val="24"/>
          <w:szCs w:val="24"/>
          <w:u w:val="single"/>
          <w:rtl/>
        </w:rPr>
      </w:pPr>
    </w:p>
    <w:p w:rsidR="001726BC" w:rsidRPr="00A06AA4" w:rsidRDefault="001726BC" w:rsidP="001726BC">
      <w:pPr>
        <w:pStyle w:val="12"/>
        <w:jc w:val="both"/>
        <w:rPr>
          <w:sz w:val="24"/>
          <w:szCs w:val="24"/>
          <w:u w:val="single"/>
          <w:rtl/>
        </w:rPr>
      </w:pPr>
    </w:p>
    <w:p w:rsidR="001726BC" w:rsidRPr="006830FB" w:rsidRDefault="001726BC" w:rsidP="001726BC">
      <w:pPr>
        <w:pStyle w:val="12"/>
        <w:jc w:val="both"/>
        <w:rPr>
          <w:sz w:val="32"/>
          <w:szCs w:val="32"/>
          <w:u w:val="single"/>
          <w:rtl/>
        </w:rPr>
      </w:pPr>
      <w:r>
        <w:rPr>
          <w:rFonts w:hint="cs"/>
          <w:sz w:val="32"/>
          <w:szCs w:val="32"/>
          <w:u w:val="single"/>
          <w:rtl/>
        </w:rPr>
        <w:t>מסמכי המכרז</w:t>
      </w:r>
    </w:p>
    <w:p w:rsidR="001726BC" w:rsidRPr="006830FB" w:rsidRDefault="001726BC" w:rsidP="001726BC">
      <w:pPr>
        <w:jc w:val="both"/>
        <w:rPr>
          <w:sz w:val="32"/>
          <w:szCs w:val="32"/>
          <w:rtl/>
        </w:rPr>
      </w:pPr>
    </w:p>
    <w:p w:rsidR="001726BC" w:rsidRPr="006830FB" w:rsidRDefault="001726BC" w:rsidP="001726BC">
      <w:pPr>
        <w:spacing w:after="120"/>
        <w:jc w:val="both"/>
        <w:rPr>
          <w:b/>
          <w:bCs/>
          <w:sz w:val="32"/>
          <w:szCs w:val="32"/>
          <w:rtl/>
        </w:rPr>
      </w:pPr>
      <w:r w:rsidRPr="006830FB">
        <w:rPr>
          <w:rFonts w:hint="cs"/>
          <w:sz w:val="32"/>
          <w:szCs w:val="32"/>
          <w:rtl/>
        </w:rPr>
        <w:t xml:space="preserve">פרק 1 - </w:t>
      </w:r>
      <w:r w:rsidRPr="006830FB">
        <w:rPr>
          <w:rFonts w:hint="cs"/>
          <w:sz w:val="32"/>
          <w:szCs w:val="32"/>
          <w:rtl/>
        </w:rPr>
        <w:tab/>
      </w:r>
      <w:r w:rsidRPr="006830FB">
        <w:rPr>
          <w:rFonts w:hint="cs"/>
          <w:sz w:val="32"/>
          <w:szCs w:val="32"/>
          <w:rtl/>
        </w:rPr>
        <w:tab/>
      </w:r>
      <w:r w:rsidRPr="006830FB">
        <w:rPr>
          <w:b/>
          <w:bCs/>
          <w:sz w:val="32"/>
          <w:szCs w:val="32"/>
          <w:rtl/>
        </w:rPr>
        <w:t>הזמנה להציע הצעות</w:t>
      </w:r>
    </w:p>
    <w:p w:rsidR="001726BC" w:rsidRPr="006830FB" w:rsidRDefault="001726BC" w:rsidP="002F085A">
      <w:pPr>
        <w:spacing w:after="120"/>
        <w:jc w:val="both"/>
        <w:rPr>
          <w:b/>
          <w:bCs/>
          <w:sz w:val="32"/>
          <w:szCs w:val="32"/>
          <w:rtl/>
        </w:rPr>
      </w:pPr>
      <w:r w:rsidRPr="006830FB">
        <w:rPr>
          <w:rFonts w:hint="cs"/>
          <w:sz w:val="32"/>
          <w:szCs w:val="32"/>
          <w:rtl/>
        </w:rPr>
        <w:t xml:space="preserve">פרק 2 - </w:t>
      </w:r>
      <w:r w:rsidRPr="006830FB">
        <w:rPr>
          <w:rFonts w:hint="cs"/>
          <w:sz w:val="32"/>
          <w:szCs w:val="32"/>
          <w:rtl/>
        </w:rPr>
        <w:tab/>
      </w:r>
      <w:r w:rsidRPr="006830FB">
        <w:rPr>
          <w:rFonts w:hint="cs"/>
          <w:sz w:val="32"/>
          <w:szCs w:val="32"/>
          <w:rtl/>
        </w:rPr>
        <w:tab/>
      </w:r>
      <w:r w:rsidRPr="006830FB">
        <w:rPr>
          <w:b/>
          <w:bCs/>
          <w:sz w:val="32"/>
          <w:szCs w:val="32"/>
          <w:rtl/>
        </w:rPr>
        <w:t>מפרט</w:t>
      </w:r>
      <w:r w:rsidRPr="006830FB">
        <w:rPr>
          <w:rFonts w:hint="cs"/>
          <w:b/>
          <w:bCs/>
          <w:sz w:val="32"/>
          <w:szCs w:val="32"/>
          <w:rtl/>
        </w:rPr>
        <w:t xml:space="preserve"> </w:t>
      </w:r>
      <w:r w:rsidR="002F085A">
        <w:rPr>
          <w:rFonts w:hint="cs"/>
          <w:b/>
          <w:bCs/>
          <w:sz w:val="32"/>
          <w:szCs w:val="32"/>
          <w:rtl/>
        </w:rPr>
        <w:t>תכולת השירותים</w:t>
      </w:r>
    </w:p>
    <w:p w:rsidR="001726BC" w:rsidRPr="006830FB" w:rsidRDefault="001726BC" w:rsidP="001726BC">
      <w:pPr>
        <w:spacing w:after="120"/>
        <w:jc w:val="both"/>
        <w:rPr>
          <w:b/>
          <w:bCs/>
          <w:sz w:val="32"/>
          <w:szCs w:val="32"/>
          <w:rtl/>
        </w:rPr>
      </w:pPr>
      <w:r w:rsidRPr="006830FB">
        <w:rPr>
          <w:rFonts w:hint="cs"/>
          <w:sz w:val="32"/>
          <w:szCs w:val="32"/>
          <w:rtl/>
        </w:rPr>
        <w:t xml:space="preserve">פרק 3 - </w:t>
      </w:r>
      <w:r w:rsidRPr="006830FB">
        <w:rPr>
          <w:rFonts w:hint="cs"/>
          <w:sz w:val="32"/>
          <w:szCs w:val="32"/>
          <w:rtl/>
        </w:rPr>
        <w:tab/>
      </w:r>
      <w:r w:rsidRPr="006830FB">
        <w:rPr>
          <w:rFonts w:hint="cs"/>
          <w:sz w:val="32"/>
          <w:szCs w:val="32"/>
          <w:rtl/>
        </w:rPr>
        <w:tab/>
      </w:r>
      <w:r w:rsidRPr="006830FB">
        <w:rPr>
          <w:b/>
          <w:bCs/>
          <w:sz w:val="32"/>
          <w:szCs w:val="32"/>
          <w:rtl/>
        </w:rPr>
        <w:t>טופס ההצעה</w:t>
      </w:r>
      <w:r w:rsidRPr="006830FB">
        <w:rPr>
          <w:rFonts w:hint="cs"/>
          <w:b/>
          <w:bCs/>
          <w:sz w:val="32"/>
          <w:szCs w:val="32"/>
          <w:rtl/>
        </w:rPr>
        <w:t xml:space="preserve"> על נספחיו</w:t>
      </w:r>
    </w:p>
    <w:p w:rsidR="001726BC" w:rsidRDefault="001726BC" w:rsidP="001726BC">
      <w:pPr>
        <w:spacing w:after="120"/>
        <w:jc w:val="both"/>
        <w:rPr>
          <w:b/>
          <w:bCs/>
          <w:sz w:val="32"/>
          <w:szCs w:val="32"/>
          <w:rtl/>
        </w:rPr>
      </w:pPr>
      <w:r w:rsidRPr="006830FB">
        <w:rPr>
          <w:rFonts w:hint="cs"/>
          <w:sz w:val="32"/>
          <w:szCs w:val="32"/>
          <w:rtl/>
        </w:rPr>
        <w:t xml:space="preserve">פרק 4 - </w:t>
      </w:r>
      <w:r w:rsidRPr="006830FB">
        <w:rPr>
          <w:rFonts w:hint="cs"/>
          <w:sz w:val="32"/>
          <w:szCs w:val="32"/>
          <w:rtl/>
        </w:rPr>
        <w:tab/>
      </w:r>
      <w:r w:rsidRPr="006830FB">
        <w:rPr>
          <w:rFonts w:hint="cs"/>
          <w:sz w:val="32"/>
          <w:szCs w:val="32"/>
          <w:rtl/>
        </w:rPr>
        <w:tab/>
      </w:r>
      <w:r>
        <w:rPr>
          <w:rFonts w:hint="cs"/>
          <w:b/>
          <w:bCs/>
          <w:sz w:val="32"/>
          <w:szCs w:val="32"/>
          <w:rtl/>
        </w:rPr>
        <w:t>חוזה</w:t>
      </w:r>
      <w:r w:rsidRPr="006830FB">
        <w:rPr>
          <w:rFonts w:hint="cs"/>
          <w:b/>
          <w:bCs/>
          <w:sz w:val="32"/>
          <w:szCs w:val="32"/>
          <w:rtl/>
        </w:rPr>
        <w:t xml:space="preserve"> על נספחיו</w:t>
      </w:r>
    </w:p>
    <w:p w:rsidR="001726BC" w:rsidRDefault="001726BC" w:rsidP="001726BC">
      <w:pPr>
        <w:pStyle w:val="12"/>
        <w:rPr>
          <w:sz w:val="168"/>
          <w:szCs w:val="168"/>
          <w:u w:val="single"/>
          <w:rtl/>
        </w:rPr>
      </w:pPr>
    </w:p>
    <w:p w:rsidR="001726BC" w:rsidRDefault="00BB3411" w:rsidP="001726BC">
      <w:pPr>
        <w:bidi w:val="0"/>
      </w:pPr>
      <w:r>
        <w:rPr>
          <w:noProof/>
          <w:szCs w:val="24"/>
          <w:lang w:eastAsia="en-US"/>
        </w:rPr>
        <mc:AlternateContent>
          <mc:Choice Requires="wps">
            <w:drawing>
              <wp:anchor distT="0" distB="0" distL="114300" distR="114300" simplePos="0" relativeHeight="251659264" behindDoc="0" locked="0" layoutInCell="1" allowOverlap="1" wp14:anchorId="585A73A9" wp14:editId="2113FF53">
                <wp:simplePos x="0" y="0"/>
                <wp:positionH relativeFrom="column">
                  <wp:posOffset>-3175</wp:posOffset>
                </wp:positionH>
                <wp:positionV relativeFrom="paragraph">
                  <wp:posOffset>2698750</wp:posOffset>
                </wp:positionV>
                <wp:extent cx="5862320" cy="1600200"/>
                <wp:effectExtent l="0" t="0" r="24130" b="19050"/>
                <wp:wrapNone/>
                <wp:docPr id="2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2320" cy="1600200"/>
                        </a:xfrm>
                        <a:prstGeom prst="rect">
                          <a:avLst/>
                        </a:prstGeom>
                        <a:solidFill>
                          <a:srgbClr val="FFFFFF"/>
                        </a:solidFill>
                        <a:ln w="9525">
                          <a:solidFill>
                            <a:srgbClr val="000000"/>
                          </a:solidFill>
                          <a:miter lim="800000"/>
                          <a:headEnd/>
                          <a:tailEnd/>
                        </a:ln>
                      </wps:spPr>
                      <wps:txbx>
                        <w:txbxContent>
                          <w:p w:rsidR="007D328A" w:rsidRDefault="007D328A" w:rsidP="001726BC">
                            <w:pPr>
                              <w:jc w:val="center"/>
                              <w:rPr>
                                <w:b/>
                                <w:bCs/>
                                <w:sz w:val="32"/>
                                <w:szCs w:val="32"/>
                              </w:rPr>
                            </w:pPr>
                          </w:p>
                          <w:p w:rsidR="007D328A" w:rsidRDefault="007D328A" w:rsidP="001726BC">
                            <w:pPr>
                              <w:jc w:val="center"/>
                              <w:rPr>
                                <w:b/>
                                <w:bCs/>
                                <w:sz w:val="32"/>
                                <w:szCs w:val="32"/>
                                <w:rtl/>
                              </w:rPr>
                            </w:pPr>
                            <w:r>
                              <w:rPr>
                                <w:rFonts w:hint="cs"/>
                                <w:b/>
                                <w:bCs/>
                                <w:sz w:val="32"/>
                                <w:szCs w:val="32"/>
                                <w:rtl/>
                              </w:rPr>
                              <w:t>הגבלה</w:t>
                            </w:r>
                          </w:p>
                          <w:p w:rsidR="007D328A" w:rsidRDefault="007D328A" w:rsidP="001726BC">
                            <w:pPr>
                              <w:jc w:val="center"/>
                              <w:rPr>
                                <w:b/>
                                <w:bCs/>
                                <w:sz w:val="28"/>
                                <w:szCs w:val="28"/>
                                <w:rtl/>
                              </w:rPr>
                            </w:pPr>
                            <w:r>
                              <w:rPr>
                                <w:rFonts w:hint="cs"/>
                                <w:b/>
                                <w:bCs/>
                                <w:sz w:val="28"/>
                                <w:szCs w:val="28"/>
                                <w:rtl/>
                              </w:rPr>
                              <w:t>מסמך זה נועד לעיון הנמען בלבד.</w:t>
                            </w:r>
                          </w:p>
                          <w:p w:rsidR="007D328A" w:rsidRDefault="007D328A" w:rsidP="001726BC">
                            <w:pPr>
                              <w:jc w:val="center"/>
                              <w:rPr>
                                <w:b/>
                                <w:bCs/>
                                <w:sz w:val="28"/>
                                <w:szCs w:val="28"/>
                                <w:rtl/>
                              </w:rPr>
                            </w:pPr>
                            <w:r>
                              <w:rPr>
                                <w:rFonts w:hint="cs"/>
                                <w:b/>
                                <w:bCs/>
                                <w:sz w:val="28"/>
                                <w:szCs w:val="28"/>
                                <w:rtl/>
                              </w:rPr>
                              <w:t>אין להעתיקו, לצלמו – כולו או חלק ממנו –</w:t>
                            </w:r>
                          </w:p>
                          <w:p w:rsidR="007D328A" w:rsidRDefault="007D328A" w:rsidP="001726BC">
                            <w:pPr>
                              <w:jc w:val="center"/>
                              <w:rPr>
                                <w:b/>
                                <w:bCs/>
                                <w:sz w:val="28"/>
                                <w:szCs w:val="28"/>
                                <w:rtl/>
                              </w:rPr>
                            </w:pPr>
                            <w:r>
                              <w:rPr>
                                <w:rFonts w:hint="cs"/>
                                <w:b/>
                                <w:bCs/>
                                <w:sz w:val="28"/>
                                <w:szCs w:val="28"/>
                                <w:rtl/>
                              </w:rPr>
                              <w:t>ואין להפיצו לגורם אחר ללא קבלת אישור משרד ראש הממשלה.</w:t>
                            </w:r>
                          </w:p>
                          <w:p w:rsidR="007D328A" w:rsidRDefault="007D328A" w:rsidP="001726BC">
                            <w:pPr>
                              <w:jc w:val="center"/>
                              <w:rPr>
                                <w:b/>
                                <w:bCs/>
                                <w:sz w:val="28"/>
                                <w:szCs w:val="28"/>
                                <w:rtl/>
                              </w:rPr>
                            </w:pPr>
                            <w:r>
                              <w:rPr>
                                <w:rFonts w:hint="cs"/>
                                <w:b/>
                                <w:bCs/>
                                <w:sz w:val="28"/>
                                <w:szCs w:val="28"/>
                                <w:rtl/>
                              </w:rPr>
                              <w:t>כל המוצא מסמך זה מתבקש למסרו למשרד ראש הממשלה</w:t>
                            </w:r>
                          </w:p>
                          <w:p w:rsidR="007D328A" w:rsidRDefault="007D328A" w:rsidP="001726BC">
                            <w:pPr>
                              <w:jc w:val="center"/>
                              <w:rPr>
                                <w:b/>
                                <w:bCs/>
                                <w:sz w:val="28"/>
                                <w:szCs w:val="28"/>
                                <w:rtl/>
                              </w:rPr>
                            </w:pPr>
                            <w:r>
                              <w:rPr>
                                <w:rFonts w:hint="cs"/>
                                <w:b/>
                                <w:bCs/>
                                <w:sz w:val="28"/>
                                <w:szCs w:val="28"/>
                                <w:rtl/>
                              </w:rPr>
                              <w:t>או לתחנת הקרובה של משטרת ישראל.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25pt;margin-top:212.5pt;width:461.6pt;height:12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">
                <v:textbox>
                  <w:txbxContent>
                    <w:p w:rsidR="007D328A" w:rsidRDefault="007D328A" w:rsidP="001726BC">
                      <w:pPr>
                        <w:jc w:val="center"/>
                        <w:rPr>
                          <w:rFonts w:hint="cs"/>
                          <w:b/>
                          <w:bCs/>
                          <w:sz w:val="32"/>
                          <w:szCs w:val="32"/>
                        </w:rPr>
                      </w:pPr>
                    </w:p>
                    <w:p w:rsidR="007D328A" w:rsidRDefault="007D328A" w:rsidP="001726BC">
                      <w:pPr>
                        <w:jc w:val="center"/>
                        <w:rPr>
                          <w:b/>
                          <w:bCs/>
                          <w:sz w:val="32"/>
                          <w:szCs w:val="32"/>
                          <w:rtl/>
                        </w:rPr>
                      </w:pPr>
                      <w:r>
                        <w:rPr>
                          <w:rFonts w:hint="cs"/>
                          <w:b/>
                          <w:bCs/>
                          <w:sz w:val="32"/>
                          <w:szCs w:val="32"/>
                          <w:rtl/>
                        </w:rPr>
                        <w:t>הגבלה</w:t>
                      </w:r>
                    </w:p>
                    <w:p w:rsidR="007D328A" w:rsidRDefault="007D328A" w:rsidP="001726BC">
                      <w:pPr>
                        <w:jc w:val="center"/>
                        <w:rPr>
                          <w:b/>
                          <w:bCs/>
                          <w:sz w:val="28"/>
                          <w:szCs w:val="28"/>
                          <w:rtl/>
                        </w:rPr>
                      </w:pPr>
                      <w:r>
                        <w:rPr>
                          <w:rFonts w:hint="cs"/>
                          <w:b/>
                          <w:bCs/>
                          <w:sz w:val="28"/>
                          <w:szCs w:val="28"/>
                          <w:rtl/>
                        </w:rPr>
                        <w:t>מסמך זה נועד לעיון הנמען בלבד.</w:t>
                      </w:r>
                    </w:p>
                    <w:p w:rsidR="007D328A" w:rsidRDefault="007D328A" w:rsidP="001726BC">
                      <w:pPr>
                        <w:jc w:val="center"/>
                        <w:rPr>
                          <w:b/>
                          <w:bCs/>
                          <w:sz w:val="28"/>
                          <w:szCs w:val="28"/>
                          <w:rtl/>
                        </w:rPr>
                      </w:pPr>
                      <w:r>
                        <w:rPr>
                          <w:rFonts w:hint="cs"/>
                          <w:b/>
                          <w:bCs/>
                          <w:sz w:val="28"/>
                          <w:szCs w:val="28"/>
                          <w:rtl/>
                        </w:rPr>
                        <w:t>אין להעתיקו, לצלמו – כולו או חלק ממנו –</w:t>
                      </w:r>
                    </w:p>
                    <w:p w:rsidR="007D328A" w:rsidRDefault="007D328A" w:rsidP="001726BC">
                      <w:pPr>
                        <w:jc w:val="center"/>
                        <w:rPr>
                          <w:b/>
                          <w:bCs/>
                          <w:sz w:val="28"/>
                          <w:szCs w:val="28"/>
                          <w:rtl/>
                        </w:rPr>
                      </w:pPr>
                      <w:r>
                        <w:rPr>
                          <w:rFonts w:hint="cs"/>
                          <w:b/>
                          <w:bCs/>
                          <w:sz w:val="28"/>
                          <w:szCs w:val="28"/>
                          <w:rtl/>
                        </w:rPr>
                        <w:t xml:space="preserve">ואין </w:t>
                      </w:r>
                      <w:proofErr w:type="spellStart"/>
                      <w:r>
                        <w:rPr>
                          <w:rFonts w:hint="cs"/>
                          <w:b/>
                          <w:bCs/>
                          <w:sz w:val="28"/>
                          <w:szCs w:val="28"/>
                          <w:rtl/>
                        </w:rPr>
                        <w:t>להפיצו</w:t>
                      </w:r>
                      <w:proofErr w:type="spellEnd"/>
                      <w:r>
                        <w:rPr>
                          <w:rFonts w:hint="cs"/>
                          <w:b/>
                          <w:bCs/>
                          <w:sz w:val="28"/>
                          <w:szCs w:val="28"/>
                          <w:rtl/>
                        </w:rPr>
                        <w:t xml:space="preserve"> לגורם אחר ללא קבלת אישור משרד ראש הממשלה.</w:t>
                      </w:r>
                    </w:p>
                    <w:p w:rsidR="007D328A" w:rsidRDefault="007D328A" w:rsidP="001726BC">
                      <w:pPr>
                        <w:jc w:val="center"/>
                        <w:rPr>
                          <w:b/>
                          <w:bCs/>
                          <w:sz w:val="28"/>
                          <w:szCs w:val="28"/>
                          <w:rtl/>
                        </w:rPr>
                      </w:pPr>
                      <w:r>
                        <w:rPr>
                          <w:rFonts w:hint="cs"/>
                          <w:b/>
                          <w:bCs/>
                          <w:sz w:val="28"/>
                          <w:szCs w:val="28"/>
                          <w:rtl/>
                        </w:rPr>
                        <w:t>כל המוצא מסמך זה מתבקש למסרו למשרד ראש הממשלה</w:t>
                      </w:r>
                    </w:p>
                    <w:p w:rsidR="007D328A" w:rsidRDefault="007D328A" w:rsidP="001726BC">
                      <w:pPr>
                        <w:jc w:val="center"/>
                        <w:rPr>
                          <w:b/>
                          <w:bCs/>
                          <w:sz w:val="28"/>
                          <w:szCs w:val="28"/>
                          <w:rtl/>
                        </w:rPr>
                      </w:pPr>
                      <w:r>
                        <w:rPr>
                          <w:rFonts w:hint="cs"/>
                          <w:b/>
                          <w:bCs/>
                          <w:sz w:val="28"/>
                          <w:szCs w:val="28"/>
                          <w:rtl/>
                        </w:rPr>
                        <w:t>או לתחנת הקרובה של משטרת ישראל.</w:t>
                      </w:r>
                    </w:p>
                  </w:txbxContent>
                </v:textbox>
              </v:rect>
            </w:pict>
          </mc:Fallback>
        </mc:AlternateContent>
      </w:r>
      <w:r w:rsidR="001726BC">
        <w:rPr>
          <w:rtl/>
        </w:rPr>
        <w:br w:type="page"/>
      </w:r>
    </w:p>
    <w:p w:rsidR="001726BC" w:rsidRPr="00DA65E2" w:rsidRDefault="001726BC" w:rsidP="001726BC">
      <w:pPr>
        <w:rPr>
          <w:rtl/>
        </w:rPr>
      </w:pPr>
    </w:p>
    <w:p w:rsidR="001726BC" w:rsidRPr="00DB722C" w:rsidRDefault="001726BC" w:rsidP="001726BC">
      <w:pPr>
        <w:pStyle w:val="12"/>
        <w:rPr>
          <w:sz w:val="96"/>
          <w:szCs w:val="96"/>
          <w:u w:val="single"/>
          <w:rtl/>
        </w:rPr>
      </w:pPr>
      <w:r w:rsidRPr="00DB722C">
        <w:rPr>
          <w:sz w:val="96"/>
          <w:szCs w:val="96"/>
          <w:u w:val="single"/>
          <w:rtl/>
        </w:rPr>
        <w:t>פרק 1</w:t>
      </w:r>
    </w:p>
    <w:p w:rsidR="001726BC" w:rsidRPr="00A06AA4" w:rsidRDefault="001726BC" w:rsidP="001726BC">
      <w:pPr>
        <w:pStyle w:val="12"/>
        <w:jc w:val="both"/>
        <w:rPr>
          <w:sz w:val="168"/>
          <w:szCs w:val="168"/>
          <w:rtl/>
        </w:rPr>
      </w:pPr>
    </w:p>
    <w:p w:rsidR="001726BC" w:rsidRPr="00DB722C" w:rsidRDefault="001726BC" w:rsidP="001726BC">
      <w:pPr>
        <w:pStyle w:val="12"/>
        <w:rPr>
          <w:sz w:val="120"/>
          <w:szCs w:val="120"/>
          <w:rtl/>
        </w:rPr>
      </w:pPr>
      <w:r w:rsidRPr="00DB722C">
        <w:rPr>
          <w:sz w:val="120"/>
          <w:szCs w:val="120"/>
          <w:rtl/>
        </w:rPr>
        <w:t>הזמנה</w:t>
      </w:r>
      <w:r w:rsidRPr="00DB722C">
        <w:rPr>
          <w:rFonts w:hint="cs"/>
          <w:sz w:val="120"/>
          <w:szCs w:val="120"/>
          <w:rtl/>
        </w:rPr>
        <w:t xml:space="preserve"> </w:t>
      </w:r>
      <w:r w:rsidRPr="00DB722C">
        <w:rPr>
          <w:sz w:val="120"/>
          <w:szCs w:val="120"/>
          <w:rtl/>
        </w:rPr>
        <w:t>להציע</w:t>
      </w:r>
      <w:r w:rsidRPr="00DB722C">
        <w:rPr>
          <w:rFonts w:hint="cs"/>
          <w:sz w:val="120"/>
          <w:szCs w:val="120"/>
          <w:rtl/>
        </w:rPr>
        <w:t xml:space="preserve"> </w:t>
      </w:r>
      <w:r w:rsidRPr="00DB722C">
        <w:rPr>
          <w:sz w:val="120"/>
          <w:szCs w:val="120"/>
          <w:rtl/>
        </w:rPr>
        <w:t>הצעות</w:t>
      </w:r>
    </w:p>
    <w:p w:rsidR="001726BC" w:rsidRDefault="001726BC" w:rsidP="001726BC">
      <w:pPr>
        <w:spacing w:after="80" w:line="360" w:lineRule="auto"/>
        <w:jc w:val="center"/>
        <w:rPr>
          <w:szCs w:val="24"/>
          <w:rtl/>
        </w:rPr>
      </w:pPr>
    </w:p>
    <w:p w:rsidR="001726BC" w:rsidRDefault="001726BC" w:rsidP="0012279F">
      <w:pPr>
        <w:spacing w:after="80" w:line="360" w:lineRule="auto"/>
        <w:jc w:val="center"/>
        <w:rPr>
          <w:b/>
          <w:bCs/>
          <w:sz w:val="28"/>
          <w:szCs w:val="28"/>
          <w:u w:val="single"/>
          <w:rtl/>
        </w:rPr>
      </w:pPr>
      <w:r w:rsidRPr="007910E5">
        <w:rPr>
          <w:rFonts w:cs="Rod"/>
          <w:b/>
          <w:bCs/>
          <w:szCs w:val="24"/>
          <w:highlight w:val="yellow"/>
          <w:rtl/>
        </w:rPr>
        <w:br w:type="page"/>
      </w:r>
      <w:r w:rsidRPr="00C52FC3">
        <w:rPr>
          <w:b/>
          <w:bCs/>
          <w:sz w:val="28"/>
          <w:szCs w:val="28"/>
          <w:u w:val="single"/>
          <w:rtl/>
        </w:rPr>
        <w:lastRenderedPageBreak/>
        <w:t xml:space="preserve">הזמנה להציע הצעות </w:t>
      </w:r>
      <w:r w:rsidR="00A84EC8" w:rsidRPr="00A84EC8">
        <w:rPr>
          <w:b/>
          <w:bCs/>
          <w:sz w:val="28"/>
          <w:szCs w:val="28"/>
          <w:u w:val="single"/>
          <w:rtl/>
        </w:rPr>
        <w:t>מכרז פומבי</w:t>
      </w:r>
      <w:r w:rsidR="00A84EC8">
        <w:rPr>
          <w:rFonts w:hint="cs"/>
          <w:b/>
          <w:bCs/>
          <w:sz w:val="28"/>
          <w:szCs w:val="28"/>
          <w:u w:val="single"/>
          <w:rtl/>
        </w:rPr>
        <w:t xml:space="preserve"> </w:t>
      </w:r>
      <w:r w:rsidR="00A84EC8" w:rsidRPr="00A84EC8">
        <w:rPr>
          <w:b/>
          <w:bCs/>
          <w:szCs w:val="28"/>
          <w:u w:val="single"/>
          <w:rtl/>
        </w:rPr>
        <w:t xml:space="preserve">מספר </w:t>
      </w:r>
      <w:r w:rsidR="0012279F">
        <w:rPr>
          <w:rFonts w:hint="cs"/>
          <w:b/>
          <w:bCs/>
          <w:szCs w:val="28"/>
          <w:u w:val="single"/>
          <w:rtl/>
        </w:rPr>
        <w:t>31</w:t>
      </w:r>
      <w:r w:rsidR="00A84EC8" w:rsidRPr="00A84EC8">
        <w:rPr>
          <w:b/>
          <w:bCs/>
          <w:szCs w:val="28"/>
          <w:u w:val="single"/>
          <w:rtl/>
        </w:rPr>
        <w:t>/16</w:t>
      </w:r>
      <w:r w:rsidR="00A84EC8" w:rsidRPr="00A84EC8">
        <w:rPr>
          <w:rFonts w:hint="cs"/>
          <w:b/>
          <w:bCs/>
          <w:szCs w:val="28"/>
          <w:u w:val="single"/>
          <w:rtl/>
        </w:rPr>
        <w:t xml:space="preserve"> </w:t>
      </w:r>
      <w:r w:rsidR="00A84EC8" w:rsidRPr="00A84EC8">
        <w:rPr>
          <w:b/>
          <w:bCs/>
          <w:szCs w:val="28"/>
          <w:u w:val="single"/>
          <w:rtl/>
        </w:rPr>
        <w:t xml:space="preserve">לאספקה, תחזוקה ומתן שירותים מקצועיים למערכות </w:t>
      </w:r>
      <w:r w:rsidR="00A84EC8" w:rsidRPr="00A84EC8">
        <w:rPr>
          <w:b/>
          <w:bCs/>
          <w:szCs w:val="28"/>
          <w:u w:val="single"/>
        </w:rPr>
        <w:t>DataPower</w:t>
      </w:r>
      <w:r w:rsidR="00A84EC8" w:rsidRPr="00A84EC8">
        <w:rPr>
          <w:rFonts w:hint="cs"/>
          <w:b/>
          <w:bCs/>
          <w:szCs w:val="28"/>
          <w:u w:val="single"/>
          <w:rtl/>
        </w:rPr>
        <w:t xml:space="preserve"> </w:t>
      </w:r>
      <w:r w:rsidR="00A84EC8" w:rsidRPr="00A84EC8">
        <w:rPr>
          <w:b/>
          <w:bCs/>
          <w:szCs w:val="28"/>
          <w:u w:val="single"/>
          <w:rtl/>
        </w:rPr>
        <w:t xml:space="preserve">מתוצרת </w:t>
      </w:r>
      <w:r w:rsidR="00A84EC8" w:rsidRPr="00A84EC8">
        <w:rPr>
          <w:b/>
          <w:bCs/>
          <w:szCs w:val="28"/>
          <w:u w:val="single"/>
        </w:rPr>
        <w:t>IBM</w:t>
      </w:r>
      <w:r w:rsidR="00A84EC8" w:rsidRPr="00A84EC8">
        <w:rPr>
          <w:rFonts w:hint="cs"/>
          <w:b/>
          <w:bCs/>
          <w:szCs w:val="28"/>
          <w:u w:val="single"/>
          <w:rtl/>
        </w:rPr>
        <w:t xml:space="preserve"> </w:t>
      </w:r>
      <w:r w:rsidR="00FF6975">
        <w:rPr>
          <w:b/>
          <w:bCs/>
          <w:szCs w:val="28"/>
          <w:u w:val="single"/>
          <w:rtl/>
        </w:rPr>
        <w:t>עבור יחידת ממשל זמין שברשות התקשוב הממשלתי</w:t>
      </w:r>
    </w:p>
    <w:p w:rsidR="001726BC" w:rsidRPr="00C52FC3" w:rsidRDefault="001726BC" w:rsidP="001726BC">
      <w:pPr>
        <w:numPr>
          <w:ilvl w:val="0"/>
          <w:numId w:val="3"/>
        </w:numPr>
        <w:spacing w:after="80" w:line="360" w:lineRule="auto"/>
        <w:jc w:val="both"/>
        <w:rPr>
          <w:b/>
          <w:bCs/>
          <w:szCs w:val="24"/>
          <w:u w:val="single"/>
        </w:rPr>
      </w:pPr>
      <w:r w:rsidRPr="00C52FC3">
        <w:rPr>
          <w:rFonts w:hint="cs"/>
          <w:b/>
          <w:bCs/>
          <w:szCs w:val="24"/>
          <w:u w:val="single"/>
          <w:rtl/>
        </w:rPr>
        <w:t>מבוא</w:t>
      </w:r>
      <w:r w:rsidR="00792069">
        <w:rPr>
          <w:rFonts w:hint="cs"/>
          <w:b/>
          <w:bCs/>
          <w:szCs w:val="24"/>
          <w:u w:val="single"/>
          <w:rtl/>
        </w:rPr>
        <w:t xml:space="preserve"> ומהות השירותים</w:t>
      </w:r>
    </w:p>
    <w:p w:rsidR="00A84EC8" w:rsidRPr="00A84EC8" w:rsidRDefault="001726BC" w:rsidP="00146FAD">
      <w:pPr>
        <w:numPr>
          <w:ilvl w:val="1"/>
          <w:numId w:val="3"/>
        </w:numPr>
        <w:spacing w:after="120" w:line="360" w:lineRule="auto"/>
        <w:jc w:val="both"/>
        <w:rPr>
          <w:sz w:val="20"/>
          <w:szCs w:val="24"/>
        </w:rPr>
      </w:pPr>
      <w:r w:rsidRPr="00A84EC8">
        <w:rPr>
          <w:rFonts w:hint="cs"/>
          <w:sz w:val="20"/>
          <w:szCs w:val="24"/>
          <w:rtl/>
        </w:rPr>
        <w:t xml:space="preserve">משרד ראש הממשלה </w:t>
      </w:r>
      <w:r w:rsidRPr="00A84EC8">
        <w:rPr>
          <w:sz w:val="20"/>
          <w:szCs w:val="24"/>
          <w:rtl/>
        </w:rPr>
        <w:t>(להלן: "</w:t>
      </w:r>
      <w:r w:rsidRPr="00A84EC8">
        <w:rPr>
          <w:b/>
          <w:bCs/>
          <w:sz w:val="20"/>
          <w:szCs w:val="24"/>
          <w:rtl/>
        </w:rPr>
        <w:t>המשרד</w:t>
      </w:r>
      <w:r w:rsidRPr="00A84EC8">
        <w:rPr>
          <w:sz w:val="20"/>
          <w:szCs w:val="24"/>
          <w:rtl/>
        </w:rPr>
        <w:t>") מבקש לקבל הצעות</w:t>
      </w:r>
      <w:r w:rsidRPr="00A84EC8">
        <w:rPr>
          <w:rFonts w:hint="cs"/>
          <w:sz w:val="20"/>
          <w:szCs w:val="24"/>
          <w:rtl/>
        </w:rPr>
        <w:t xml:space="preserve"> </w:t>
      </w:r>
      <w:r w:rsidR="00A84EC8" w:rsidRPr="00A84EC8">
        <w:rPr>
          <w:rFonts w:hint="cs"/>
          <w:sz w:val="20"/>
          <w:szCs w:val="24"/>
          <w:rtl/>
        </w:rPr>
        <w:t>ל</w:t>
      </w:r>
      <w:r w:rsidR="00A84EC8" w:rsidRPr="00A84EC8">
        <w:rPr>
          <w:sz w:val="20"/>
          <w:szCs w:val="24"/>
          <w:rtl/>
        </w:rPr>
        <w:t xml:space="preserve">אספקת מערכות </w:t>
      </w:r>
      <w:r w:rsidR="00A84EC8" w:rsidRPr="00A84EC8">
        <w:rPr>
          <w:sz w:val="20"/>
          <w:szCs w:val="24"/>
        </w:rPr>
        <w:t>DataPower</w:t>
      </w:r>
      <w:r w:rsidR="00A84EC8" w:rsidRPr="00A84EC8">
        <w:rPr>
          <w:sz w:val="20"/>
          <w:szCs w:val="24"/>
          <w:rtl/>
        </w:rPr>
        <w:t xml:space="preserve"> </w:t>
      </w:r>
      <w:r w:rsidR="00A84EC8">
        <w:rPr>
          <w:rFonts w:hint="cs"/>
          <w:sz w:val="20"/>
          <w:szCs w:val="24"/>
          <w:rtl/>
        </w:rPr>
        <w:t xml:space="preserve">מתוצרת </w:t>
      </w:r>
      <w:r w:rsidR="00A84EC8">
        <w:rPr>
          <w:rFonts w:hint="cs"/>
          <w:sz w:val="20"/>
          <w:szCs w:val="24"/>
        </w:rPr>
        <w:t>IBM</w:t>
      </w:r>
      <w:r w:rsidR="00A84EC8">
        <w:rPr>
          <w:rFonts w:hint="cs"/>
          <w:sz w:val="20"/>
          <w:szCs w:val="24"/>
          <w:rtl/>
        </w:rPr>
        <w:t xml:space="preserve"> (להלן: "</w:t>
      </w:r>
      <w:r w:rsidR="00A84EC8" w:rsidRPr="00A84EC8">
        <w:rPr>
          <w:rFonts w:hint="cs"/>
          <w:b/>
          <w:bCs/>
          <w:sz w:val="20"/>
          <w:szCs w:val="24"/>
          <w:rtl/>
        </w:rPr>
        <w:t>המערכת</w:t>
      </w:r>
      <w:r w:rsidR="00A84EC8">
        <w:rPr>
          <w:rFonts w:hint="cs"/>
          <w:sz w:val="20"/>
          <w:szCs w:val="24"/>
          <w:rtl/>
        </w:rPr>
        <w:t>" ו/או "</w:t>
      </w:r>
      <w:r w:rsidR="00A84EC8" w:rsidRPr="00A84EC8">
        <w:rPr>
          <w:rFonts w:hint="cs"/>
          <w:b/>
          <w:bCs/>
          <w:sz w:val="20"/>
          <w:szCs w:val="24"/>
          <w:rtl/>
        </w:rPr>
        <w:t>המערכות</w:t>
      </w:r>
      <w:r w:rsidR="00A84EC8">
        <w:rPr>
          <w:rFonts w:hint="cs"/>
          <w:sz w:val="20"/>
          <w:szCs w:val="24"/>
          <w:rtl/>
        </w:rPr>
        <w:t>")</w:t>
      </w:r>
      <w:r w:rsidR="00A84EC8" w:rsidRPr="00A84EC8">
        <w:rPr>
          <w:sz w:val="20"/>
          <w:szCs w:val="24"/>
          <w:rtl/>
        </w:rPr>
        <w:t xml:space="preserve">, וכן שירותים מקצועיים </w:t>
      </w:r>
      <w:r w:rsidR="00146FAD">
        <w:rPr>
          <w:rFonts w:hint="cs"/>
          <w:sz w:val="20"/>
          <w:szCs w:val="24"/>
          <w:rtl/>
        </w:rPr>
        <w:t xml:space="preserve">למערכת </w:t>
      </w:r>
      <w:r w:rsidR="00146FAD" w:rsidRPr="00A84EC8">
        <w:rPr>
          <w:sz w:val="20"/>
          <w:szCs w:val="24"/>
          <w:rtl/>
        </w:rPr>
        <w:t xml:space="preserve">בהתאם </w:t>
      </w:r>
      <w:r w:rsidR="00146FAD" w:rsidRPr="00A84EC8">
        <w:rPr>
          <w:rFonts w:hint="cs"/>
          <w:sz w:val="20"/>
          <w:szCs w:val="24"/>
          <w:rtl/>
        </w:rPr>
        <w:t>לצרכי המשרד</w:t>
      </w:r>
      <w:r w:rsidR="00146FAD">
        <w:rPr>
          <w:rFonts w:hint="cs"/>
          <w:sz w:val="20"/>
          <w:szCs w:val="24"/>
          <w:rtl/>
        </w:rPr>
        <w:t xml:space="preserve">, </w:t>
      </w:r>
      <w:r w:rsidR="00A84EC8" w:rsidRPr="00A84EC8">
        <w:rPr>
          <w:sz w:val="20"/>
          <w:szCs w:val="24"/>
          <w:rtl/>
        </w:rPr>
        <w:t xml:space="preserve">תוך השתלבות במערך הקיים של </w:t>
      </w:r>
      <w:r w:rsidR="00A84EC8">
        <w:rPr>
          <w:rFonts w:hint="cs"/>
          <w:sz w:val="20"/>
          <w:szCs w:val="24"/>
          <w:rtl/>
        </w:rPr>
        <w:t xml:space="preserve">ממשל זמין, </w:t>
      </w:r>
      <w:r w:rsidR="00A84EC8">
        <w:rPr>
          <w:sz w:val="20"/>
          <w:szCs w:val="24"/>
          <w:rtl/>
        </w:rPr>
        <w:t>הכולל</w:t>
      </w:r>
      <w:r w:rsidR="00A84EC8" w:rsidRPr="00A84EC8">
        <w:rPr>
          <w:sz w:val="20"/>
          <w:szCs w:val="24"/>
          <w:rtl/>
        </w:rPr>
        <w:t xml:space="preserve"> מרכיבי חומרה, תוכנה וניהול, עם יכולת התאמה למימוש מדיניות האבטחה של ממשל זמין</w:t>
      </w:r>
      <w:r w:rsidRPr="00A84EC8">
        <w:rPr>
          <w:rFonts w:hint="cs"/>
          <w:sz w:val="20"/>
          <w:szCs w:val="24"/>
          <w:rtl/>
        </w:rPr>
        <w:t xml:space="preserve">, וזאת בהתאם </w:t>
      </w:r>
      <w:r w:rsidRPr="00627957">
        <w:rPr>
          <w:rFonts w:hint="cs"/>
          <w:sz w:val="20"/>
          <w:szCs w:val="24"/>
          <w:rtl/>
        </w:rPr>
        <w:t xml:space="preserve">להוראות מסמכי המכרז ובייחוד </w:t>
      </w:r>
      <w:r w:rsidR="002F085A">
        <w:rPr>
          <w:rFonts w:hint="cs"/>
          <w:sz w:val="20"/>
          <w:szCs w:val="24"/>
          <w:rtl/>
        </w:rPr>
        <w:t>מפרט</w:t>
      </w:r>
      <w:r w:rsidR="00627957">
        <w:rPr>
          <w:rFonts w:hint="cs"/>
          <w:sz w:val="20"/>
          <w:szCs w:val="24"/>
          <w:rtl/>
        </w:rPr>
        <w:t xml:space="preserve"> תכולת ה</w:t>
      </w:r>
      <w:r w:rsidR="002F085A">
        <w:rPr>
          <w:rFonts w:hint="cs"/>
          <w:sz w:val="20"/>
          <w:szCs w:val="24"/>
          <w:rtl/>
        </w:rPr>
        <w:t>שירותים</w:t>
      </w:r>
      <w:r w:rsidRPr="00627957">
        <w:rPr>
          <w:rFonts w:hint="cs"/>
          <w:sz w:val="20"/>
          <w:szCs w:val="24"/>
          <w:rtl/>
        </w:rPr>
        <w:t xml:space="preserve"> (פרק 2 של מסמכי מכרז זה, להלן: "</w:t>
      </w:r>
      <w:r w:rsidR="002F085A">
        <w:rPr>
          <w:rFonts w:hint="cs"/>
          <w:b/>
          <w:bCs/>
          <w:sz w:val="20"/>
          <w:szCs w:val="24"/>
          <w:rtl/>
        </w:rPr>
        <w:t>מפרט</w:t>
      </w:r>
      <w:r w:rsidR="00627957" w:rsidRPr="00627957">
        <w:rPr>
          <w:rFonts w:hint="cs"/>
          <w:b/>
          <w:bCs/>
          <w:sz w:val="20"/>
          <w:szCs w:val="24"/>
          <w:rtl/>
        </w:rPr>
        <w:t xml:space="preserve"> תכולת ה</w:t>
      </w:r>
      <w:r w:rsidR="002F085A">
        <w:rPr>
          <w:rFonts w:hint="cs"/>
          <w:b/>
          <w:bCs/>
          <w:sz w:val="20"/>
          <w:szCs w:val="24"/>
          <w:rtl/>
        </w:rPr>
        <w:t>שירותים</w:t>
      </w:r>
      <w:r w:rsidRPr="00627957">
        <w:rPr>
          <w:rFonts w:hint="cs"/>
          <w:sz w:val="20"/>
          <w:szCs w:val="24"/>
          <w:rtl/>
        </w:rPr>
        <w:t>"</w:t>
      </w:r>
      <w:r w:rsidR="00A84EC8" w:rsidRPr="00627957">
        <w:rPr>
          <w:rFonts w:hint="cs"/>
          <w:sz w:val="20"/>
          <w:szCs w:val="24"/>
          <w:rtl/>
        </w:rPr>
        <w:t>)</w:t>
      </w:r>
      <w:r w:rsidRPr="00627957">
        <w:rPr>
          <w:sz w:val="20"/>
          <w:szCs w:val="24"/>
          <w:rtl/>
        </w:rPr>
        <w:t>.</w:t>
      </w:r>
    </w:p>
    <w:p w:rsidR="00A84EC8" w:rsidRPr="00A84EC8" w:rsidRDefault="00A84EC8" w:rsidP="00667BC6">
      <w:pPr>
        <w:numPr>
          <w:ilvl w:val="1"/>
          <w:numId w:val="3"/>
        </w:numPr>
        <w:spacing w:after="120" w:line="360" w:lineRule="auto"/>
        <w:jc w:val="both"/>
        <w:rPr>
          <w:sz w:val="20"/>
          <w:szCs w:val="24"/>
          <w:rtl/>
        </w:rPr>
      </w:pPr>
      <w:r>
        <w:rPr>
          <w:rFonts w:hint="cs"/>
          <w:sz w:val="20"/>
          <w:szCs w:val="24"/>
          <w:rtl/>
        </w:rPr>
        <w:t xml:space="preserve">להלן תמצית </w:t>
      </w:r>
      <w:r w:rsidRPr="00A84EC8">
        <w:rPr>
          <w:sz w:val="20"/>
          <w:szCs w:val="24"/>
          <w:rtl/>
        </w:rPr>
        <w:t>השירותים הנדרשים</w:t>
      </w:r>
      <w:r>
        <w:rPr>
          <w:rFonts w:hint="cs"/>
          <w:sz w:val="20"/>
          <w:szCs w:val="24"/>
          <w:rtl/>
        </w:rPr>
        <w:t xml:space="preserve"> מהמציע הזוכה</w:t>
      </w:r>
      <w:r w:rsidRPr="00A84EC8">
        <w:rPr>
          <w:sz w:val="20"/>
          <w:szCs w:val="24"/>
          <w:rtl/>
        </w:rPr>
        <w:t>:</w:t>
      </w:r>
    </w:p>
    <w:p w:rsidR="00A84EC8" w:rsidRPr="00A84EC8" w:rsidRDefault="00A84EC8" w:rsidP="007D5F2E">
      <w:pPr>
        <w:numPr>
          <w:ilvl w:val="2"/>
          <w:numId w:val="3"/>
        </w:numPr>
        <w:tabs>
          <w:tab w:val="clear" w:pos="1224"/>
        </w:tabs>
        <w:spacing w:after="120" w:line="360" w:lineRule="auto"/>
        <w:ind w:left="1559" w:hanging="709"/>
        <w:jc w:val="both"/>
        <w:rPr>
          <w:sz w:val="20"/>
          <w:szCs w:val="24"/>
          <w:rtl/>
        </w:rPr>
      </w:pPr>
      <w:r w:rsidRPr="00A84EC8">
        <w:rPr>
          <w:sz w:val="20"/>
          <w:szCs w:val="24"/>
          <w:rtl/>
        </w:rPr>
        <w:t xml:space="preserve">אספקת מערכות </w:t>
      </w:r>
      <w:r w:rsidR="00115471">
        <w:rPr>
          <w:rFonts w:hint="cs"/>
          <w:sz w:val="20"/>
          <w:szCs w:val="24"/>
          <w:rtl/>
        </w:rPr>
        <w:t xml:space="preserve">ומוצרים נלווים, </w:t>
      </w:r>
      <w:r w:rsidR="007D5F2E" w:rsidRPr="007D5F2E">
        <w:rPr>
          <w:rFonts w:hint="cs"/>
          <w:sz w:val="20"/>
          <w:szCs w:val="24"/>
          <w:rtl/>
        </w:rPr>
        <w:t xml:space="preserve">בהתאם לרשימת המוצרים במחירוני </w:t>
      </w:r>
      <w:r w:rsidR="007D5F2E" w:rsidRPr="007D5F2E">
        <w:rPr>
          <w:rFonts w:hint="cs"/>
          <w:sz w:val="20"/>
          <w:szCs w:val="24"/>
        </w:rPr>
        <w:t xml:space="preserve">IBM </w:t>
      </w:r>
      <w:r w:rsidR="007D5F2E" w:rsidRPr="007D5F2E">
        <w:rPr>
          <w:rFonts w:hint="cs"/>
          <w:sz w:val="20"/>
          <w:szCs w:val="24"/>
          <w:rtl/>
        </w:rPr>
        <w:t xml:space="preserve"> המתעדכנים מעת לעת</w:t>
      </w:r>
      <w:r w:rsidR="007D5F2E" w:rsidRPr="007D5F2E">
        <w:rPr>
          <w:sz w:val="20"/>
          <w:szCs w:val="24"/>
          <w:rtl/>
        </w:rPr>
        <w:t xml:space="preserve"> </w:t>
      </w:r>
      <w:r w:rsidR="007D5F2E">
        <w:rPr>
          <w:rFonts w:hint="cs"/>
          <w:sz w:val="20"/>
          <w:szCs w:val="24"/>
          <w:rtl/>
        </w:rPr>
        <w:t>ו</w:t>
      </w:r>
      <w:r w:rsidRPr="00A84EC8">
        <w:rPr>
          <w:sz w:val="20"/>
          <w:szCs w:val="24"/>
          <w:rtl/>
        </w:rPr>
        <w:t xml:space="preserve">בהתאם </w:t>
      </w:r>
      <w:r>
        <w:rPr>
          <w:rFonts w:hint="cs"/>
          <w:sz w:val="20"/>
          <w:szCs w:val="24"/>
          <w:rtl/>
        </w:rPr>
        <w:t>לצרכי המשרד;</w:t>
      </w:r>
    </w:p>
    <w:p w:rsidR="00A84EC8" w:rsidRPr="00A84EC8" w:rsidRDefault="007D5F2E" w:rsidP="007D5F2E">
      <w:pPr>
        <w:numPr>
          <w:ilvl w:val="2"/>
          <w:numId w:val="3"/>
        </w:numPr>
        <w:tabs>
          <w:tab w:val="clear" w:pos="1224"/>
        </w:tabs>
        <w:spacing w:after="120" w:line="360" w:lineRule="auto"/>
        <w:ind w:left="1559" w:hanging="709"/>
        <w:jc w:val="both"/>
        <w:rPr>
          <w:sz w:val="20"/>
          <w:szCs w:val="24"/>
          <w:rtl/>
        </w:rPr>
      </w:pPr>
      <w:r w:rsidRPr="007D5F2E">
        <w:rPr>
          <w:sz w:val="20"/>
          <w:szCs w:val="24"/>
          <w:rtl/>
        </w:rPr>
        <w:t>התקנת המערכות</w:t>
      </w:r>
      <w:r w:rsidRPr="007D5F2E">
        <w:rPr>
          <w:rFonts w:hint="cs"/>
          <w:sz w:val="20"/>
          <w:szCs w:val="24"/>
          <w:rtl/>
        </w:rPr>
        <w:t xml:space="preserve"> </w:t>
      </w:r>
      <w:r w:rsidRPr="007D5F2E">
        <w:rPr>
          <w:sz w:val="20"/>
          <w:szCs w:val="24"/>
          <w:rtl/>
        </w:rPr>
        <w:t xml:space="preserve">והגדרה בהתאם לנדרש, </w:t>
      </w:r>
      <w:r w:rsidRPr="007D5F2E">
        <w:rPr>
          <w:rFonts w:hint="cs"/>
          <w:sz w:val="20"/>
          <w:szCs w:val="24"/>
          <w:rtl/>
        </w:rPr>
        <w:t xml:space="preserve">כולל הגדרות מתקדמות, </w:t>
      </w:r>
      <w:r w:rsidRPr="007D5F2E">
        <w:rPr>
          <w:sz w:val="20"/>
          <w:szCs w:val="24"/>
          <w:rtl/>
        </w:rPr>
        <w:t>עד לתפעול מלא ותקין בייצור</w:t>
      </w:r>
      <w:r w:rsidR="00146FAD">
        <w:rPr>
          <w:rFonts w:hint="cs"/>
          <w:sz w:val="20"/>
          <w:szCs w:val="24"/>
          <w:rtl/>
        </w:rPr>
        <w:t xml:space="preserve"> ו</w:t>
      </w:r>
      <w:r w:rsidR="00146FAD" w:rsidRPr="00A84EC8">
        <w:rPr>
          <w:sz w:val="20"/>
          <w:szCs w:val="24"/>
          <w:rtl/>
        </w:rPr>
        <w:t xml:space="preserve">בהתאם </w:t>
      </w:r>
      <w:r w:rsidR="00146FAD">
        <w:rPr>
          <w:rFonts w:hint="cs"/>
          <w:sz w:val="20"/>
          <w:szCs w:val="24"/>
          <w:rtl/>
        </w:rPr>
        <w:t>לצרכי המשרד</w:t>
      </w:r>
      <w:r w:rsidR="00A84EC8">
        <w:rPr>
          <w:rFonts w:hint="cs"/>
          <w:sz w:val="20"/>
          <w:szCs w:val="24"/>
          <w:rtl/>
        </w:rPr>
        <w:t>;</w:t>
      </w:r>
    </w:p>
    <w:p w:rsidR="00A84EC8" w:rsidRPr="00A84EC8" w:rsidRDefault="00A84EC8" w:rsidP="00A84EC8">
      <w:pPr>
        <w:numPr>
          <w:ilvl w:val="2"/>
          <w:numId w:val="3"/>
        </w:numPr>
        <w:tabs>
          <w:tab w:val="clear" w:pos="1224"/>
        </w:tabs>
        <w:spacing w:after="120" w:line="360" w:lineRule="auto"/>
        <w:ind w:left="1559" w:hanging="709"/>
        <w:jc w:val="both"/>
        <w:rPr>
          <w:sz w:val="20"/>
          <w:szCs w:val="24"/>
          <w:rtl/>
        </w:rPr>
      </w:pPr>
      <w:r w:rsidRPr="00A84EC8">
        <w:rPr>
          <w:sz w:val="20"/>
          <w:szCs w:val="24"/>
          <w:rtl/>
        </w:rPr>
        <w:t>מתן שירותי אחריות ותחזוקה שוטפת של המערכות, כולל עדכונים שוטפים, תמי</w:t>
      </w:r>
      <w:r>
        <w:rPr>
          <w:sz w:val="20"/>
          <w:szCs w:val="24"/>
          <w:rtl/>
        </w:rPr>
        <w:t>כה בתקלות ושדרוגים ברמה של 24/7</w:t>
      </w:r>
      <w:r>
        <w:rPr>
          <w:rFonts w:hint="cs"/>
          <w:sz w:val="20"/>
          <w:szCs w:val="24"/>
          <w:rtl/>
        </w:rPr>
        <w:t>;</w:t>
      </w:r>
    </w:p>
    <w:p w:rsidR="00A84EC8" w:rsidRPr="00A84EC8" w:rsidRDefault="00115471" w:rsidP="00A84EC8">
      <w:pPr>
        <w:numPr>
          <w:ilvl w:val="2"/>
          <w:numId w:val="3"/>
        </w:numPr>
        <w:tabs>
          <w:tab w:val="clear" w:pos="1224"/>
        </w:tabs>
        <w:spacing w:after="120" w:line="360" w:lineRule="auto"/>
        <w:ind w:left="1559" w:hanging="709"/>
        <w:jc w:val="both"/>
        <w:rPr>
          <w:sz w:val="20"/>
          <w:szCs w:val="24"/>
          <w:rtl/>
        </w:rPr>
      </w:pPr>
      <w:r>
        <w:rPr>
          <w:rFonts w:hint="cs"/>
          <w:sz w:val="20"/>
          <w:szCs w:val="24"/>
          <w:rtl/>
        </w:rPr>
        <w:t xml:space="preserve">מתן שירותי </w:t>
      </w:r>
      <w:r w:rsidR="00A84EC8" w:rsidRPr="00A84EC8">
        <w:rPr>
          <w:sz w:val="20"/>
          <w:szCs w:val="24"/>
          <w:rtl/>
        </w:rPr>
        <w:t>תיעוד</w:t>
      </w:r>
      <w:r w:rsidR="000D1B78">
        <w:rPr>
          <w:sz w:val="20"/>
          <w:szCs w:val="24"/>
          <w:rtl/>
        </w:rPr>
        <w:t xml:space="preserve"> </w:t>
      </w:r>
      <w:r w:rsidR="00A84EC8" w:rsidRPr="00A84EC8">
        <w:rPr>
          <w:sz w:val="20"/>
          <w:szCs w:val="24"/>
          <w:rtl/>
        </w:rPr>
        <w:t>והדרכה</w:t>
      </w:r>
      <w:r w:rsidR="00A84EC8">
        <w:rPr>
          <w:rFonts w:hint="cs"/>
          <w:sz w:val="20"/>
          <w:szCs w:val="24"/>
          <w:rtl/>
        </w:rPr>
        <w:t>;</w:t>
      </w:r>
    </w:p>
    <w:p w:rsidR="00A84EC8" w:rsidRPr="00A84EC8" w:rsidRDefault="00F159F9" w:rsidP="00F159F9">
      <w:pPr>
        <w:numPr>
          <w:ilvl w:val="2"/>
          <w:numId w:val="3"/>
        </w:numPr>
        <w:tabs>
          <w:tab w:val="clear" w:pos="1224"/>
        </w:tabs>
        <w:spacing w:after="120" w:line="360" w:lineRule="auto"/>
        <w:ind w:left="1559" w:hanging="709"/>
        <w:jc w:val="both"/>
        <w:rPr>
          <w:sz w:val="20"/>
          <w:szCs w:val="24"/>
          <w:rtl/>
        </w:rPr>
      </w:pPr>
      <w:r>
        <w:rPr>
          <w:rFonts w:hint="cs"/>
          <w:sz w:val="20"/>
          <w:szCs w:val="24"/>
          <w:rtl/>
        </w:rPr>
        <w:t xml:space="preserve">מתן שירותי </w:t>
      </w:r>
      <w:r w:rsidRPr="008D3E98">
        <w:rPr>
          <w:sz w:val="20"/>
          <w:szCs w:val="24"/>
          <w:rtl/>
        </w:rPr>
        <w:t>סיוע בהפעלת רכיבי המערכת, תפעולם ו</w:t>
      </w:r>
      <w:r>
        <w:rPr>
          <w:rFonts w:hint="cs"/>
          <w:sz w:val="20"/>
          <w:szCs w:val="24"/>
          <w:rtl/>
        </w:rPr>
        <w:t xml:space="preserve">מתן </w:t>
      </w:r>
      <w:r w:rsidRPr="008D3E98">
        <w:rPr>
          <w:sz w:val="20"/>
          <w:szCs w:val="24"/>
          <w:rtl/>
        </w:rPr>
        <w:t>מידע מקצועי בהתאם</w:t>
      </w:r>
      <w:r>
        <w:rPr>
          <w:rFonts w:hint="cs"/>
          <w:sz w:val="20"/>
          <w:szCs w:val="24"/>
          <w:rtl/>
        </w:rPr>
        <w:t>,</w:t>
      </w:r>
      <w:r w:rsidRPr="008D3E98">
        <w:rPr>
          <w:sz w:val="20"/>
          <w:szCs w:val="24"/>
          <w:rtl/>
        </w:rPr>
        <w:t xml:space="preserve"> ליווי מומחה טכני </w:t>
      </w:r>
      <w:r w:rsidR="0061182A">
        <w:rPr>
          <w:sz w:val="20"/>
          <w:szCs w:val="24"/>
          <w:rtl/>
        </w:rPr>
        <w:t>לביצוע משימות</w:t>
      </w:r>
      <w:r w:rsidR="0061182A">
        <w:rPr>
          <w:rFonts w:hint="cs"/>
          <w:sz w:val="20"/>
          <w:szCs w:val="24"/>
          <w:rtl/>
        </w:rPr>
        <w:t>,</w:t>
      </w:r>
      <w:r w:rsidR="0061182A">
        <w:rPr>
          <w:sz w:val="20"/>
          <w:szCs w:val="24"/>
          <w:rtl/>
        </w:rPr>
        <w:t xml:space="preserve"> </w:t>
      </w:r>
      <w:r w:rsidR="00A84EC8">
        <w:rPr>
          <w:sz w:val="20"/>
          <w:szCs w:val="24"/>
          <w:rtl/>
        </w:rPr>
        <w:t>ייעוץ</w:t>
      </w:r>
      <w:r w:rsidR="0061182A">
        <w:rPr>
          <w:rFonts w:hint="cs"/>
          <w:sz w:val="20"/>
          <w:szCs w:val="24"/>
          <w:rtl/>
        </w:rPr>
        <w:t xml:space="preserve"> ולמתן שירותים מקצועיים</w:t>
      </w:r>
      <w:r w:rsidR="00146FAD">
        <w:rPr>
          <w:rFonts w:hint="cs"/>
          <w:sz w:val="20"/>
          <w:szCs w:val="24"/>
          <w:rtl/>
        </w:rPr>
        <w:t>.</w:t>
      </w:r>
    </w:p>
    <w:p w:rsidR="001726BC" w:rsidRDefault="001726BC" w:rsidP="000E1531">
      <w:pPr>
        <w:numPr>
          <w:ilvl w:val="1"/>
          <w:numId w:val="3"/>
        </w:numPr>
        <w:tabs>
          <w:tab w:val="clear" w:pos="792"/>
        </w:tabs>
        <w:spacing w:after="120" w:line="360" w:lineRule="auto"/>
        <w:ind w:left="850" w:hanging="493"/>
        <w:jc w:val="both"/>
        <w:rPr>
          <w:szCs w:val="24"/>
        </w:rPr>
      </w:pPr>
      <w:r w:rsidRPr="00C52FC3">
        <w:rPr>
          <w:rFonts w:hint="cs"/>
          <w:szCs w:val="24"/>
          <w:rtl/>
        </w:rPr>
        <w:t>המסמכים המצורפים ב</w:t>
      </w:r>
      <w:r w:rsidR="002F085A">
        <w:rPr>
          <w:rFonts w:hint="cs"/>
          <w:szCs w:val="24"/>
          <w:rtl/>
        </w:rPr>
        <w:t xml:space="preserve">זה מהווים את מסמכי המכרז לרבות </w:t>
      </w:r>
      <w:r w:rsidRPr="00C52FC3">
        <w:rPr>
          <w:rFonts w:hint="cs"/>
          <w:szCs w:val="24"/>
          <w:rtl/>
        </w:rPr>
        <w:t xml:space="preserve">מפרט </w:t>
      </w:r>
      <w:r w:rsidR="002F085A">
        <w:rPr>
          <w:rFonts w:hint="cs"/>
          <w:szCs w:val="24"/>
          <w:rtl/>
        </w:rPr>
        <w:t>תכולת השירותים</w:t>
      </w:r>
      <w:r w:rsidRPr="00C52FC3">
        <w:rPr>
          <w:rFonts w:hint="cs"/>
          <w:szCs w:val="24"/>
          <w:rtl/>
        </w:rPr>
        <w:t>, טופס ההצעה (פרק 3 של מסמכי מכרז זה. להלן: "</w:t>
      </w:r>
      <w:r w:rsidRPr="00C52FC3">
        <w:rPr>
          <w:rFonts w:hint="cs"/>
          <w:b/>
          <w:bCs/>
          <w:szCs w:val="24"/>
          <w:rtl/>
        </w:rPr>
        <w:t>טופס ההצעה</w:t>
      </w:r>
      <w:r w:rsidRPr="00C52FC3">
        <w:rPr>
          <w:rFonts w:hint="cs"/>
          <w:szCs w:val="24"/>
          <w:rtl/>
        </w:rPr>
        <w:t xml:space="preserve">"), </w:t>
      </w:r>
      <w:r w:rsidR="000A43F4">
        <w:rPr>
          <w:rFonts w:hint="cs"/>
          <w:szCs w:val="24"/>
          <w:rtl/>
        </w:rPr>
        <w:t>ו</w:t>
      </w:r>
      <w:r w:rsidRPr="00C52FC3">
        <w:rPr>
          <w:rFonts w:hint="cs"/>
          <w:szCs w:val="24"/>
          <w:rtl/>
        </w:rPr>
        <w:t>ה</w:t>
      </w:r>
      <w:r>
        <w:rPr>
          <w:rFonts w:hint="cs"/>
          <w:szCs w:val="24"/>
          <w:rtl/>
        </w:rPr>
        <w:t>חוזה</w:t>
      </w:r>
      <w:r w:rsidRPr="00C52FC3">
        <w:rPr>
          <w:rFonts w:hint="cs"/>
          <w:szCs w:val="24"/>
          <w:rtl/>
        </w:rPr>
        <w:t xml:space="preserve"> (פרק 4 של מסמכי מכרז זה. להלן: "</w:t>
      </w:r>
      <w:r w:rsidRPr="00C52FC3">
        <w:rPr>
          <w:rFonts w:hint="cs"/>
          <w:b/>
          <w:bCs/>
          <w:szCs w:val="24"/>
          <w:rtl/>
        </w:rPr>
        <w:t>ה</w:t>
      </w:r>
      <w:r>
        <w:rPr>
          <w:rFonts w:hint="cs"/>
          <w:b/>
          <w:bCs/>
          <w:szCs w:val="24"/>
          <w:rtl/>
        </w:rPr>
        <w:t>חוזה</w:t>
      </w:r>
      <w:r w:rsidRPr="00C52FC3">
        <w:rPr>
          <w:rFonts w:hint="cs"/>
          <w:szCs w:val="24"/>
          <w:rtl/>
        </w:rPr>
        <w:t>"), כולם על כל נספחיהם.</w:t>
      </w:r>
    </w:p>
    <w:p w:rsidR="001726BC" w:rsidRPr="00C52FC3" w:rsidRDefault="00792069" w:rsidP="001726BC">
      <w:pPr>
        <w:numPr>
          <w:ilvl w:val="0"/>
          <w:numId w:val="3"/>
        </w:numPr>
        <w:spacing w:after="80" w:line="360" w:lineRule="auto"/>
        <w:jc w:val="both"/>
        <w:rPr>
          <w:b/>
          <w:bCs/>
          <w:szCs w:val="24"/>
          <w:u w:val="single"/>
        </w:rPr>
      </w:pPr>
      <w:r>
        <w:rPr>
          <w:rFonts w:hint="cs"/>
          <w:b/>
          <w:bCs/>
          <w:szCs w:val="24"/>
          <w:u w:val="single"/>
          <w:rtl/>
        </w:rPr>
        <w:t>תקופת ההתקשרות</w:t>
      </w:r>
    </w:p>
    <w:p w:rsidR="001726BC" w:rsidRPr="00C52FC3" w:rsidRDefault="001726BC" w:rsidP="001726BC">
      <w:pPr>
        <w:numPr>
          <w:ilvl w:val="1"/>
          <w:numId w:val="3"/>
        </w:numPr>
        <w:tabs>
          <w:tab w:val="clear" w:pos="792"/>
        </w:tabs>
        <w:spacing w:after="80" w:line="360" w:lineRule="auto"/>
        <w:ind w:left="850" w:hanging="493"/>
        <w:jc w:val="both"/>
        <w:rPr>
          <w:szCs w:val="24"/>
        </w:rPr>
      </w:pPr>
      <w:r w:rsidRPr="00C52FC3">
        <w:rPr>
          <w:rFonts w:hint="cs"/>
          <w:szCs w:val="24"/>
          <w:rtl/>
        </w:rPr>
        <w:t>על המציע הזוכה לחתום על ה</w:t>
      </w:r>
      <w:r>
        <w:rPr>
          <w:rFonts w:hint="cs"/>
          <w:szCs w:val="24"/>
          <w:rtl/>
        </w:rPr>
        <w:t>חוזה</w:t>
      </w:r>
      <w:r w:rsidRPr="00C52FC3">
        <w:rPr>
          <w:rFonts w:hint="cs"/>
          <w:szCs w:val="24"/>
          <w:rtl/>
        </w:rPr>
        <w:t xml:space="preserve"> תוך 7 ימים מיום הודעת הזכייה.</w:t>
      </w:r>
    </w:p>
    <w:p w:rsidR="001726BC" w:rsidRPr="00C52FC3" w:rsidRDefault="00722EA3" w:rsidP="002F085A">
      <w:pPr>
        <w:numPr>
          <w:ilvl w:val="1"/>
          <w:numId w:val="3"/>
        </w:numPr>
        <w:tabs>
          <w:tab w:val="clear" w:pos="792"/>
        </w:tabs>
        <w:spacing w:after="80" w:line="360" w:lineRule="auto"/>
        <w:ind w:left="850" w:hanging="493"/>
        <w:jc w:val="both"/>
        <w:rPr>
          <w:szCs w:val="24"/>
        </w:rPr>
      </w:pPr>
      <w:r>
        <w:rPr>
          <w:rFonts w:hint="cs"/>
          <w:szCs w:val="24"/>
          <w:rtl/>
        </w:rPr>
        <w:t>תקופת ההתקשרות תחל במועד חתימת החוזה על-ידי המשרד ו</w:t>
      </w:r>
      <w:r w:rsidR="001726BC">
        <w:rPr>
          <w:rFonts w:hint="cs"/>
          <w:szCs w:val="24"/>
          <w:rtl/>
        </w:rPr>
        <w:t xml:space="preserve">תארך </w:t>
      </w:r>
      <w:r>
        <w:rPr>
          <w:rFonts w:hint="cs"/>
          <w:szCs w:val="24"/>
          <w:rtl/>
        </w:rPr>
        <w:t>3</w:t>
      </w:r>
      <w:r w:rsidR="001726BC">
        <w:rPr>
          <w:rFonts w:hint="cs"/>
          <w:szCs w:val="24"/>
          <w:rtl/>
        </w:rPr>
        <w:t xml:space="preserve"> </w:t>
      </w:r>
      <w:r>
        <w:rPr>
          <w:rFonts w:hint="cs"/>
          <w:szCs w:val="24"/>
          <w:rtl/>
        </w:rPr>
        <w:t>שנים</w:t>
      </w:r>
      <w:r w:rsidR="00792069">
        <w:rPr>
          <w:rFonts w:hint="cs"/>
          <w:szCs w:val="24"/>
          <w:rtl/>
        </w:rPr>
        <w:t>. במהלך תקופת ההתקשרות</w:t>
      </w:r>
      <w:r>
        <w:rPr>
          <w:rFonts w:hint="cs"/>
          <w:szCs w:val="24"/>
          <w:rtl/>
        </w:rPr>
        <w:t xml:space="preserve"> יספק המציע הזוכה את השירותים למשרד</w:t>
      </w:r>
      <w:r w:rsidR="001726BC" w:rsidRPr="00C52FC3">
        <w:rPr>
          <w:rFonts w:hint="cs"/>
          <w:szCs w:val="24"/>
          <w:rtl/>
        </w:rPr>
        <w:t xml:space="preserve">, </w:t>
      </w:r>
      <w:r w:rsidR="00792069">
        <w:rPr>
          <w:rFonts w:hint="cs"/>
          <w:szCs w:val="24"/>
          <w:rtl/>
        </w:rPr>
        <w:t>ו</w:t>
      </w:r>
      <w:r w:rsidR="001726BC" w:rsidRPr="00C52FC3">
        <w:rPr>
          <w:rFonts w:hint="cs"/>
          <w:szCs w:val="24"/>
          <w:rtl/>
        </w:rPr>
        <w:t>הכ</w:t>
      </w:r>
      <w:r>
        <w:rPr>
          <w:rFonts w:hint="cs"/>
          <w:szCs w:val="24"/>
          <w:rtl/>
        </w:rPr>
        <w:t>ו</w:t>
      </w:r>
      <w:r w:rsidR="001726BC" w:rsidRPr="00C52FC3">
        <w:rPr>
          <w:rFonts w:hint="cs"/>
          <w:szCs w:val="24"/>
          <w:rtl/>
        </w:rPr>
        <w:t>ל בהתאם למוגדר ולמפורט ב</w:t>
      </w:r>
      <w:r w:rsidR="001726BC">
        <w:rPr>
          <w:rFonts w:hint="cs"/>
          <w:szCs w:val="24"/>
          <w:rtl/>
        </w:rPr>
        <w:t>חוזה</w:t>
      </w:r>
      <w:r w:rsidR="001726BC" w:rsidRPr="00C52FC3">
        <w:rPr>
          <w:rFonts w:hint="cs"/>
          <w:szCs w:val="24"/>
          <w:rtl/>
        </w:rPr>
        <w:t xml:space="preserve"> וב</w:t>
      </w:r>
      <w:r w:rsidR="002F085A" w:rsidRPr="00C52FC3">
        <w:rPr>
          <w:rFonts w:hint="cs"/>
          <w:szCs w:val="24"/>
          <w:rtl/>
        </w:rPr>
        <w:t xml:space="preserve">מפרט </w:t>
      </w:r>
      <w:r w:rsidR="002F085A">
        <w:rPr>
          <w:rFonts w:hint="cs"/>
          <w:szCs w:val="24"/>
          <w:rtl/>
        </w:rPr>
        <w:t>תכולת השירותים</w:t>
      </w:r>
      <w:r w:rsidR="001726BC" w:rsidRPr="00C52FC3">
        <w:rPr>
          <w:rFonts w:hint="cs"/>
          <w:szCs w:val="24"/>
          <w:rtl/>
        </w:rPr>
        <w:t xml:space="preserve"> ולשביעות רצונו המלאה של המשרד.</w:t>
      </w:r>
    </w:p>
    <w:p w:rsidR="001726BC" w:rsidRDefault="001726BC" w:rsidP="002F085A">
      <w:pPr>
        <w:numPr>
          <w:ilvl w:val="1"/>
          <w:numId w:val="3"/>
        </w:numPr>
        <w:tabs>
          <w:tab w:val="clear" w:pos="792"/>
        </w:tabs>
        <w:spacing w:after="80" w:line="360" w:lineRule="auto"/>
        <w:ind w:left="850" w:hanging="493"/>
        <w:jc w:val="both"/>
        <w:rPr>
          <w:szCs w:val="24"/>
          <w:rtl/>
        </w:rPr>
      </w:pPr>
      <w:r>
        <w:rPr>
          <w:rFonts w:hint="cs"/>
          <w:szCs w:val="24"/>
          <w:rtl/>
        </w:rPr>
        <w:t>למשרד שמורה</w:t>
      </w:r>
      <w:r w:rsidRPr="00EC02EF">
        <w:rPr>
          <w:szCs w:val="24"/>
          <w:rtl/>
        </w:rPr>
        <w:t xml:space="preserve"> </w:t>
      </w:r>
      <w:r w:rsidRPr="00EC02EF">
        <w:rPr>
          <w:rFonts w:hint="cs"/>
          <w:szCs w:val="24"/>
          <w:rtl/>
        </w:rPr>
        <w:t>זכות</w:t>
      </w:r>
      <w:r w:rsidRPr="00EC02EF">
        <w:rPr>
          <w:szCs w:val="24"/>
          <w:rtl/>
        </w:rPr>
        <w:t xml:space="preserve"> </w:t>
      </w:r>
      <w:r w:rsidRPr="00EC02EF">
        <w:rPr>
          <w:rFonts w:hint="cs"/>
          <w:szCs w:val="24"/>
          <w:rtl/>
        </w:rPr>
        <w:t>הברירה</w:t>
      </w:r>
      <w:r>
        <w:rPr>
          <w:rFonts w:hint="cs"/>
          <w:szCs w:val="24"/>
          <w:rtl/>
        </w:rPr>
        <w:t xml:space="preserve"> הבלעדית</w:t>
      </w:r>
      <w:r w:rsidRPr="00EC02EF">
        <w:rPr>
          <w:szCs w:val="24"/>
          <w:rtl/>
        </w:rPr>
        <w:t xml:space="preserve"> (</w:t>
      </w:r>
      <w:r w:rsidRPr="00EC02EF">
        <w:rPr>
          <w:rFonts w:hint="cs"/>
          <w:szCs w:val="24"/>
          <w:rtl/>
        </w:rPr>
        <w:t>אופציה</w:t>
      </w:r>
      <w:r w:rsidRPr="00EC02EF">
        <w:rPr>
          <w:szCs w:val="24"/>
          <w:rtl/>
        </w:rPr>
        <w:t xml:space="preserve">) </w:t>
      </w:r>
      <w:r w:rsidRPr="00EC02EF">
        <w:rPr>
          <w:rFonts w:hint="cs"/>
          <w:szCs w:val="24"/>
          <w:rtl/>
        </w:rPr>
        <w:t>להאריך</w:t>
      </w:r>
      <w:r w:rsidRPr="00EC02EF">
        <w:rPr>
          <w:szCs w:val="24"/>
          <w:rtl/>
        </w:rPr>
        <w:t xml:space="preserve"> </w:t>
      </w:r>
      <w:r w:rsidRPr="00EC02EF">
        <w:rPr>
          <w:rFonts w:hint="cs"/>
          <w:szCs w:val="24"/>
          <w:rtl/>
        </w:rPr>
        <w:t>את</w:t>
      </w:r>
      <w:r w:rsidRPr="00EC02EF">
        <w:rPr>
          <w:szCs w:val="24"/>
          <w:rtl/>
        </w:rPr>
        <w:t xml:space="preserve"> </w:t>
      </w:r>
      <w:r>
        <w:rPr>
          <w:rFonts w:hint="cs"/>
          <w:szCs w:val="24"/>
          <w:rtl/>
        </w:rPr>
        <w:t xml:space="preserve">תקופת </w:t>
      </w:r>
      <w:r w:rsidRPr="00EC02EF">
        <w:rPr>
          <w:rFonts w:hint="cs"/>
          <w:szCs w:val="24"/>
          <w:rtl/>
        </w:rPr>
        <w:t>ההתקשרות</w:t>
      </w:r>
      <w:r w:rsidRPr="00EC02EF">
        <w:rPr>
          <w:szCs w:val="24"/>
          <w:rtl/>
        </w:rPr>
        <w:t xml:space="preserve"> </w:t>
      </w:r>
      <w:r w:rsidRPr="00EC02EF">
        <w:rPr>
          <w:rFonts w:hint="cs"/>
          <w:szCs w:val="24"/>
          <w:rtl/>
        </w:rPr>
        <w:t>ב</w:t>
      </w:r>
      <w:r w:rsidR="00792069">
        <w:rPr>
          <w:rFonts w:hint="cs"/>
          <w:szCs w:val="24"/>
          <w:rtl/>
        </w:rPr>
        <w:t xml:space="preserve">תקופות נוספות בנות </w:t>
      </w:r>
      <w:r>
        <w:rPr>
          <w:rFonts w:hint="cs"/>
          <w:szCs w:val="24"/>
          <w:rtl/>
        </w:rPr>
        <w:t>שנה כל אחת ועד שלוש שנים נוספות בסך הכול (להלן: "</w:t>
      </w:r>
      <w:r w:rsidRPr="007A3846">
        <w:rPr>
          <w:rFonts w:hint="cs"/>
          <w:b/>
          <w:bCs/>
          <w:szCs w:val="24"/>
          <w:rtl/>
        </w:rPr>
        <w:t>תקופת ההארכה</w:t>
      </w:r>
      <w:r>
        <w:rPr>
          <w:rFonts w:hint="cs"/>
          <w:szCs w:val="24"/>
          <w:rtl/>
        </w:rPr>
        <w:t>" או "</w:t>
      </w:r>
      <w:r w:rsidRPr="007A3846">
        <w:rPr>
          <w:rFonts w:hint="cs"/>
          <w:b/>
          <w:bCs/>
          <w:szCs w:val="24"/>
          <w:rtl/>
        </w:rPr>
        <w:t>תקופות ההארכה</w:t>
      </w:r>
      <w:r>
        <w:rPr>
          <w:rFonts w:hint="cs"/>
          <w:szCs w:val="24"/>
          <w:rtl/>
        </w:rPr>
        <w:t xml:space="preserve">", לפי העניין), </w:t>
      </w:r>
      <w:r w:rsidRPr="00EC02EF">
        <w:rPr>
          <w:rFonts w:hint="cs"/>
          <w:szCs w:val="24"/>
          <w:rtl/>
        </w:rPr>
        <w:t>באופן</w:t>
      </w:r>
      <w:r w:rsidRPr="00EC02EF">
        <w:rPr>
          <w:szCs w:val="24"/>
          <w:rtl/>
        </w:rPr>
        <w:t xml:space="preserve"> </w:t>
      </w:r>
      <w:r w:rsidRPr="00EC02EF">
        <w:rPr>
          <w:rFonts w:hint="cs"/>
          <w:szCs w:val="24"/>
          <w:rtl/>
        </w:rPr>
        <w:t>שסך</w:t>
      </w:r>
      <w:r w:rsidRPr="00EC02EF">
        <w:rPr>
          <w:szCs w:val="24"/>
          <w:rtl/>
        </w:rPr>
        <w:t xml:space="preserve"> </w:t>
      </w:r>
      <w:r w:rsidRPr="00EC02EF">
        <w:rPr>
          <w:rFonts w:hint="cs"/>
          <w:szCs w:val="24"/>
          <w:rtl/>
        </w:rPr>
        <w:t>כל</w:t>
      </w:r>
      <w:r w:rsidRPr="00EC02EF">
        <w:rPr>
          <w:szCs w:val="24"/>
          <w:rtl/>
        </w:rPr>
        <w:t xml:space="preserve"> </w:t>
      </w:r>
      <w:r w:rsidRPr="00EC02EF">
        <w:rPr>
          <w:rFonts w:hint="cs"/>
          <w:szCs w:val="24"/>
          <w:rtl/>
        </w:rPr>
        <w:t>תקופת</w:t>
      </w:r>
      <w:r w:rsidRPr="00EC02EF">
        <w:rPr>
          <w:szCs w:val="24"/>
          <w:rtl/>
        </w:rPr>
        <w:t xml:space="preserve"> </w:t>
      </w:r>
      <w:r w:rsidRPr="00EC02EF">
        <w:rPr>
          <w:rFonts w:hint="cs"/>
          <w:szCs w:val="24"/>
          <w:rtl/>
        </w:rPr>
        <w:t>ההתקשרות</w:t>
      </w:r>
      <w:r w:rsidRPr="00EC02EF">
        <w:rPr>
          <w:szCs w:val="24"/>
          <w:rtl/>
        </w:rPr>
        <w:t xml:space="preserve"> </w:t>
      </w:r>
      <w:r w:rsidRPr="00EC02EF">
        <w:rPr>
          <w:rFonts w:hint="cs"/>
          <w:szCs w:val="24"/>
          <w:rtl/>
        </w:rPr>
        <w:t>לא</w:t>
      </w:r>
      <w:r w:rsidRPr="00EC02EF">
        <w:rPr>
          <w:szCs w:val="24"/>
          <w:rtl/>
        </w:rPr>
        <w:t xml:space="preserve"> </w:t>
      </w:r>
      <w:r>
        <w:rPr>
          <w:rFonts w:hint="cs"/>
          <w:szCs w:val="24"/>
          <w:rtl/>
        </w:rPr>
        <w:t>י</w:t>
      </w:r>
      <w:r w:rsidRPr="00EC02EF">
        <w:rPr>
          <w:rFonts w:hint="cs"/>
          <w:szCs w:val="24"/>
          <w:rtl/>
        </w:rPr>
        <w:t>עלה</w:t>
      </w:r>
      <w:r w:rsidRPr="00EC02EF">
        <w:rPr>
          <w:szCs w:val="24"/>
          <w:rtl/>
        </w:rPr>
        <w:t xml:space="preserve"> </w:t>
      </w:r>
      <w:r w:rsidRPr="00EC02EF">
        <w:rPr>
          <w:rFonts w:hint="cs"/>
          <w:szCs w:val="24"/>
          <w:rtl/>
        </w:rPr>
        <w:t>על</w:t>
      </w:r>
      <w:r w:rsidRPr="00EC02EF">
        <w:rPr>
          <w:szCs w:val="24"/>
          <w:rtl/>
        </w:rPr>
        <w:t xml:space="preserve"> </w:t>
      </w:r>
      <w:r w:rsidRPr="00C23710">
        <w:rPr>
          <w:rFonts w:hint="cs"/>
          <w:szCs w:val="24"/>
          <w:rtl/>
        </w:rPr>
        <w:t>שש</w:t>
      </w:r>
      <w:r w:rsidRPr="00EC02EF">
        <w:rPr>
          <w:szCs w:val="24"/>
          <w:rtl/>
        </w:rPr>
        <w:t xml:space="preserve"> </w:t>
      </w:r>
      <w:r w:rsidRPr="00EC02EF">
        <w:rPr>
          <w:rFonts w:hint="cs"/>
          <w:szCs w:val="24"/>
          <w:rtl/>
        </w:rPr>
        <w:t>שנים</w:t>
      </w:r>
      <w:r>
        <w:rPr>
          <w:rFonts w:hint="cs"/>
          <w:szCs w:val="24"/>
          <w:rtl/>
        </w:rPr>
        <w:t>.</w:t>
      </w:r>
      <w:r w:rsidRPr="00567152">
        <w:rPr>
          <w:rFonts w:hint="cs"/>
          <w:szCs w:val="24"/>
          <w:rtl/>
        </w:rPr>
        <w:t xml:space="preserve"> </w:t>
      </w:r>
      <w:r w:rsidR="00FF42A8">
        <w:rPr>
          <w:rFonts w:hint="cs"/>
          <w:szCs w:val="24"/>
          <w:rtl/>
        </w:rPr>
        <w:t xml:space="preserve">ההארכה תיעשה בכתב על-ידי מורשי החתימה המוסמכים לחייב את המשרד, </w:t>
      </w:r>
      <w:r w:rsidRPr="00F36DDD">
        <w:rPr>
          <w:rFonts w:hint="cs"/>
          <w:szCs w:val="24"/>
          <w:rtl/>
        </w:rPr>
        <w:t>בכפוף לאישור ועדת המכרזים</w:t>
      </w:r>
      <w:r w:rsidRPr="00EC02EF">
        <w:rPr>
          <w:szCs w:val="24"/>
          <w:rtl/>
        </w:rPr>
        <w:t>.</w:t>
      </w:r>
      <w:r>
        <w:rPr>
          <w:rFonts w:hint="cs"/>
          <w:b/>
          <w:bCs/>
          <w:szCs w:val="24"/>
          <w:rtl/>
        </w:rPr>
        <w:t xml:space="preserve"> </w:t>
      </w:r>
      <w:r w:rsidRPr="00AF106A">
        <w:rPr>
          <w:rFonts w:hint="cs"/>
          <w:szCs w:val="24"/>
          <w:rtl/>
        </w:rPr>
        <w:t>מובהר, כי בתקופ</w:t>
      </w:r>
      <w:r>
        <w:rPr>
          <w:rFonts w:hint="cs"/>
          <w:szCs w:val="24"/>
          <w:rtl/>
        </w:rPr>
        <w:t>ו</w:t>
      </w:r>
      <w:r w:rsidRPr="00AF106A">
        <w:rPr>
          <w:rFonts w:hint="cs"/>
          <w:szCs w:val="24"/>
          <w:rtl/>
        </w:rPr>
        <w:t xml:space="preserve">ת </w:t>
      </w:r>
      <w:r>
        <w:rPr>
          <w:rFonts w:hint="cs"/>
          <w:szCs w:val="24"/>
          <w:rtl/>
        </w:rPr>
        <w:t>ההארכה</w:t>
      </w:r>
      <w:r w:rsidRPr="00AF106A">
        <w:rPr>
          <w:rFonts w:hint="cs"/>
          <w:szCs w:val="24"/>
          <w:rtl/>
        </w:rPr>
        <w:t xml:space="preserve"> ימשיכו לחול כל תנאי המכרז</w:t>
      </w:r>
      <w:r>
        <w:rPr>
          <w:rFonts w:hint="cs"/>
          <w:szCs w:val="24"/>
          <w:rtl/>
        </w:rPr>
        <w:t xml:space="preserve"> והחוזה</w:t>
      </w:r>
      <w:r w:rsidRPr="00AF106A">
        <w:rPr>
          <w:rFonts w:hint="cs"/>
          <w:szCs w:val="24"/>
          <w:rtl/>
        </w:rPr>
        <w:t>,</w:t>
      </w:r>
      <w:r>
        <w:rPr>
          <w:rFonts w:hint="cs"/>
          <w:szCs w:val="24"/>
          <w:rtl/>
        </w:rPr>
        <w:t xml:space="preserve"> לרבות הורא</w:t>
      </w:r>
      <w:r w:rsidR="0061186C">
        <w:rPr>
          <w:rFonts w:hint="cs"/>
          <w:szCs w:val="24"/>
          <w:rtl/>
        </w:rPr>
        <w:t>ו</w:t>
      </w:r>
      <w:r>
        <w:rPr>
          <w:rFonts w:hint="cs"/>
          <w:szCs w:val="24"/>
          <w:rtl/>
        </w:rPr>
        <w:t xml:space="preserve">ת </w:t>
      </w:r>
      <w:r w:rsidR="002F085A" w:rsidRPr="00C52FC3">
        <w:rPr>
          <w:rFonts w:hint="cs"/>
          <w:szCs w:val="24"/>
          <w:rtl/>
        </w:rPr>
        <w:t xml:space="preserve">מפרט </w:t>
      </w:r>
      <w:r w:rsidR="002F085A">
        <w:rPr>
          <w:rFonts w:hint="cs"/>
          <w:szCs w:val="24"/>
          <w:rtl/>
        </w:rPr>
        <w:t>תכולת השירותים</w:t>
      </w:r>
      <w:r>
        <w:rPr>
          <w:rFonts w:hint="cs"/>
          <w:szCs w:val="24"/>
          <w:rtl/>
        </w:rPr>
        <w:t>.</w:t>
      </w:r>
    </w:p>
    <w:p w:rsidR="001726BC" w:rsidRPr="00C52FC3" w:rsidRDefault="001726BC" w:rsidP="002F085A">
      <w:pPr>
        <w:widowControl w:val="0"/>
        <w:spacing w:after="80" w:line="360" w:lineRule="auto"/>
        <w:ind w:left="360"/>
        <w:jc w:val="both"/>
        <w:rPr>
          <w:szCs w:val="24"/>
          <w:rtl/>
        </w:rPr>
      </w:pPr>
      <w:r w:rsidRPr="00C52FC3">
        <w:rPr>
          <w:rFonts w:hint="cs"/>
          <w:b/>
          <w:bCs/>
          <w:szCs w:val="24"/>
          <w:rtl/>
        </w:rPr>
        <w:t>מובהר כי תיאור השירותים נשוא המכרז בסעיף זה מהווה תמצית בלבד וההוראות המחייבות ביחס לשירותים הנדרשים הן אלה המפורטות ב</w:t>
      </w:r>
      <w:r>
        <w:rPr>
          <w:rFonts w:hint="cs"/>
          <w:b/>
          <w:bCs/>
          <w:szCs w:val="24"/>
          <w:rtl/>
        </w:rPr>
        <w:t>חוזה</w:t>
      </w:r>
      <w:r w:rsidRPr="00C52FC3">
        <w:rPr>
          <w:rFonts w:hint="cs"/>
          <w:b/>
          <w:bCs/>
          <w:szCs w:val="24"/>
          <w:rtl/>
        </w:rPr>
        <w:t xml:space="preserve"> ו</w:t>
      </w:r>
      <w:r w:rsidRPr="002F085A">
        <w:rPr>
          <w:rFonts w:hint="cs"/>
          <w:b/>
          <w:bCs/>
          <w:szCs w:val="24"/>
          <w:rtl/>
        </w:rPr>
        <w:t>ב</w:t>
      </w:r>
      <w:r w:rsidR="002F085A" w:rsidRPr="002F085A">
        <w:rPr>
          <w:rFonts w:hint="cs"/>
          <w:b/>
          <w:bCs/>
          <w:szCs w:val="24"/>
          <w:rtl/>
        </w:rPr>
        <w:t>מפרט תכולת השירותים</w:t>
      </w:r>
      <w:r w:rsidRPr="00C52FC3">
        <w:rPr>
          <w:rFonts w:hint="cs"/>
          <w:b/>
          <w:bCs/>
          <w:szCs w:val="24"/>
          <w:rtl/>
        </w:rPr>
        <w:t>.</w:t>
      </w:r>
    </w:p>
    <w:p w:rsidR="001726BC" w:rsidRPr="007A0B58" w:rsidRDefault="001726BC" w:rsidP="001726BC">
      <w:pPr>
        <w:keepNext/>
        <w:numPr>
          <w:ilvl w:val="0"/>
          <w:numId w:val="3"/>
        </w:numPr>
        <w:spacing w:after="120" w:line="360" w:lineRule="auto"/>
        <w:jc w:val="both"/>
        <w:rPr>
          <w:b/>
          <w:bCs/>
          <w:szCs w:val="24"/>
          <w:u w:val="single"/>
        </w:rPr>
      </w:pPr>
      <w:bookmarkStart w:id="0" w:name="_Ref387072455"/>
      <w:r w:rsidRPr="00A06AA4">
        <w:rPr>
          <w:rFonts w:hint="cs"/>
          <w:b/>
          <w:bCs/>
          <w:szCs w:val="24"/>
          <w:u w:val="single"/>
          <w:rtl/>
        </w:rPr>
        <w:lastRenderedPageBreak/>
        <w:t>תנאי</w:t>
      </w:r>
      <w:r w:rsidRPr="00A06AA4">
        <w:rPr>
          <w:b/>
          <w:bCs/>
          <w:szCs w:val="24"/>
          <w:u w:val="single"/>
          <w:rtl/>
        </w:rPr>
        <w:t xml:space="preserve"> סף</w:t>
      </w:r>
      <w:r w:rsidRPr="00A06AA4">
        <w:rPr>
          <w:rFonts w:hint="cs"/>
          <w:b/>
          <w:bCs/>
          <w:szCs w:val="24"/>
          <w:u w:val="single"/>
          <w:rtl/>
        </w:rPr>
        <w:t xml:space="preserve"> (</w:t>
      </w:r>
      <w:r w:rsidRPr="00A06AA4">
        <w:rPr>
          <w:b/>
          <w:bCs/>
          <w:szCs w:val="24"/>
          <w:u w:val="single"/>
          <w:rtl/>
        </w:rPr>
        <w:t>תנאי</w:t>
      </w:r>
      <w:r w:rsidRPr="00A06AA4">
        <w:rPr>
          <w:rFonts w:hint="cs"/>
          <w:b/>
          <w:bCs/>
          <w:szCs w:val="24"/>
          <w:u w:val="single"/>
          <w:rtl/>
        </w:rPr>
        <w:t>ם מקדימים)</w:t>
      </w:r>
      <w:bookmarkEnd w:id="0"/>
      <w:r w:rsidRPr="00A06AA4">
        <w:rPr>
          <w:rFonts w:hint="cs"/>
          <w:b/>
          <w:bCs/>
          <w:szCs w:val="24"/>
          <w:u w:val="single"/>
          <w:rtl/>
        </w:rPr>
        <w:t xml:space="preserve"> </w:t>
      </w:r>
    </w:p>
    <w:p w:rsidR="001726BC" w:rsidRPr="00402A67" w:rsidRDefault="001726BC" w:rsidP="001726BC">
      <w:pPr>
        <w:keepNext/>
        <w:spacing w:after="120" w:line="360" w:lineRule="auto"/>
        <w:ind w:left="357"/>
        <w:jc w:val="both"/>
        <w:rPr>
          <w:sz w:val="20"/>
          <w:szCs w:val="24"/>
          <w:rtl/>
        </w:rPr>
      </w:pPr>
      <w:r w:rsidRPr="00402A67">
        <w:rPr>
          <w:sz w:val="20"/>
          <w:szCs w:val="24"/>
          <w:rtl/>
        </w:rPr>
        <w:t xml:space="preserve">רשאים להשתתף במכרז </w:t>
      </w:r>
      <w:r w:rsidRPr="00402A67">
        <w:rPr>
          <w:b/>
          <w:bCs/>
          <w:sz w:val="20"/>
          <w:szCs w:val="24"/>
          <w:rtl/>
        </w:rPr>
        <w:t xml:space="preserve">רק </w:t>
      </w:r>
      <w:r w:rsidRPr="00402A67">
        <w:rPr>
          <w:sz w:val="20"/>
          <w:szCs w:val="24"/>
          <w:rtl/>
        </w:rPr>
        <w:t xml:space="preserve">מציעים העונים על </w:t>
      </w:r>
      <w:r w:rsidRPr="00402A67">
        <w:rPr>
          <w:rFonts w:hint="cs"/>
          <w:sz w:val="20"/>
          <w:szCs w:val="24"/>
          <w:rtl/>
        </w:rPr>
        <w:t xml:space="preserve">כל </w:t>
      </w:r>
      <w:r w:rsidRPr="00402A67">
        <w:rPr>
          <w:sz w:val="20"/>
          <w:szCs w:val="24"/>
          <w:rtl/>
        </w:rPr>
        <w:t>התנאים הבאים</w:t>
      </w:r>
      <w:r w:rsidRPr="00402A67">
        <w:rPr>
          <w:rFonts w:hint="cs"/>
          <w:sz w:val="20"/>
          <w:szCs w:val="24"/>
          <w:rtl/>
        </w:rPr>
        <w:t xml:space="preserve"> במצטבר</w:t>
      </w:r>
      <w:r w:rsidRPr="00402A67">
        <w:rPr>
          <w:sz w:val="20"/>
          <w:szCs w:val="24"/>
          <w:rtl/>
        </w:rPr>
        <w:t>:</w:t>
      </w:r>
    </w:p>
    <w:p w:rsidR="001726BC" w:rsidRPr="00402A67" w:rsidRDefault="001726BC" w:rsidP="00D11888">
      <w:pPr>
        <w:keepNext/>
        <w:numPr>
          <w:ilvl w:val="1"/>
          <w:numId w:val="3"/>
        </w:numPr>
        <w:tabs>
          <w:tab w:val="clear" w:pos="792"/>
        </w:tabs>
        <w:spacing w:after="120" w:line="360" w:lineRule="auto"/>
        <w:ind w:left="850" w:hanging="493"/>
        <w:jc w:val="both"/>
        <w:rPr>
          <w:sz w:val="20"/>
          <w:szCs w:val="24"/>
        </w:rPr>
      </w:pPr>
      <w:bookmarkStart w:id="1" w:name="_Ref387070012"/>
      <w:r w:rsidRPr="00402A67">
        <w:rPr>
          <w:rFonts w:hint="cs"/>
          <w:sz w:val="20"/>
          <w:szCs w:val="24"/>
          <w:rtl/>
        </w:rPr>
        <w:t>מציע</w:t>
      </w:r>
      <w:bookmarkEnd w:id="1"/>
      <w:r w:rsidRPr="00402A67">
        <w:rPr>
          <w:rFonts w:hint="cs"/>
          <w:sz w:val="20"/>
          <w:szCs w:val="24"/>
          <w:rtl/>
        </w:rPr>
        <w:t xml:space="preserve"> </w:t>
      </w:r>
      <w:r w:rsidRPr="00402A67">
        <w:rPr>
          <w:sz w:val="20"/>
          <w:szCs w:val="24"/>
          <w:rtl/>
        </w:rPr>
        <w:t xml:space="preserve">אשר </w:t>
      </w:r>
      <w:r w:rsidR="002B5A06" w:rsidRPr="00402A67">
        <w:rPr>
          <w:sz w:val="20"/>
          <w:szCs w:val="24"/>
          <w:rtl/>
        </w:rPr>
        <w:t>ה</w:t>
      </w:r>
      <w:r w:rsidR="002B5A06" w:rsidRPr="00402A67">
        <w:rPr>
          <w:rFonts w:hint="cs"/>
          <w:sz w:val="20"/>
          <w:szCs w:val="24"/>
          <w:rtl/>
        </w:rPr>
        <w:t>י</w:t>
      </w:r>
      <w:r w:rsidR="002B5A06" w:rsidRPr="00402A67">
        <w:rPr>
          <w:sz w:val="20"/>
          <w:szCs w:val="24"/>
          <w:rtl/>
        </w:rPr>
        <w:t xml:space="preserve">נו נציג </w:t>
      </w:r>
      <w:r w:rsidR="002B5A06" w:rsidRPr="00402A67">
        <w:rPr>
          <w:rFonts w:hint="cs"/>
          <w:sz w:val="20"/>
          <w:szCs w:val="24"/>
          <w:rtl/>
        </w:rPr>
        <w:t xml:space="preserve">/ מפיץ מורשה </w:t>
      </w:r>
      <w:r w:rsidR="002B5A06" w:rsidRPr="00402A67">
        <w:rPr>
          <w:sz w:val="20"/>
          <w:szCs w:val="24"/>
          <w:rtl/>
        </w:rPr>
        <w:t>בישראל</w:t>
      </w:r>
      <w:r w:rsidR="002B5A06" w:rsidRPr="00402A67">
        <w:rPr>
          <w:rFonts w:hint="cs"/>
          <w:sz w:val="20"/>
          <w:szCs w:val="24"/>
          <w:rtl/>
        </w:rPr>
        <w:t xml:space="preserve"> </w:t>
      </w:r>
      <w:r w:rsidR="002B5A06" w:rsidRPr="00402A67">
        <w:rPr>
          <w:sz w:val="20"/>
          <w:szCs w:val="24"/>
          <w:rtl/>
        </w:rPr>
        <w:t xml:space="preserve">של </w:t>
      </w:r>
      <w:r w:rsidR="002B5A06">
        <w:rPr>
          <w:rFonts w:hint="cs"/>
          <w:sz w:val="20"/>
          <w:szCs w:val="24"/>
          <w:rtl/>
        </w:rPr>
        <w:t>מוצרי</w:t>
      </w:r>
      <w:r w:rsidR="00D11888">
        <w:rPr>
          <w:rFonts w:hint="cs"/>
          <w:sz w:val="20"/>
          <w:szCs w:val="24"/>
          <w:rtl/>
        </w:rPr>
        <w:t xml:space="preserve"> </w:t>
      </w:r>
      <w:r w:rsidR="00D11888">
        <w:rPr>
          <w:sz w:val="20"/>
          <w:szCs w:val="24"/>
        </w:rPr>
        <w:t>DataPower</w:t>
      </w:r>
      <w:r w:rsidR="00D11888">
        <w:rPr>
          <w:rFonts w:hint="cs"/>
          <w:sz w:val="20"/>
          <w:szCs w:val="24"/>
          <w:rtl/>
        </w:rPr>
        <w:t xml:space="preserve"> של</w:t>
      </w:r>
      <w:r w:rsidR="000D1B78">
        <w:rPr>
          <w:rFonts w:hint="cs"/>
          <w:sz w:val="20"/>
          <w:szCs w:val="24"/>
          <w:rtl/>
        </w:rPr>
        <w:t xml:space="preserve"> </w:t>
      </w:r>
      <w:r w:rsidR="002B5A06">
        <w:rPr>
          <w:rFonts w:hint="cs"/>
          <w:sz w:val="20"/>
          <w:szCs w:val="24"/>
        </w:rPr>
        <w:t>IBM</w:t>
      </w:r>
      <w:r w:rsidR="002B5A06">
        <w:rPr>
          <w:rFonts w:hint="cs"/>
          <w:sz w:val="20"/>
          <w:szCs w:val="24"/>
          <w:rtl/>
        </w:rPr>
        <w:t xml:space="preserve">, ואשר מוגדר כשותף של </w:t>
      </w:r>
      <w:r w:rsidR="002B5A06">
        <w:rPr>
          <w:rFonts w:hint="cs"/>
          <w:sz w:val="20"/>
          <w:szCs w:val="24"/>
        </w:rPr>
        <w:t>IBM</w:t>
      </w:r>
      <w:r w:rsidR="002B5A06">
        <w:rPr>
          <w:rFonts w:hint="cs"/>
          <w:sz w:val="20"/>
          <w:szCs w:val="24"/>
          <w:rtl/>
        </w:rPr>
        <w:t>.</w:t>
      </w:r>
    </w:p>
    <w:p w:rsidR="00331EA6" w:rsidRDefault="001726BC" w:rsidP="00CC1D66">
      <w:pPr>
        <w:numPr>
          <w:ilvl w:val="1"/>
          <w:numId w:val="3"/>
        </w:numPr>
        <w:tabs>
          <w:tab w:val="clear" w:pos="792"/>
        </w:tabs>
        <w:spacing w:after="120" w:line="360" w:lineRule="auto"/>
        <w:ind w:left="850" w:hanging="493"/>
        <w:jc w:val="both"/>
        <w:rPr>
          <w:sz w:val="20"/>
          <w:szCs w:val="24"/>
        </w:rPr>
      </w:pPr>
      <w:bookmarkStart w:id="2" w:name="_Ref442819310"/>
      <w:bookmarkStart w:id="3" w:name="_Ref387244975"/>
      <w:r w:rsidRPr="00402A67">
        <w:rPr>
          <w:rFonts w:hint="cs"/>
          <w:sz w:val="20"/>
          <w:szCs w:val="24"/>
          <w:rtl/>
        </w:rPr>
        <w:t xml:space="preserve">מציע שהינו בעל </w:t>
      </w:r>
      <w:r w:rsidR="002B5A06">
        <w:rPr>
          <w:rFonts w:hint="cs"/>
          <w:sz w:val="20"/>
          <w:szCs w:val="24"/>
          <w:rtl/>
        </w:rPr>
        <w:t>ניסיון באספקת השירותים</w:t>
      </w:r>
      <w:r w:rsidR="00D11888">
        <w:rPr>
          <w:rFonts w:hint="cs"/>
          <w:sz w:val="20"/>
          <w:szCs w:val="24"/>
          <w:rtl/>
        </w:rPr>
        <w:t xml:space="preserve"> </w:t>
      </w:r>
      <w:r w:rsidR="002B5A06">
        <w:rPr>
          <w:rFonts w:hint="cs"/>
          <w:sz w:val="20"/>
          <w:szCs w:val="24"/>
          <w:rtl/>
        </w:rPr>
        <w:t>הנדרשים במסגרת מכרז זה</w:t>
      </w:r>
      <w:r w:rsidRPr="00402A67">
        <w:rPr>
          <w:rFonts w:hint="cs"/>
          <w:sz w:val="20"/>
          <w:szCs w:val="24"/>
          <w:rtl/>
        </w:rPr>
        <w:t xml:space="preserve">, לפחות </w:t>
      </w:r>
      <w:r w:rsidR="002B5A06">
        <w:rPr>
          <w:rFonts w:hint="cs"/>
          <w:sz w:val="20"/>
          <w:szCs w:val="24"/>
          <w:rtl/>
        </w:rPr>
        <w:t>במהלך השנתיים שקדמו ל</w:t>
      </w:r>
      <w:r>
        <w:rPr>
          <w:rFonts w:hint="cs"/>
          <w:sz w:val="20"/>
          <w:szCs w:val="24"/>
          <w:rtl/>
        </w:rPr>
        <w:t>מועד האחרון להגשת הצעות במכרז</w:t>
      </w:r>
      <w:r w:rsidRPr="0061182A">
        <w:rPr>
          <w:rFonts w:cs="Rod" w:hint="cs"/>
          <w:sz w:val="20"/>
          <w:szCs w:val="20"/>
          <w:rtl/>
        </w:rPr>
        <w:t>.</w:t>
      </w:r>
      <w:bookmarkEnd w:id="2"/>
    </w:p>
    <w:p w:rsidR="001726BC" w:rsidRPr="00402A67" w:rsidRDefault="001726BC" w:rsidP="001726BC">
      <w:pPr>
        <w:numPr>
          <w:ilvl w:val="1"/>
          <w:numId w:val="3"/>
        </w:numPr>
        <w:tabs>
          <w:tab w:val="clear" w:pos="792"/>
        </w:tabs>
        <w:spacing w:after="120" w:line="360" w:lineRule="auto"/>
        <w:ind w:left="850" w:hanging="493"/>
        <w:jc w:val="both"/>
        <w:rPr>
          <w:sz w:val="20"/>
          <w:szCs w:val="24"/>
        </w:rPr>
      </w:pPr>
      <w:bookmarkStart w:id="4" w:name="_Ref387073249"/>
      <w:bookmarkEnd w:id="3"/>
      <w:r w:rsidRPr="00402A67">
        <w:rPr>
          <w:rFonts w:hint="cs"/>
          <w:sz w:val="20"/>
          <w:szCs w:val="24"/>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תקפים על שמו נכון למועד האחרון להגשת הצעות, ולמעט אם נאמר מפורשות אחרת במסמכי המכרז.</w:t>
      </w:r>
      <w:bookmarkEnd w:id="4"/>
    </w:p>
    <w:p w:rsidR="001726BC" w:rsidRPr="007D328A" w:rsidRDefault="001726BC" w:rsidP="001726BC">
      <w:pPr>
        <w:numPr>
          <w:ilvl w:val="1"/>
          <w:numId w:val="3"/>
        </w:numPr>
        <w:tabs>
          <w:tab w:val="clear" w:pos="792"/>
        </w:tabs>
        <w:spacing w:after="120" w:line="360" w:lineRule="auto"/>
        <w:ind w:left="850" w:hanging="493"/>
        <w:jc w:val="both"/>
        <w:rPr>
          <w:sz w:val="20"/>
          <w:szCs w:val="24"/>
        </w:rPr>
      </w:pPr>
      <w:bookmarkStart w:id="5" w:name="_Ref442806465"/>
      <w:bookmarkStart w:id="6" w:name="_Ref387245551"/>
      <w:r w:rsidRPr="00402A67">
        <w:rPr>
          <w:rFonts w:hint="cs"/>
          <w:sz w:val="20"/>
          <w:szCs w:val="24"/>
          <w:rtl/>
        </w:rPr>
        <w:t xml:space="preserve">מבלי לגרוע מכלליות האמור בסעיף </w:t>
      </w:r>
      <w:r w:rsidR="00F06D22">
        <w:fldChar w:fldCharType="begin"/>
      </w:r>
      <w:r w:rsidR="00F06D22">
        <w:instrText xml:space="preserve"> REF _Ref387073249 \r \h  \* MERGEFORMAT </w:instrText>
      </w:r>
      <w:r w:rsidR="00F06D22">
        <w:fldChar w:fldCharType="separate"/>
      </w:r>
      <w:r w:rsidR="002E36C9" w:rsidRPr="002E36C9">
        <w:rPr>
          <w:sz w:val="20"/>
          <w:szCs w:val="24"/>
          <w:cs/>
        </w:rPr>
        <w:t>‎</w:t>
      </w:r>
      <w:r w:rsidR="002E36C9" w:rsidRPr="002E36C9">
        <w:rPr>
          <w:sz w:val="20"/>
          <w:szCs w:val="24"/>
        </w:rPr>
        <w:t>3.3</w:t>
      </w:r>
      <w:r w:rsidR="00F06D22">
        <w:fldChar w:fldCharType="end"/>
      </w:r>
      <w:r w:rsidRPr="00402A67">
        <w:rPr>
          <w:rFonts w:hint="cs"/>
          <w:sz w:val="20"/>
          <w:szCs w:val="24"/>
          <w:rtl/>
        </w:rPr>
        <w:t xml:space="preserve">, למציע אישורים תקפים על שמו לפי חוק עסקאות גופים ציבוריים, התשל"ו – 1976 והוא עומד </w:t>
      </w:r>
      <w:r w:rsidRPr="007D328A">
        <w:rPr>
          <w:rFonts w:hint="cs"/>
          <w:sz w:val="20"/>
          <w:szCs w:val="24"/>
          <w:rtl/>
        </w:rPr>
        <w:t>בתנאים ובהוראות הנדרשים לפי חוק זה.</w:t>
      </w:r>
      <w:bookmarkEnd w:id="5"/>
    </w:p>
    <w:p w:rsidR="001726BC" w:rsidRPr="007D328A" w:rsidRDefault="001726BC" w:rsidP="001726BC">
      <w:pPr>
        <w:numPr>
          <w:ilvl w:val="1"/>
          <w:numId w:val="3"/>
        </w:numPr>
        <w:tabs>
          <w:tab w:val="clear" w:pos="792"/>
        </w:tabs>
        <w:spacing w:after="120" w:line="360" w:lineRule="auto"/>
        <w:ind w:left="850" w:hanging="493"/>
        <w:jc w:val="both"/>
        <w:rPr>
          <w:sz w:val="20"/>
          <w:szCs w:val="24"/>
        </w:rPr>
      </w:pPr>
      <w:bookmarkStart w:id="7" w:name="_Ref387246327"/>
      <w:bookmarkStart w:id="8" w:name="_Ref442806523"/>
      <w:bookmarkEnd w:id="6"/>
      <w:r w:rsidRPr="007D328A">
        <w:rPr>
          <w:rFonts w:hint="cs"/>
          <w:sz w:val="20"/>
          <w:szCs w:val="24"/>
          <w:rtl/>
        </w:rPr>
        <w:t xml:space="preserve">על המציע להיות </w:t>
      </w:r>
      <w:bookmarkEnd w:id="7"/>
      <w:r w:rsidRPr="007D328A">
        <w:rPr>
          <w:sz w:val="20"/>
          <w:szCs w:val="24"/>
          <w:rtl/>
        </w:rPr>
        <w:t>תאגיד רשום בישראל כדין</w:t>
      </w:r>
      <w:r w:rsidRPr="007D328A">
        <w:rPr>
          <w:rFonts w:hint="cs"/>
          <w:sz w:val="20"/>
          <w:szCs w:val="24"/>
          <w:rtl/>
        </w:rPr>
        <w:t xml:space="preserve">, </w:t>
      </w:r>
      <w:r w:rsidRPr="007D328A">
        <w:rPr>
          <w:rFonts w:hint="eastAsia"/>
          <w:sz w:val="20"/>
          <w:szCs w:val="24"/>
          <w:rtl/>
        </w:rPr>
        <w:t>וללא</w:t>
      </w:r>
      <w:r w:rsidRPr="007D328A">
        <w:rPr>
          <w:sz w:val="20"/>
          <w:szCs w:val="24"/>
          <w:rtl/>
        </w:rPr>
        <w:t xml:space="preserve"> </w:t>
      </w:r>
      <w:r w:rsidRPr="007D328A">
        <w:rPr>
          <w:rFonts w:hint="eastAsia"/>
          <w:sz w:val="20"/>
          <w:szCs w:val="24"/>
          <w:rtl/>
        </w:rPr>
        <w:t>חובות</w:t>
      </w:r>
      <w:r w:rsidRPr="007D328A">
        <w:rPr>
          <w:sz w:val="20"/>
          <w:szCs w:val="24"/>
          <w:rtl/>
        </w:rPr>
        <w:t xml:space="preserve"> </w:t>
      </w:r>
      <w:r w:rsidRPr="007D328A">
        <w:rPr>
          <w:rFonts w:hint="eastAsia"/>
          <w:sz w:val="20"/>
          <w:szCs w:val="24"/>
          <w:rtl/>
        </w:rPr>
        <w:t>אגרה</w:t>
      </w:r>
      <w:r w:rsidRPr="007D328A">
        <w:rPr>
          <w:sz w:val="20"/>
          <w:szCs w:val="24"/>
          <w:rtl/>
        </w:rPr>
        <w:t xml:space="preserve"> </w:t>
      </w:r>
      <w:r w:rsidRPr="007D328A">
        <w:rPr>
          <w:rFonts w:hint="eastAsia"/>
          <w:sz w:val="20"/>
          <w:szCs w:val="24"/>
          <w:rtl/>
        </w:rPr>
        <w:t>שנתית</w:t>
      </w:r>
      <w:r w:rsidRPr="007D328A">
        <w:rPr>
          <w:sz w:val="20"/>
          <w:szCs w:val="24"/>
          <w:rtl/>
        </w:rPr>
        <w:t xml:space="preserve"> </w:t>
      </w:r>
      <w:r w:rsidRPr="007D328A">
        <w:rPr>
          <w:rFonts w:hint="eastAsia"/>
          <w:sz w:val="20"/>
          <w:szCs w:val="24"/>
          <w:rtl/>
        </w:rPr>
        <w:t>לרשם</w:t>
      </w:r>
      <w:r w:rsidRPr="007D328A">
        <w:rPr>
          <w:sz w:val="20"/>
          <w:szCs w:val="24"/>
          <w:rtl/>
        </w:rPr>
        <w:t xml:space="preserve"> </w:t>
      </w:r>
      <w:r w:rsidRPr="007D328A">
        <w:rPr>
          <w:rFonts w:hint="eastAsia"/>
          <w:sz w:val="20"/>
          <w:szCs w:val="24"/>
          <w:rtl/>
        </w:rPr>
        <w:t>החברות</w:t>
      </w:r>
      <w:r w:rsidRPr="007D328A">
        <w:rPr>
          <w:rFonts w:hint="cs"/>
          <w:sz w:val="20"/>
          <w:szCs w:val="24"/>
          <w:rtl/>
        </w:rPr>
        <w:t xml:space="preserve"> </w:t>
      </w:r>
      <w:r w:rsidRPr="007D328A">
        <w:rPr>
          <w:sz w:val="20"/>
          <w:szCs w:val="24"/>
          <w:rtl/>
        </w:rPr>
        <w:t xml:space="preserve">/ </w:t>
      </w:r>
      <w:r w:rsidRPr="007D328A">
        <w:rPr>
          <w:rFonts w:hint="eastAsia"/>
          <w:sz w:val="20"/>
          <w:szCs w:val="24"/>
          <w:rtl/>
        </w:rPr>
        <w:t>השותפויות</w:t>
      </w:r>
      <w:r w:rsidRPr="007D328A">
        <w:rPr>
          <w:sz w:val="20"/>
          <w:szCs w:val="24"/>
          <w:rtl/>
        </w:rPr>
        <w:t xml:space="preserve">, בגין השנים הקודמות למכרז; במידה והמציע הוא חברה – על נסח הרישום שלה להעיד כי </w:t>
      </w:r>
      <w:r w:rsidRPr="007D328A">
        <w:rPr>
          <w:rFonts w:hint="cs"/>
          <w:sz w:val="20"/>
          <w:szCs w:val="24"/>
          <w:rtl/>
        </w:rPr>
        <w:t xml:space="preserve">היא </w:t>
      </w:r>
      <w:r w:rsidRPr="007D328A">
        <w:rPr>
          <w:sz w:val="20"/>
          <w:szCs w:val="24"/>
          <w:rtl/>
        </w:rPr>
        <w:t>אינ</w:t>
      </w:r>
      <w:r w:rsidRPr="007D328A">
        <w:rPr>
          <w:rFonts w:hint="cs"/>
          <w:sz w:val="20"/>
          <w:szCs w:val="24"/>
          <w:rtl/>
        </w:rPr>
        <w:t>ה</w:t>
      </w:r>
      <w:r w:rsidRPr="007D328A">
        <w:rPr>
          <w:sz w:val="20"/>
          <w:szCs w:val="24"/>
          <w:rtl/>
        </w:rPr>
        <w:t xml:space="preserve"> חברה מפרת חוק ואינ</w:t>
      </w:r>
      <w:r w:rsidRPr="007D328A">
        <w:rPr>
          <w:rFonts w:hint="cs"/>
          <w:sz w:val="20"/>
          <w:szCs w:val="24"/>
          <w:rtl/>
        </w:rPr>
        <w:t>ה</w:t>
      </w:r>
      <w:r w:rsidRPr="007D328A">
        <w:rPr>
          <w:sz w:val="20"/>
          <w:szCs w:val="24"/>
          <w:rtl/>
        </w:rPr>
        <w:t xml:space="preserve"> בהתראה לפני רישום כחברה מפרת חוק.</w:t>
      </w:r>
      <w:bookmarkEnd w:id="8"/>
    </w:p>
    <w:p w:rsidR="001726BC" w:rsidRPr="007D328A" w:rsidRDefault="001726BC" w:rsidP="007D328A">
      <w:pPr>
        <w:numPr>
          <w:ilvl w:val="1"/>
          <w:numId w:val="3"/>
        </w:numPr>
        <w:tabs>
          <w:tab w:val="clear" w:pos="792"/>
        </w:tabs>
        <w:spacing w:after="120" w:line="360" w:lineRule="auto"/>
        <w:ind w:left="850" w:hanging="493"/>
        <w:jc w:val="both"/>
        <w:rPr>
          <w:sz w:val="20"/>
          <w:szCs w:val="24"/>
        </w:rPr>
      </w:pPr>
      <w:bookmarkStart w:id="9" w:name="_Ref387250386"/>
      <w:r w:rsidRPr="007D328A">
        <w:rPr>
          <w:rFonts w:hint="cs"/>
          <w:sz w:val="20"/>
          <w:szCs w:val="24"/>
          <w:rtl/>
        </w:rPr>
        <w:t xml:space="preserve">המציע צירף להצעתו ערבות להצעה, בסך </w:t>
      </w:r>
      <w:r w:rsidR="007D328A" w:rsidRPr="007D328A">
        <w:rPr>
          <w:rFonts w:hint="cs"/>
          <w:sz w:val="20"/>
          <w:szCs w:val="24"/>
          <w:rtl/>
        </w:rPr>
        <w:t>150,000</w:t>
      </w:r>
      <w:r w:rsidRPr="007D328A">
        <w:rPr>
          <w:rFonts w:hint="cs"/>
          <w:sz w:val="20"/>
          <w:szCs w:val="24"/>
          <w:rtl/>
        </w:rPr>
        <w:t xml:space="preserve"> ₪, כמפורט בסעיף </w:t>
      </w:r>
      <w:r w:rsidR="00F06D22" w:rsidRPr="007D328A">
        <w:fldChar w:fldCharType="begin"/>
      </w:r>
      <w:r w:rsidR="00F06D22" w:rsidRPr="007D328A">
        <w:instrText xml:space="preserve"> REF _Ref387242557 \r \h  \* MERGEFORMAT </w:instrText>
      </w:r>
      <w:r w:rsidR="00F06D22" w:rsidRPr="007D328A">
        <w:fldChar w:fldCharType="separate"/>
      </w:r>
      <w:r w:rsidR="002E36C9" w:rsidRPr="007D328A">
        <w:rPr>
          <w:sz w:val="20"/>
          <w:szCs w:val="24"/>
          <w:cs/>
        </w:rPr>
        <w:t>‎</w:t>
      </w:r>
      <w:r w:rsidR="002E36C9" w:rsidRPr="007D328A">
        <w:rPr>
          <w:sz w:val="20"/>
          <w:szCs w:val="24"/>
        </w:rPr>
        <w:t>6</w:t>
      </w:r>
      <w:r w:rsidR="00F06D22" w:rsidRPr="007D328A">
        <w:fldChar w:fldCharType="end"/>
      </w:r>
      <w:r w:rsidRPr="007D328A">
        <w:rPr>
          <w:rFonts w:hint="cs"/>
          <w:sz w:val="20"/>
          <w:szCs w:val="24"/>
          <w:rtl/>
        </w:rPr>
        <w:t xml:space="preserve"> להלן.</w:t>
      </w:r>
      <w:bookmarkEnd w:id="9"/>
    </w:p>
    <w:p w:rsidR="001726BC" w:rsidRPr="00402A67" w:rsidRDefault="001726BC" w:rsidP="00AA7F6E">
      <w:pPr>
        <w:numPr>
          <w:ilvl w:val="1"/>
          <w:numId w:val="3"/>
        </w:numPr>
        <w:tabs>
          <w:tab w:val="clear" w:pos="792"/>
        </w:tabs>
        <w:spacing w:after="120" w:line="360" w:lineRule="auto"/>
        <w:ind w:left="850" w:hanging="493"/>
        <w:jc w:val="both"/>
        <w:rPr>
          <w:sz w:val="20"/>
          <w:szCs w:val="24"/>
        </w:rPr>
      </w:pPr>
      <w:bookmarkStart w:id="10" w:name="_Ref387250530"/>
      <w:r w:rsidRPr="007D328A">
        <w:rPr>
          <w:sz w:val="20"/>
          <w:szCs w:val="24"/>
          <w:rtl/>
        </w:rPr>
        <w:t>המציע, המנהל הכללי של המציע וכל אחד מבעלי ה</w:t>
      </w:r>
      <w:r w:rsidRPr="002A2BB7">
        <w:rPr>
          <w:sz w:val="20"/>
          <w:szCs w:val="24"/>
          <w:rtl/>
        </w:rPr>
        <w:t>שליטה בו, לא הורשעו בעבירה ביטחונית או בעבירה שנושאה פיסקאלי (כגון: אי</w:t>
      </w:r>
      <w:r>
        <w:rPr>
          <w:rFonts w:hint="cs"/>
          <w:sz w:val="20"/>
          <w:szCs w:val="24"/>
          <w:rtl/>
        </w:rPr>
        <w:t>-</w:t>
      </w:r>
      <w:r w:rsidRPr="002A2BB7">
        <w:rPr>
          <w:sz w:val="20"/>
          <w:szCs w:val="24"/>
          <w:rtl/>
        </w:rPr>
        <w:t>העברת ניכויים, אי</w:t>
      </w:r>
      <w:r>
        <w:rPr>
          <w:rFonts w:hint="cs"/>
          <w:sz w:val="20"/>
          <w:szCs w:val="24"/>
          <w:rtl/>
        </w:rPr>
        <w:t>-</w:t>
      </w:r>
      <w:r w:rsidRPr="002A2BB7">
        <w:rPr>
          <w:sz w:val="20"/>
          <w:szCs w:val="24"/>
          <w:rtl/>
        </w:rPr>
        <w:t>דיווח לרשויות המס, אי</w:t>
      </w:r>
      <w:r>
        <w:rPr>
          <w:rFonts w:hint="cs"/>
          <w:sz w:val="20"/>
          <w:szCs w:val="24"/>
          <w:rtl/>
        </w:rPr>
        <w:t>-</w:t>
      </w:r>
      <w:r w:rsidRPr="002A2BB7">
        <w:rPr>
          <w:sz w:val="20"/>
          <w:szCs w:val="24"/>
          <w:rtl/>
        </w:rPr>
        <w:t>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402A67">
        <w:rPr>
          <w:rFonts w:hint="cs"/>
          <w:sz w:val="20"/>
          <w:szCs w:val="24"/>
          <w:rtl/>
        </w:rPr>
        <w:t>.</w:t>
      </w:r>
      <w:bookmarkEnd w:id="10"/>
    </w:p>
    <w:p w:rsidR="001726BC" w:rsidRPr="00402A67" w:rsidRDefault="001726BC" w:rsidP="001726BC">
      <w:pPr>
        <w:spacing w:after="120" w:line="360" w:lineRule="auto"/>
        <w:ind w:left="850"/>
        <w:jc w:val="both"/>
        <w:rPr>
          <w:sz w:val="20"/>
          <w:szCs w:val="24"/>
          <w:rtl/>
        </w:rPr>
      </w:pPr>
      <w:r w:rsidRPr="00402A67">
        <w:rPr>
          <w:rFonts w:hint="cs"/>
          <w:sz w:val="20"/>
          <w:szCs w:val="24"/>
          <w:rtl/>
        </w:rPr>
        <w:t>"</w:t>
      </w:r>
      <w:r w:rsidRPr="00402A67">
        <w:rPr>
          <w:rFonts w:hint="cs"/>
          <w:b/>
          <w:bCs/>
          <w:sz w:val="20"/>
          <w:szCs w:val="24"/>
          <w:rtl/>
        </w:rPr>
        <w:t>בעל שליטה</w:t>
      </w:r>
      <w:r w:rsidRPr="00402A67">
        <w:rPr>
          <w:rFonts w:hint="cs"/>
          <w:sz w:val="20"/>
          <w:szCs w:val="24"/>
          <w:rtl/>
        </w:rPr>
        <w:t xml:space="preserve">" </w:t>
      </w:r>
      <w:r w:rsidRPr="00402A67">
        <w:rPr>
          <w:sz w:val="20"/>
          <w:szCs w:val="24"/>
          <w:rtl/>
        </w:rPr>
        <w:t>–</w:t>
      </w:r>
      <w:r w:rsidRPr="00402A67">
        <w:rPr>
          <w:rFonts w:hint="cs"/>
          <w:sz w:val="20"/>
          <w:szCs w:val="24"/>
          <w:rtl/>
        </w:rPr>
        <w:t xml:space="preserve"> כמשמעותו בחוק הבנקאות (רישוי), התשמ"א-1981.</w:t>
      </w:r>
    </w:p>
    <w:p w:rsidR="001726BC" w:rsidRPr="00402A67" w:rsidRDefault="001726BC" w:rsidP="001726BC">
      <w:pPr>
        <w:spacing w:after="120" w:line="360" w:lineRule="auto"/>
        <w:ind w:left="357" w:firstLine="1"/>
        <w:jc w:val="both"/>
        <w:rPr>
          <w:b/>
          <w:bCs/>
          <w:sz w:val="20"/>
          <w:szCs w:val="24"/>
          <w:rtl/>
        </w:rPr>
      </w:pPr>
      <w:r w:rsidRPr="00402A67">
        <w:rPr>
          <w:b/>
          <w:bCs/>
          <w:sz w:val="20"/>
          <w:szCs w:val="24"/>
          <w:rtl/>
        </w:rPr>
        <w:t>התנאים המפורטים לעיל הינם תנאי סף ומציע שלא יעמוד ב</w:t>
      </w:r>
      <w:r w:rsidRPr="00402A67">
        <w:rPr>
          <w:rFonts w:hint="cs"/>
          <w:b/>
          <w:bCs/>
          <w:sz w:val="20"/>
          <w:szCs w:val="24"/>
          <w:rtl/>
        </w:rPr>
        <w:t>כל אחד מ</w:t>
      </w:r>
      <w:r w:rsidRPr="00402A67">
        <w:rPr>
          <w:b/>
          <w:bCs/>
          <w:sz w:val="20"/>
          <w:szCs w:val="24"/>
          <w:rtl/>
        </w:rPr>
        <w:t>הם, הצעתו תהא פסולה ולא תידון כלל.</w:t>
      </w:r>
    </w:p>
    <w:p w:rsidR="001726BC" w:rsidRPr="00402A67" w:rsidRDefault="001726BC" w:rsidP="001726BC">
      <w:pPr>
        <w:spacing w:after="120" w:line="360" w:lineRule="auto"/>
        <w:ind w:left="357" w:firstLine="1"/>
        <w:jc w:val="both"/>
        <w:rPr>
          <w:b/>
          <w:bCs/>
          <w:sz w:val="20"/>
          <w:szCs w:val="24"/>
          <w:rtl/>
        </w:rPr>
      </w:pPr>
      <w:r w:rsidRPr="00402A67">
        <w:rPr>
          <w:rFonts w:hint="cs"/>
          <w:b/>
          <w:bCs/>
          <w:sz w:val="20"/>
          <w:szCs w:val="24"/>
          <w:rtl/>
        </w:rPr>
        <w:t>למעט אם נאמר מפורשות אחרת, על כל התנאים להתקיים במציע במועד האחרון להגשת ההצעות במכרז.</w:t>
      </w:r>
    </w:p>
    <w:p w:rsidR="001726BC" w:rsidRPr="00402A67" w:rsidRDefault="001726BC" w:rsidP="001726BC">
      <w:pPr>
        <w:spacing w:after="120" w:line="360" w:lineRule="auto"/>
        <w:ind w:left="357" w:firstLine="1"/>
        <w:jc w:val="both"/>
        <w:rPr>
          <w:b/>
          <w:bCs/>
          <w:sz w:val="20"/>
          <w:szCs w:val="24"/>
          <w:rtl/>
        </w:rPr>
      </w:pPr>
      <w:r w:rsidRPr="00402A67">
        <w:rPr>
          <w:rFonts w:hint="cs"/>
          <w:b/>
          <w:bCs/>
          <w:sz w:val="20"/>
          <w:szCs w:val="24"/>
          <w:rtl/>
        </w:rPr>
        <w:t>למעט אם נאמר מפורשות אחרת, על כל תנאי הסף להתקיים במציע עצמו בלבד, ובמקרה שתנאי סף מסוים מתייחס מפורשות לכך שהוא צריך להתקיים באדם מסוים, באותו האדם עצמו בלבד. מובהר כי תנאי הסף לא יוכלו להתקיים בכל גורם אחר.</w:t>
      </w:r>
    </w:p>
    <w:p w:rsidR="001726BC" w:rsidRPr="00A06AA4" w:rsidRDefault="001726BC" w:rsidP="001726BC">
      <w:pPr>
        <w:keepNext/>
        <w:numPr>
          <w:ilvl w:val="0"/>
          <w:numId w:val="3"/>
        </w:numPr>
        <w:spacing w:after="120" w:line="360" w:lineRule="auto"/>
        <w:jc w:val="both"/>
        <w:rPr>
          <w:b/>
          <w:bCs/>
          <w:szCs w:val="24"/>
          <w:u w:val="single"/>
        </w:rPr>
      </w:pPr>
      <w:bookmarkStart w:id="11" w:name="_Ref393141081"/>
      <w:r w:rsidRPr="00A06AA4">
        <w:rPr>
          <w:b/>
          <w:bCs/>
          <w:szCs w:val="24"/>
          <w:u w:val="single"/>
          <w:rtl/>
        </w:rPr>
        <w:t xml:space="preserve">אישורים </w:t>
      </w:r>
      <w:r>
        <w:rPr>
          <w:rFonts w:hint="cs"/>
          <w:b/>
          <w:bCs/>
          <w:szCs w:val="24"/>
          <w:u w:val="single"/>
          <w:rtl/>
        </w:rPr>
        <w:t xml:space="preserve">ומסמכים </w:t>
      </w:r>
      <w:r w:rsidRPr="00A06AA4">
        <w:rPr>
          <w:b/>
          <w:bCs/>
          <w:szCs w:val="24"/>
          <w:u w:val="single"/>
          <w:rtl/>
        </w:rPr>
        <w:t>נדרשים</w:t>
      </w:r>
      <w:bookmarkEnd w:id="11"/>
    </w:p>
    <w:p w:rsidR="001726BC" w:rsidRPr="00402A67" w:rsidRDefault="001726BC" w:rsidP="001726BC">
      <w:pPr>
        <w:keepNext/>
        <w:spacing w:after="120" w:line="360" w:lineRule="auto"/>
        <w:ind w:left="357"/>
        <w:jc w:val="both"/>
        <w:rPr>
          <w:sz w:val="20"/>
          <w:szCs w:val="24"/>
          <w:u w:val="single"/>
          <w:rtl/>
        </w:rPr>
      </w:pPr>
      <w:r w:rsidRPr="00402A67">
        <w:rPr>
          <w:sz w:val="20"/>
          <w:szCs w:val="24"/>
          <w:rtl/>
        </w:rPr>
        <w:t>על המציע ל</w:t>
      </w:r>
      <w:r w:rsidRPr="00402A67">
        <w:rPr>
          <w:rFonts w:hint="cs"/>
          <w:sz w:val="20"/>
          <w:szCs w:val="24"/>
          <w:rtl/>
        </w:rPr>
        <w:t xml:space="preserve">הגיש את הצעתו באמצעות טופס ההצעה (פרק 3 של מסמכי מכרז זה) על כל נספחיו ובהתאם להוראותיהם, ובין היתר יצרף </w:t>
      </w:r>
      <w:r w:rsidRPr="00402A67">
        <w:rPr>
          <w:sz w:val="20"/>
          <w:szCs w:val="24"/>
          <w:rtl/>
        </w:rPr>
        <w:t xml:space="preserve">את </w:t>
      </w:r>
      <w:r w:rsidRPr="00402A67">
        <w:rPr>
          <w:rFonts w:hint="cs"/>
          <w:sz w:val="20"/>
          <w:szCs w:val="24"/>
          <w:rtl/>
        </w:rPr>
        <w:t>המסמכים, הנתונים והמידע הבאים</w:t>
      </w:r>
      <w:r w:rsidRPr="00402A67">
        <w:rPr>
          <w:sz w:val="20"/>
          <w:szCs w:val="24"/>
          <w:rtl/>
        </w:rPr>
        <w:t>:</w:t>
      </w:r>
    </w:p>
    <w:p w:rsidR="001F00F1" w:rsidRDefault="001726BC">
      <w:pPr>
        <w:numPr>
          <w:ilvl w:val="1"/>
          <w:numId w:val="3"/>
        </w:numPr>
        <w:tabs>
          <w:tab w:val="clear" w:pos="792"/>
        </w:tabs>
        <w:spacing w:after="120" w:line="360" w:lineRule="auto"/>
        <w:ind w:left="850" w:hanging="493"/>
        <w:jc w:val="both"/>
        <w:rPr>
          <w:sz w:val="20"/>
          <w:szCs w:val="24"/>
        </w:rPr>
      </w:pPr>
      <w:bookmarkStart w:id="12" w:name="_Ref396329324"/>
      <w:r w:rsidRPr="00402A67">
        <w:rPr>
          <w:rFonts w:hint="cs"/>
          <w:sz w:val="20"/>
          <w:szCs w:val="24"/>
          <w:rtl/>
        </w:rPr>
        <w:t>טופס ההצעה, ובו כל פרטי המציע, הנתונים וכיו"ב כל הנדרש בטופס ההצעה עצמו.</w:t>
      </w:r>
      <w:bookmarkEnd w:id="12"/>
    </w:p>
    <w:p w:rsidR="001726BC" w:rsidRDefault="001726BC" w:rsidP="001726BC">
      <w:pPr>
        <w:spacing w:after="120" w:line="360" w:lineRule="auto"/>
        <w:ind w:left="850"/>
        <w:jc w:val="both"/>
        <w:rPr>
          <w:sz w:val="20"/>
          <w:szCs w:val="24"/>
          <w:rtl/>
        </w:rPr>
      </w:pPr>
      <w:r w:rsidRPr="00402A67">
        <w:rPr>
          <w:rFonts w:hint="cs"/>
          <w:sz w:val="20"/>
          <w:szCs w:val="24"/>
          <w:rtl/>
        </w:rPr>
        <w:lastRenderedPageBreak/>
        <w:t xml:space="preserve">היה והצעת המציע כוללת שימוש בקבלן/קבלני משנה (כאמור בסעיף </w:t>
      </w:r>
      <w:r w:rsidR="00F06D22">
        <w:fldChar w:fldCharType="begin"/>
      </w:r>
      <w:r w:rsidR="00F06D22">
        <w:instrText xml:space="preserve"> REF _Ref396329378 \r \h  \* MERGEFORMAT </w:instrText>
      </w:r>
      <w:r w:rsidR="00F06D22">
        <w:fldChar w:fldCharType="separate"/>
      </w:r>
      <w:r w:rsidR="002E36C9" w:rsidRPr="002E36C9">
        <w:rPr>
          <w:sz w:val="20"/>
          <w:szCs w:val="24"/>
          <w:cs/>
        </w:rPr>
        <w:t>‎</w:t>
      </w:r>
      <w:r w:rsidR="002E36C9" w:rsidRPr="002E36C9">
        <w:rPr>
          <w:sz w:val="20"/>
          <w:szCs w:val="24"/>
        </w:rPr>
        <w:t>7.6</w:t>
      </w:r>
      <w:r w:rsidR="00F06D22">
        <w:fldChar w:fldCharType="end"/>
      </w:r>
      <w:r w:rsidRPr="00402A67">
        <w:rPr>
          <w:rFonts w:hint="cs"/>
          <w:sz w:val="20"/>
          <w:szCs w:val="24"/>
          <w:rtl/>
        </w:rPr>
        <w:t xml:space="preserve"> להלן), אזי ביחס לכל קבלן משנה יצרף המציע את פרטי קבלן המשנה, על גבי טופס ההצעה (ומובהר כי אין צורך בנספחים לגבי קבלן משנה), ויפרט בטופס ההצעה במקומות המיועדים את הפרטים והנתונים ביחס לקבלן המשנה.</w:t>
      </w:r>
    </w:p>
    <w:p w:rsidR="000E1531" w:rsidRDefault="000E1531" w:rsidP="002E36C9">
      <w:pPr>
        <w:numPr>
          <w:ilvl w:val="1"/>
          <w:numId w:val="3"/>
        </w:numPr>
        <w:tabs>
          <w:tab w:val="clear" w:pos="792"/>
        </w:tabs>
        <w:spacing w:after="120" w:line="360" w:lineRule="auto"/>
        <w:ind w:left="850" w:hanging="493"/>
        <w:jc w:val="both"/>
        <w:rPr>
          <w:sz w:val="20"/>
          <w:szCs w:val="24"/>
          <w:rtl/>
        </w:rPr>
      </w:pPr>
      <w:r>
        <w:rPr>
          <w:rFonts w:hint="cs"/>
          <w:sz w:val="20"/>
          <w:szCs w:val="24"/>
          <w:rtl/>
        </w:rPr>
        <w:t>טופס ההצעה הכספית בנוסח המצורף לטופס ההצעה כ</w:t>
      </w:r>
      <w:r w:rsidR="00B10C11" w:rsidRPr="00B10C11">
        <w:rPr>
          <w:rFonts w:hint="eastAsia"/>
          <w:b/>
          <w:bCs/>
          <w:sz w:val="20"/>
          <w:szCs w:val="24"/>
          <w:u w:val="single"/>
          <w:rtl/>
        </w:rPr>
        <w:t>נספח</w:t>
      </w:r>
      <w:r w:rsidR="00B10C11" w:rsidRPr="00B10C11">
        <w:rPr>
          <w:b/>
          <w:bCs/>
          <w:sz w:val="20"/>
          <w:szCs w:val="24"/>
          <w:u w:val="single"/>
          <w:rtl/>
        </w:rPr>
        <w:t xml:space="preserve"> </w:t>
      </w:r>
      <w:r w:rsidR="00F06D22">
        <w:fldChar w:fldCharType="begin"/>
      </w:r>
      <w:r w:rsidR="00F06D22">
        <w:instrText xml:space="preserve"> REF _Ref462239271 \r \h  \* MERGEFORMAT </w:instrText>
      </w:r>
      <w:r w:rsidR="00F06D22">
        <w:fldChar w:fldCharType="separate"/>
      </w:r>
      <w:r w:rsidR="002E36C9">
        <w:rPr>
          <w:b/>
          <w:bCs/>
          <w:sz w:val="20"/>
          <w:szCs w:val="24"/>
          <w:u w:val="single"/>
          <w:cs/>
        </w:rPr>
        <w:t>‎</w:t>
      </w:r>
      <w:r w:rsidR="002E36C9">
        <w:rPr>
          <w:b/>
          <w:bCs/>
          <w:sz w:val="20"/>
          <w:szCs w:val="24"/>
          <w:u w:val="single"/>
          <w:rtl/>
        </w:rPr>
        <w:t>א</w:t>
      </w:r>
      <w:r w:rsidR="00F06D22">
        <w:fldChar w:fldCharType="end"/>
      </w:r>
      <w:r w:rsidR="00B10C11" w:rsidRPr="00B10C11">
        <w:rPr>
          <w:b/>
          <w:bCs/>
          <w:sz w:val="20"/>
          <w:szCs w:val="24"/>
          <w:u w:val="single"/>
          <w:rtl/>
        </w:rPr>
        <w:t>'</w:t>
      </w:r>
      <w:r>
        <w:rPr>
          <w:rFonts w:hint="cs"/>
          <w:sz w:val="20"/>
          <w:szCs w:val="24"/>
          <w:rtl/>
        </w:rPr>
        <w:t xml:space="preserve">, </w:t>
      </w:r>
      <w:r w:rsidR="002E36C9">
        <w:rPr>
          <w:rFonts w:hint="cs"/>
          <w:sz w:val="20"/>
          <w:szCs w:val="24"/>
          <w:rtl/>
        </w:rPr>
        <w:t>ובו הצעתו הכספית של המציע, בהתאם להוראות טופס ההצעה הכספית עצמו</w:t>
      </w:r>
      <w:r w:rsidR="00411522">
        <w:rPr>
          <w:rFonts w:hint="cs"/>
          <w:sz w:val="20"/>
          <w:szCs w:val="24"/>
          <w:rtl/>
        </w:rPr>
        <w:t xml:space="preserve"> (להלן: "</w:t>
      </w:r>
      <w:r w:rsidR="00411522" w:rsidRPr="00411522">
        <w:rPr>
          <w:rFonts w:hint="cs"/>
          <w:b/>
          <w:bCs/>
          <w:sz w:val="20"/>
          <w:szCs w:val="24"/>
          <w:rtl/>
        </w:rPr>
        <w:t>טופס ההצעה הכספית</w:t>
      </w:r>
      <w:r w:rsidR="00411522">
        <w:rPr>
          <w:rFonts w:hint="cs"/>
          <w:sz w:val="20"/>
          <w:szCs w:val="24"/>
          <w:rtl/>
        </w:rPr>
        <w:t>")</w:t>
      </w:r>
      <w:r w:rsidR="002E36C9">
        <w:rPr>
          <w:rFonts w:hint="cs"/>
          <w:sz w:val="20"/>
          <w:szCs w:val="24"/>
          <w:rtl/>
        </w:rPr>
        <w:t>.</w:t>
      </w:r>
    </w:p>
    <w:p w:rsidR="001726BC" w:rsidRPr="00402A67" w:rsidRDefault="001726BC" w:rsidP="00CC2921">
      <w:pPr>
        <w:numPr>
          <w:ilvl w:val="1"/>
          <w:numId w:val="3"/>
        </w:numPr>
        <w:tabs>
          <w:tab w:val="clear" w:pos="792"/>
        </w:tabs>
        <w:spacing w:after="120" w:line="360" w:lineRule="auto"/>
        <w:ind w:left="850" w:hanging="493"/>
        <w:jc w:val="both"/>
        <w:rPr>
          <w:sz w:val="20"/>
          <w:szCs w:val="24"/>
        </w:rPr>
      </w:pPr>
      <w:bookmarkStart w:id="13" w:name="_Ref397361044"/>
      <w:r w:rsidRPr="00402A67">
        <w:rPr>
          <w:rFonts w:hint="cs"/>
          <w:sz w:val="20"/>
          <w:szCs w:val="24"/>
          <w:rtl/>
        </w:rPr>
        <w:t>תצהיר עמידה בתנאי הסף המקצועיים בנוסח המצורף לטופס ההצעה כ</w:t>
      </w:r>
      <w:r w:rsidRPr="00402A67">
        <w:rPr>
          <w:rFonts w:hint="cs"/>
          <w:b/>
          <w:bCs/>
          <w:sz w:val="20"/>
          <w:szCs w:val="24"/>
          <w:u w:val="single"/>
          <w:rtl/>
        </w:rPr>
        <w:t>נספח</w:t>
      </w:r>
      <w:r w:rsidRPr="00402A67">
        <w:rPr>
          <w:b/>
          <w:bCs/>
          <w:sz w:val="20"/>
          <w:szCs w:val="24"/>
          <w:u w:val="single"/>
          <w:rtl/>
        </w:rPr>
        <w:t xml:space="preserve"> </w:t>
      </w:r>
      <w:r w:rsidR="00F06D22">
        <w:fldChar w:fldCharType="begin"/>
      </w:r>
      <w:r w:rsidR="00F06D22">
        <w:instrText xml:space="preserve"> REF _Ref388290345 \r \h  \* MERGEFORMAT </w:instrText>
      </w:r>
      <w:r w:rsidR="00F06D22">
        <w:fldChar w:fldCharType="separate"/>
      </w:r>
      <w:r w:rsidR="002E36C9" w:rsidRPr="002E36C9">
        <w:rPr>
          <w:b/>
          <w:bCs/>
          <w:sz w:val="20"/>
          <w:szCs w:val="24"/>
          <w:u w:val="single"/>
          <w:cs/>
        </w:rPr>
        <w:t>‎</w:t>
      </w:r>
      <w:r w:rsidR="002E36C9" w:rsidRPr="002E36C9">
        <w:rPr>
          <w:b/>
          <w:bCs/>
          <w:sz w:val="20"/>
          <w:szCs w:val="24"/>
          <w:u w:val="single"/>
          <w:rtl/>
        </w:rPr>
        <w:t>ב</w:t>
      </w:r>
      <w:r w:rsidR="00F06D22">
        <w:fldChar w:fldCharType="end"/>
      </w:r>
      <w:r w:rsidRPr="00402A67">
        <w:rPr>
          <w:b/>
          <w:bCs/>
          <w:sz w:val="20"/>
          <w:szCs w:val="24"/>
          <w:u w:val="single"/>
          <w:rtl/>
        </w:rPr>
        <w:t>'</w:t>
      </w:r>
      <w:r w:rsidRPr="00402A67">
        <w:rPr>
          <w:rFonts w:hint="cs"/>
          <w:sz w:val="20"/>
          <w:szCs w:val="24"/>
          <w:rtl/>
        </w:rPr>
        <w:t xml:space="preserve">, לצורך הוכחת עמידתו בתנאי הסף שבסעיפים </w:t>
      </w:r>
      <w:r w:rsidR="00F06D22">
        <w:fldChar w:fldCharType="begin"/>
      </w:r>
      <w:r w:rsidR="00F06D22">
        <w:instrText xml:space="preserve"> REF _Ref387070012 \r \h  \* MERGEFORMAT </w:instrText>
      </w:r>
      <w:r w:rsidR="00F06D22">
        <w:fldChar w:fldCharType="separate"/>
      </w:r>
      <w:r w:rsidR="002E36C9" w:rsidRPr="002E36C9">
        <w:rPr>
          <w:sz w:val="20"/>
          <w:szCs w:val="24"/>
          <w:cs/>
        </w:rPr>
        <w:t>‎</w:t>
      </w:r>
      <w:r w:rsidR="002E36C9" w:rsidRPr="002E36C9">
        <w:rPr>
          <w:sz w:val="20"/>
          <w:szCs w:val="24"/>
        </w:rPr>
        <w:t>3.1</w:t>
      </w:r>
      <w:r w:rsidR="00F06D22">
        <w:fldChar w:fldCharType="end"/>
      </w:r>
      <w:r w:rsidRPr="00CC2921">
        <w:rPr>
          <w:rFonts w:hint="cs"/>
          <w:sz w:val="20"/>
          <w:szCs w:val="24"/>
          <w:rtl/>
        </w:rPr>
        <w:t xml:space="preserve"> -</w:t>
      </w:r>
      <w:r w:rsidR="00CC2921" w:rsidRPr="00CC2921">
        <w:rPr>
          <w:rFonts w:hint="cs"/>
          <w:sz w:val="20"/>
          <w:rtl/>
        </w:rPr>
        <w:t xml:space="preserve"> </w:t>
      </w:r>
      <w:r w:rsidR="00F06D22">
        <w:fldChar w:fldCharType="begin"/>
      </w:r>
      <w:r w:rsidR="00F06D22">
        <w:instrText xml:space="preserve"> REF _Ref442819310 \r \h  \* MERGEFORMAT </w:instrText>
      </w:r>
      <w:r w:rsidR="00F06D22">
        <w:fldChar w:fldCharType="separate"/>
      </w:r>
      <w:r w:rsidR="002E36C9" w:rsidRPr="002E36C9">
        <w:rPr>
          <w:sz w:val="20"/>
          <w:cs/>
        </w:rPr>
        <w:t>‎</w:t>
      </w:r>
      <w:r w:rsidR="002E36C9" w:rsidRPr="002E36C9">
        <w:rPr>
          <w:sz w:val="20"/>
        </w:rPr>
        <w:t>3.2</w:t>
      </w:r>
      <w:r w:rsidR="00F06D22">
        <w:fldChar w:fldCharType="end"/>
      </w:r>
      <w:r w:rsidRPr="00CC2921">
        <w:rPr>
          <w:rFonts w:hint="cs"/>
          <w:sz w:val="20"/>
          <w:szCs w:val="24"/>
          <w:rtl/>
        </w:rPr>
        <w:t>, כולל</w:t>
      </w:r>
      <w:r w:rsidRPr="00402A67">
        <w:rPr>
          <w:rFonts w:hint="cs"/>
          <w:sz w:val="20"/>
          <w:szCs w:val="24"/>
          <w:rtl/>
        </w:rPr>
        <w:t xml:space="preserve"> כל הנספחים האמורים בו.</w:t>
      </w:r>
      <w:bookmarkEnd w:id="13"/>
    </w:p>
    <w:p w:rsidR="00331EA6" w:rsidRDefault="001726BC">
      <w:pPr>
        <w:numPr>
          <w:ilvl w:val="1"/>
          <w:numId w:val="3"/>
        </w:numPr>
        <w:tabs>
          <w:tab w:val="clear" w:pos="792"/>
        </w:tabs>
        <w:spacing w:after="120" w:line="360" w:lineRule="auto"/>
        <w:ind w:left="850" w:hanging="493"/>
        <w:jc w:val="both"/>
        <w:rPr>
          <w:sz w:val="20"/>
          <w:szCs w:val="24"/>
        </w:rPr>
      </w:pPr>
      <w:r w:rsidRPr="00402A67">
        <w:rPr>
          <w:rFonts w:hint="cs"/>
          <w:sz w:val="20"/>
          <w:szCs w:val="24"/>
          <w:rtl/>
        </w:rPr>
        <w:t xml:space="preserve">לצורך </w:t>
      </w:r>
      <w:r>
        <w:rPr>
          <w:rFonts w:hint="cs"/>
          <w:sz w:val="20"/>
          <w:szCs w:val="24"/>
          <w:rtl/>
        </w:rPr>
        <w:t xml:space="preserve">הוכחת </w:t>
      </w:r>
      <w:r w:rsidRPr="00402A67">
        <w:rPr>
          <w:rFonts w:hint="cs"/>
          <w:sz w:val="20"/>
          <w:szCs w:val="24"/>
          <w:rtl/>
        </w:rPr>
        <w:t xml:space="preserve">עמידתו בתנאי הסף שבסעיף </w:t>
      </w:r>
      <w:r w:rsidR="00F06D22">
        <w:fldChar w:fldCharType="begin"/>
      </w:r>
      <w:r w:rsidR="00F06D22">
        <w:instrText xml:space="preserve"> REF _Ref387073249 \r \h  \* MERGEFORMAT </w:instrText>
      </w:r>
      <w:r w:rsidR="00F06D22">
        <w:fldChar w:fldCharType="separate"/>
      </w:r>
      <w:r w:rsidR="002E36C9" w:rsidRPr="002E36C9">
        <w:rPr>
          <w:sz w:val="20"/>
          <w:szCs w:val="24"/>
          <w:cs/>
        </w:rPr>
        <w:t>‎</w:t>
      </w:r>
      <w:r w:rsidR="002E36C9" w:rsidRPr="002E36C9">
        <w:rPr>
          <w:sz w:val="20"/>
          <w:szCs w:val="24"/>
        </w:rPr>
        <w:t>3.3</w:t>
      </w:r>
      <w:r w:rsidR="00F06D22">
        <w:fldChar w:fldCharType="end"/>
      </w:r>
      <w:r w:rsidRPr="00402A67">
        <w:rPr>
          <w:rFonts w:hint="cs"/>
          <w:sz w:val="20"/>
          <w:szCs w:val="24"/>
          <w:rtl/>
        </w:rPr>
        <w:t>, יצרף המציע להצעתו העתק מכל אישור ו/או רישיון ו/או רישוי ו/או היתר ו/או הרשאה הנדרשים על פי כל דין לביצוע השירותים נשוא מכרז זה; וכן אסמכתא המעידה על רישום המציע בכל מרשם המתנהל על פי דין ונדרש לצורך ביצוע השירותים נשוא מכרז זה.</w:t>
      </w:r>
    </w:p>
    <w:p w:rsidR="00331EA6" w:rsidRDefault="001726BC">
      <w:pPr>
        <w:numPr>
          <w:ilvl w:val="1"/>
          <w:numId w:val="3"/>
        </w:numPr>
        <w:tabs>
          <w:tab w:val="clear" w:pos="792"/>
        </w:tabs>
        <w:spacing w:after="120" w:line="360" w:lineRule="auto"/>
        <w:ind w:left="850" w:hanging="493"/>
        <w:jc w:val="both"/>
        <w:rPr>
          <w:sz w:val="20"/>
          <w:szCs w:val="24"/>
        </w:rPr>
      </w:pPr>
      <w:r w:rsidRPr="00402A67">
        <w:rPr>
          <w:rFonts w:hint="cs"/>
          <w:sz w:val="20"/>
          <w:szCs w:val="24"/>
          <w:rtl/>
        </w:rPr>
        <w:t>לצורך</w:t>
      </w:r>
      <w:r>
        <w:rPr>
          <w:rFonts w:hint="cs"/>
          <w:sz w:val="20"/>
          <w:szCs w:val="24"/>
          <w:rtl/>
        </w:rPr>
        <w:t xml:space="preserve"> הוכחת</w:t>
      </w:r>
      <w:r w:rsidRPr="00402A67">
        <w:rPr>
          <w:rFonts w:hint="cs"/>
          <w:sz w:val="20"/>
          <w:szCs w:val="24"/>
          <w:rtl/>
        </w:rPr>
        <w:t xml:space="preserve"> עמידתו בתנאי הסף שבסעיף </w:t>
      </w:r>
      <w:r w:rsidR="00F06D22">
        <w:fldChar w:fldCharType="begin"/>
      </w:r>
      <w:r w:rsidR="00F06D22">
        <w:instrText xml:space="preserve"> REF _Ref387245551 \r \h  \* MERGEFORMAT </w:instrText>
      </w:r>
      <w:r w:rsidR="00F06D22">
        <w:fldChar w:fldCharType="separate"/>
      </w:r>
      <w:r w:rsidR="002E36C9" w:rsidRPr="002E36C9">
        <w:rPr>
          <w:sz w:val="20"/>
          <w:szCs w:val="24"/>
          <w:cs/>
        </w:rPr>
        <w:t>‎</w:t>
      </w:r>
      <w:r w:rsidR="002E36C9" w:rsidRPr="002E36C9">
        <w:rPr>
          <w:sz w:val="20"/>
          <w:szCs w:val="24"/>
        </w:rPr>
        <w:t>3.4</w:t>
      </w:r>
      <w:r w:rsidR="00F06D22">
        <w:fldChar w:fldCharType="end"/>
      </w:r>
      <w:r w:rsidRPr="00402A67">
        <w:rPr>
          <w:rFonts w:hint="cs"/>
          <w:sz w:val="20"/>
          <w:szCs w:val="24"/>
          <w:rtl/>
        </w:rPr>
        <w:t>, יצרף המציע להצעתו אישור או העתק מרשויות המס לפי חוק עסקאות גופים ציבוריים, התשל"ו – 1976, כשהוא תקף ועל שמו של המציע</w:t>
      </w:r>
      <w:r w:rsidR="00FF42A8">
        <w:rPr>
          <w:rFonts w:hint="cs"/>
          <w:sz w:val="20"/>
          <w:szCs w:val="24"/>
          <w:rtl/>
        </w:rPr>
        <w:t xml:space="preserve">. </w:t>
      </w:r>
      <w:r w:rsidR="00FF42A8" w:rsidRPr="00402A67">
        <w:rPr>
          <w:sz w:val="20"/>
          <w:szCs w:val="24"/>
          <w:rtl/>
        </w:rPr>
        <w:t>ניתן להמציא אישור כנ"ל מ"פקיד מורשה" על פי חוק עסקאות גופים ציבוריים, מרואה חשבון, או מיועץ מס</w:t>
      </w:r>
      <w:r w:rsidR="00FF42A8">
        <w:rPr>
          <w:rFonts w:hint="cs"/>
          <w:sz w:val="20"/>
          <w:szCs w:val="24"/>
          <w:rtl/>
        </w:rPr>
        <w:t xml:space="preserve">. כמו </w:t>
      </w:r>
      <w:r w:rsidRPr="00402A67">
        <w:rPr>
          <w:rFonts w:hint="cs"/>
          <w:sz w:val="20"/>
          <w:szCs w:val="24"/>
          <w:rtl/>
        </w:rPr>
        <w:t>כן יחתום על תצהיר לפי חוק עסקאות גופים ציבוריים, התשל"ו – 1976, בנוסח המצורף לטופס ההצעה כ</w:t>
      </w:r>
      <w:r w:rsidRPr="00402A67">
        <w:rPr>
          <w:rFonts w:hint="cs"/>
          <w:b/>
          <w:bCs/>
          <w:sz w:val="20"/>
          <w:szCs w:val="24"/>
          <w:u w:val="single"/>
          <w:rtl/>
        </w:rPr>
        <w:t>נספח</w:t>
      </w:r>
      <w:r w:rsidRPr="00402A67">
        <w:rPr>
          <w:b/>
          <w:bCs/>
          <w:sz w:val="20"/>
          <w:szCs w:val="24"/>
          <w:u w:val="single"/>
          <w:rtl/>
        </w:rPr>
        <w:t xml:space="preserve"> </w:t>
      </w:r>
      <w:r w:rsidR="00F06D22">
        <w:fldChar w:fldCharType="begin"/>
      </w:r>
      <w:r w:rsidR="00F06D22">
        <w:instrText xml:space="preserve"> REF _Ref388290194 \r \h  \* MERGEFORMAT </w:instrText>
      </w:r>
      <w:r w:rsidR="00F06D22">
        <w:fldChar w:fldCharType="separate"/>
      </w:r>
      <w:r w:rsidR="002E36C9" w:rsidRPr="002E36C9">
        <w:rPr>
          <w:b/>
          <w:bCs/>
          <w:sz w:val="20"/>
          <w:szCs w:val="24"/>
          <w:u w:val="single"/>
          <w:cs/>
        </w:rPr>
        <w:t>‎</w:t>
      </w:r>
      <w:r w:rsidR="002E36C9" w:rsidRPr="002E36C9">
        <w:rPr>
          <w:b/>
          <w:bCs/>
          <w:sz w:val="20"/>
          <w:szCs w:val="24"/>
          <w:u w:val="single"/>
          <w:rtl/>
        </w:rPr>
        <w:t>ה</w:t>
      </w:r>
      <w:r w:rsidR="00F06D22">
        <w:fldChar w:fldCharType="end"/>
      </w:r>
      <w:r w:rsidRPr="00402A67">
        <w:rPr>
          <w:b/>
          <w:bCs/>
          <w:sz w:val="20"/>
          <w:szCs w:val="24"/>
          <w:u w:val="single"/>
          <w:rtl/>
        </w:rPr>
        <w:t>'</w:t>
      </w:r>
      <w:r w:rsidRPr="00402A67">
        <w:rPr>
          <w:rFonts w:hint="cs"/>
          <w:sz w:val="20"/>
          <w:szCs w:val="24"/>
          <w:rtl/>
        </w:rPr>
        <w:t>.</w:t>
      </w:r>
    </w:p>
    <w:p w:rsidR="001726BC" w:rsidRDefault="001726BC" w:rsidP="00CC1D66">
      <w:pPr>
        <w:spacing w:after="120" w:line="360" w:lineRule="auto"/>
        <w:ind w:left="850"/>
        <w:jc w:val="both"/>
        <w:rPr>
          <w:sz w:val="20"/>
          <w:szCs w:val="24"/>
          <w:rtl/>
        </w:rPr>
      </w:pPr>
      <w:r w:rsidRPr="00402A67">
        <w:rPr>
          <w:rFonts w:hint="cs"/>
          <w:sz w:val="20"/>
          <w:szCs w:val="24"/>
          <w:rtl/>
        </w:rPr>
        <w:t>מודגש כי היה ומי שמוסמך להצהיר בשם המציע, לא יכול להצהיר גם בשם מי מבעלי הזיקה למציע, אזי יוגש (בנוסף לתצהיר בשם המציע) תצהיר נפרד בשם אותו בעל זיקה, וזאת בהתאם לנוסח המצורף לטופס ההצעה כ</w:t>
      </w:r>
      <w:r w:rsidRPr="00402A67">
        <w:rPr>
          <w:rFonts w:hint="cs"/>
          <w:b/>
          <w:bCs/>
          <w:sz w:val="20"/>
          <w:szCs w:val="24"/>
          <w:u w:val="single"/>
          <w:rtl/>
        </w:rPr>
        <w:t>נספח</w:t>
      </w:r>
      <w:r w:rsidRPr="00402A67">
        <w:rPr>
          <w:b/>
          <w:bCs/>
          <w:sz w:val="20"/>
          <w:szCs w:val="24"/>
          <w:u w:val="single"/>
          <w:rtl/>
        </w:rPr>
        <w:t xml:space="preserve"> </w:t>
      </w:r>
      <w:r w:rsidR="009758E2">
        <w:fldChar w:fldCharType="begin"/>
      </w:r>
      <w:r w:rsidR="000A43F4">
        <w:instrText xml:space="preserve"> REF _Ref388290194 \r \h  \* MERGEFORMAT </w:instrText>
      </w:r>
      <w:r w:rsidR="009758E2">
        <w:fldChar w:fldCharType="separate"/>
      </w:r>
      <w:r w:rsidR="002E36C9" w:rsidRPr="002E36C9">
        <w:rPr>
          <w:b/>
          <w:bCs/>
          <w:sz w:val="20"/>
          <w:szCs w:val="24"/>
          <w:u w:val="single"/>
          <w:cs/>
        </w:rPr>
        <w:t>‎</w:t>
      </w:r>
      <w:r w:rsidR="002E36C9" w:rsidRPr="002E36C9">
        <w:rPr>
          <w:b/>
          <w:bCs/>
          <w:sz w:val="20"/>
          <w:szCs w:val="24"/>
          <w:u w:val="single"/>
          <w:rtl/>
        </w:rPr>
        <w:t>ה</w:t>
      </w:r>
      <w:r w:rsidR="009758E2">
        <w:fldChar w:fldCharType="end"/>
      </w:r>
      <w:r w:rsidRPr="00402A67">
        <w:rPr>
          <w:b/>
          <w:bCs/>
          <w:sz w:val="20"/>
          <w:szCs w:val="24"/>
          <w:u w:val="single"/>
          <w:rtl/>
        </w:rPr>
        <w:t>'</w:t>
      </w:r>
      <w:r w:rsidRPr="00402A67">
        <w:rPr>
          <w:rFonts w:hint="cs"/>
          <w:b/>
          <w:bCs/>
          <w:sz w:val="20"/>
          <w:szCs w:val="24"/>
          <w:u w:val="single"/>
          <w:rtl/>
        </w:rPr>
        <w:t>1</w:t>
      </w:r>
      <w:r w:rsidRPr="00402A67">
        <w:rPr>
          <w:rFonts w:hint="cs"/>
          <w:sz w:val="20"/>
          <w:szCs w:val="24"/>
          <w:rtl/>
        </w:rPr>
        <w:t>.</w:t>
      </w:r>
      <w:r w:rsidR="00097E6F" w:rsidRPr="00097E6F">
        <w:rPr>
          <w:rFonts w:hint="cs"/>
          <w:sz w:val="20"/>
          <w:szCs w:val="24"/>
          <w:rtl/>
        </w:rPr>
        <w:t xml:space="preserve"> </w:t>
      </w:r>
    </w:p>
    <w:p w:rsidR="001726BC" w:rsidRPr="00402A67" w:rsidRDefault="001726BC" w:rsidP="009057DE">
      <w:pPr>
        <w:spacing w:after="120" w:line="360" w:lineRule="auto"/>
        <w:ind w:left="850"/>
        <w:jc w:val="both"/>
        <w:rPr>
          <w:sz w:val="20"/>
          <w:szCs w:val="24"/>
          <w:rtl/>
        </w:rPr>
      </w:pPr>
      <w:r w:rsidRPr="00DD2906">
        <w:rPr>
          <w:sz w:val="20"/>
          <w:szCs w:val="24"/>
          <w:rtl/>
        </w:rPr>
        <w:t xml:space="preserve">בכל מקרה, יש למלא ולהגיש גם את רשימת בעלי הזיקה במציע, וזאת בתצהיר חתום בנוסח המצורף לטופס ההצעה </w:t>
      </w:r>
      <w:r w:rsidRPr="00402A67">
        <w:rPr>
          <w:rFonts w:hint="cs"/>
          <w:sz w:val="20"/>
          <w:szCs w:val="24"/>
          <w:rtl/>
        </w:rPr>
        <w:t>כ</w:t>
      </w:r>
      <w:r w:rsidRPr="00402A67">
        <w:rPr>
          <w:rFonts w:hint="cs"/>
          <w:b/>
          <w:bCs/>
          <w:sz w:val="20"/>
          <w:szCs w:val="24"/>
          <w:u w:val="single"/>
          <w:rtl/>
        </w:rPr>
        <w:t>נספח</w:t>
      </w:r>
      <w:r w:rsidRPr="00402A67">
        <w:rPr>
          <w:b/>
          <w:bCs/>
          <w:sz w:val="20"/>
          <w:szCs w:val="24"/>
          <w:u w:val="single"/>
          <w:rtl/>
        </w:rPr>
        <w:t xml:space="preserve"> </w:t>
      </w:r>
      <w:r w:rsidR="009758E2">
        <w:fldChar w:fldCharType="begin"/>
      </w:r>
      <w:r w:rsidR="000A43F4">
        <w:instrText xml:space="preserve"> REF _Ref388290194 \r \h  \* MERGEFORMAT </w:instrText>
      </w:r>
      <w:r w:rsidR="009758E2">
        <w:fldChar w:fldCharType="separate"/>
      </w:r>
      <w:r w:rsidR="002E36C9" w:rsidRPr="002E36C9">
        <w:rPr>
          <w:b/>
          <w:bCs/>
          <w:sz w:val="20"/>
          <w:szCs w:val="24"/>
          <w:u w:val="single"/>
          <w:cs/>
        </w:rPr>
        <w:t>‎</w:t>
      </w:r>
      <w:r w:rsidR="002E36C9" w:rsidRPr="002E36C9">
        <w:rPr>
          <w:b/>
          <w:bCs/>
          <w:sz w:val="20"/>
          <w:szCs w:val="24"/>
          <w:u w:val="single"/>
          <w:rtl/>
        </w:rPr>
        <w:t>ה</w:t>
      </w:r>
      <w:r w:rsidR="009758E2">
        <w:fldChar w:fldCharType="end"/>
      </w:r>
      <w:r w:rsidRPr="00091233">
        <w:rPr>
          <w:b/>
          <w:bCs/>
          <w:sz w:val="20"/>
          <w:szCs w:val="24"/>
          <w:u w:val="single"/>
          <w:rtl/>
        </w:rPr>
        <w:t>'2</w:t>
      </w:r>
      <w:r>
        <w:rPr>
          <w:rFonts w:hint="cs"/>
          <w:sz w:val="20"/>
          <w:szCs w:val="24"/>
          <w:rtl/>
        </w:rPr>
        <w:t>.</w:t>
      </w:r>
    </w:p>
    <w:p w:rsidR="001726BC" w:rsidRPr="00402A67" w:rsidRDefault="001726BC" w:rsidP="009057DE">
      <w:pPr>
        <w:numPr>
          <w:ilvl w:val="1"/>
          <w:numId w:val="3"/>
        </w:numPr>
        <w:tabs>
          <w:tab w:val="clear" w:pos="792"/>
        </w:tabs>
        <w:spacing w:after="120" w:line="360" w:lineRule="auto"/>
        <w:ind w:left="850" w:hanging="493"/>
        <w:jc w:val="both"/>
        <w:rPr>
          <w:sz w:val="20"/>
          <w:szCs w:val="24"/>
          <w:rtl/>
        </w:rPr>
      </w:pPr>
      <w:bookmarkStart w:id="14" w:name="_Ref396397413"/>
      <w:r w:rsidRPr="00402A67">
        <w:rPr>
          <w:rFonts w:hint="cs"/>
          <w:sz w:val="20"/>
          <w:szCs w:val="24"/>
          <w:rtl/>
        </w:rPr>
        <w:t xml:space="preserve">לצורך </w:t>
      </w:r>
      <w:r>
        <w:rPr>
          <w:rFonts w:hint="cs"/>
          <w:sz w:val="20"/>
          <w:szCs w:val="24"/>
          <w:rtl/>
        </w:rPr>
        <w:t xml:space="preserve">הוכחת </w:t>
      </w:r>
      <w:r w:rsidRPr="00402A67">
        <w:rPr>
          <w:rFonts w:hint="cs"/>
          <w:sz w:val="20"/>
          <w:szCs w:val="24"/>
          <w:rtl/>
        </w:rPr>
        <w:t xml:space="preserve">עמידתו בתנאי הסף שבסעיף </w:t>
      </w:r>
      <w:r w:rsidR="00F06D22">
        <w:fldChar w:fldCharType="begin"/>
      </w:r>
      <w:r w:rsidR="00F06D22">
        <w:instrText xml:space="preserve"> REF _Ref387246327 \r \h  \* MERGEFORMAT </w:instrText>
      </w:r>
      <w:r w:rsidR="00F06D22">
        <w:fldChar w:fldCharType="separate"/>
      </w:r>
      <w:r w:rsidR="002E36C9" w:rsidRPr="002E36C9">
        <w:rPr>
          <w:sz w:val="20"/>
          <w:szCs w:val="24"/>
          <w:cs/>
        </w:rPr>
        <w:t>‎</w:t>
      </w:r>
      <w:r w:rsidR="002E36C9" w:rsidRPr="002E36C9">
        <w:rPr>
          <w:sz w:val="20"/>
          <w:szCs w:val="24"/>
        </w:rPr>
        <w:t>3.5</w:t>
      </w:r>
      <w:r w:rsidR="00F06D22">
        <w:fldChar w:fldCharType="end"/>
      </w:r>
      <w:r w:rsidRPr="00402A67">
        <w:rPr>
          <w:rFonts w:hint="cs"/>
          <w:sz w:val="20"/>
          <w:szCs w:val="24"/>
          <w:rtl/>
        </w:rPr>
        <w:t>, יצרף המציע להצעתו את המסמכים הבאים:</w:t>
      </w:r>
      <w:bookmarkEnd w:id="14"/>
    </w:p>
    <w:p w:rsidR="00331EA6" w:rsidRDefault="001726BC" w:rsidP="009057DE">
      <w:pPr>
        <w:numPr>
          <w:ilvl w:val="2"/>
          <w:numId w:val="3"/>
        </w:numPr>
        <w:tabs>
          <w:tab w:val="clear" w:pos="1224"/>
        </w:tabs>
        <w:spacing w:after="120" w:line="360" w:lineRule="auto"/>
        <w:ind w:left="1559" w:hanging="709"/>
        <w:jc w:val="both"/>
        <w:rPr>
          <w:sz w:val="20"/>
          <w:szCs w:val="24"/>
        </w:rPr>
      </w:pPr>
      <w:r w:rsidRPr="00402A67">
        <w:rPr>
          <w:rFonts w:hint="cs"/>
          <w:sz w:val="20"/>
          <w:szCs w:val="24"/>
          <w:rtl/>
        </w:rPr>
        <w:t>העתק</w:t>
      </w:r>
      <w:r w:rsidR="00F26FE8">
        <w:rPr>
          <w:rFonts w:hint="cs"/>
          <w:sz w:val="20"/>
          <w:szCs w:val="24"/>
          <w:rtl/>
        </w:rPr>
        <w:t>/צילום</w:t>
      </w:r>
      <w:r w:rsidRPr="00402A67">
        <w:rPr>
          <w:rFonts w:hint="cs"/>
          <w:sz w:val="20"/>
          <w:szCs w:val="24"/>
          <w:rtl/>
        </w:rPr>
        <w:t xml:space="preserve"> מתעודת התאגדות תקפה על שם המציע, במרשם לפי הוראות הדין.</w:t>
      </w:r>
    </w:p>
    <w:p w:rsidR="001726BC" w:rsidRDefault="001726BC" w:rsidP="009057DE">
      <w:pPr>
        <w:numPr>
          <w:ilvl w:val="2"/>
          <w:numId w:val="3"/>
        </w:numPr>
        <w:tabs>
          <w:tab w:val="clear" w:pos="1224"/>
        </w:tabs>
        <w:spacing w:after="120" w:line="360" w:lineRule="auto"/>
        <w:ind w:left="1559" w:hanging="709"/>
        <w:jc w:val="both"/>
        <w:rPr>
          <w:sz w:val="20"/>
          <w:szCs w:val="24"/>
        </w:rPr>
      </w:pPr>
      <w:r w:rsidRPr="00402A67">
        <w:rPr>
          <w:rFonts w:hint="cs"/>
          <w:sz w:val="20"/>
          <w:szCs w:val="24"/>
          <w:rtl/>
        </w:rPr>
        <w:t>נסח חברה/שותפות עדכני של המציע אשר מציג את המידע הנדרש בתנאי הסף שבסעיף הנ"ל.</w:t>
      </w:r>
      <w:r w:rsidRPr="0017318C">
        <w:rPr>
          <w:rtl/>
        </w:rPr>
        <w:t xml:space="preserve"> </w:t>
      </w:r>
      <w:r w:rsidRPr="0017318C">
        <w:rPr>
          <w:sz w:val="20"/>
          <w:szCs w:val="24"/>
          <w:rtl/>
        </w:rPr>
        <w:t>על נסח הרישום להעיד כי המציע אינו חברה מפרת חוק ואינו בהתראה לפני רישום כחברה מפרת חוק</w:t>
      </w:r>
      <w:r>
        <w:rPr>
          <w:rFonts w:hint="cs"/>
          <w:sz w:val="20"/>
          <w:szCs w:val="24"/>
          <w:rtl/>
        </w:rPr>
        <w:t>.</w:t>
      </w:r>
    </w:p>
    <w:p w:rsidR="001726BC" w:rsidRPr="00402A67" w:rsidRDefault="001726BC" w:rsidP="00FF42A8">
      <w:pPr>
        <w:numPr>
          <w:ilvl w:val="1"/>
          <w:numId w:val="3"/>
        </w:numPr>
        <w:tabs>
          <w:tab w:val="clear" w:pos="792"/>
        </w:tabs>
        <w:spacing w:after="120" w:line="360" w:lineRule="auto"/>
        <w:ind w:left="850" w:hanging="493"/>
        <w:jc w:val="both"/>
        <w:rPr>
          <w:sz w:val="20"/>
          <w:szCs w:val="24"/>
        </w:rPr>
      </w:pPr>
      <w:r w:rsidRPr="00402A67">
        <w:rPr>
          <w:rFonts w:hint="cs"/>
          <w:sz w:val="20"/>
          <w:szCs w:val="24"/>
          <w:rtl/>
        </w:rPr>
        <w:t xml:space="preserve">לצורך </w:t>
      </w:r>
      <w:r w:rsidR="00FF42A8">
        <w:rPr>
          <w:rFonts w:hint="cs"/>
          <w:sz w:val="20"/>
          <w:szCs w:val="24"/>
          <w:rtl/>
        </w:rPr>
        <w:t>עמידה</w:t>
      </w:r>
      <w:r w:rsidRPr="00402A67">
        <w:rPr>
          <w:rFonts w:hint="cs"/>
          <w:sz w:val="20"/>
          <w:szCs w:val="24"/>
          <w:rtl/>
        </w:rPr>
        <w:t xml:space="preserve"> בתנאי הסף שבסעיף </w:t>
      </w:r>
      <w:r w:rsidR="00F06D22">
        <w:fldChar w:fldCharType="begin"/>
      </w:r>
      <w:r w:rsidR="00F06D22">
        <w:instrText xml:space="preserve"> REF _Ref387250386 \r \h  \* MERGEFORMAT </w:instrText>
      </w:r>
      <w:r w:rsidR="00F06D22">
        <w:fldChar w:fldCharType="separate"/>
      </w:r>
      <w:r w:rsidR="002E36C9" w:rsidRPr="002E36C9">
        <w:rPr>
          <w:sz w:val="20"/>
          <w:szCs w:val="24"/>
          <w:cs/>
        </w:rPr>
        <w:t>‎</w:t>
      </w:r>
      <w:r w:rsidR="002E36C9" w:rsidRPr="002E36C9">
        <w:rPr>
          <w:sz w:val="20"/>
          <w:szCs w:val="24"/>
        </w:rPr>
        <w:t>3.6</w:t>
      </w:r>
      <w:r w:rsidR="00F06D22">
        <w:fldChar w:fldCharType="end"/>
      </w:r>
      <w:r w:rsidRPr="00402A67">
        <w:rPr>
          <w:rFonts w:hint="cs"/>
          <w:sz w:val="20"/>
          <w:szCs w:val="24"/>
          <w:rtl/>
        </w:rPr>
        <w:t>, ערבות מקורית, בהתאם לנוסח המצורף לטופס ההצעה כ</w:t>
      </w:r>
      <w:r w:rsidRPr="00402A67">
        <w:rPr>
          <w:rFonts w:hint="cs"/>
          <w:b/>
          <w:bCs/>
          <w:sz w:val="20"/>
          <w:szCs w:val="24"/>
          <w:u w:val="single"/>
          <w:rtl/>
        </w:rPr>
        <w:t>נספח</w:t>
      </w:r>
      <w:r w:rsidRPr="00402A67">
        <w:rPr>
          <w:b/>
          <w:bCs/>
          <w:sz w:val="20"/>
          <w:szCs w:val="24"/>
          <w:u w:val="single"/>
          <w:rtl/>
        </w:rPr>
        <w:t xml:space="preserve"> </w:t>
      </w:r>
      <w:r w:rsidR="00F06D22">
        <w:fldChar w:fldCharType="begin"/>
      </w:r>
      <w:r w:rsidR="00F06D22">
        <w:instrText xml:space="preserve"> REF _Ref388290138 \r \h  \* MERGEFORMAT </w:instrText>
      </w:r>
      <w:r w:rsidR="00F06D22">
        <w:fldChar w:fldCharType="separate"/>
      </w:r>
      <w:r w:rsidR="002E36C9" w:rsidRPr="002E36C9">
        <w:rPr>
          <w:b/>
          <w:bCs/>
          <w:sz w:val="20"/>
          <w:szCs w:val="24"/>
          <w:u w:val="single"/>
          <w:cs/>
        </w:rPr>
        <w:t>‎</w:t>
      </w:r>
      <w:r w:rsidR="002E36C9" w:rsidRPr="002E36C9">
        <w:rPr>
          <w:b/>
          <w:bCs/>
          <w:sz w:val="20"/>
          <w:szCs w:val="24"/>
          <w:u w:val="single"/>
          <w:rtl/>
        </w:rPr>
        <w:t>ג</w:t>
      </w:r>
      <w:r w:rsidR="00F06D22">
        <w:fldChar w:fldCharType="end"/>
      </w:r>
      <w:r w:rsidRPr="00402A67">
        <w:rPr>
          <w:b/>
          <w:bCs/>
          <w:sz w:val="20"/>
          <w:szCs w:val="24"/>
          <w:u w:val="single"/>
          <w:rtl/>
        </w:rPr>
        <w:t>'</w:t>
      </w:r>
      <w:r w:rsidRPr="00402A67">
        <w:rPr>
          <w:rFonts w:hint="cs"/>
          <w:sz w:val="20"/>
          <w:szCs w:val="24"/>
          <w:rtl/>
        </w:rPr>
        <w:t xml:space="preserve"> ולהוראות סעיף </w:t>
      </w:r>
      <w:r w:rsidR="00F06D22">
        <w:fldChar w:fldCharType="begin"/>
      </w:r>
      <w:r w:rsidR="00F06D22">
        <w:instrText xml:space="preserve"> REF _Ref387242557 \r \h  \* MERGEFORMAT </w:instrText>
      </w:r>
      <w:r w:rsidR="00F06D22">
        <w:fldChar w:fldCharType="separate"/>
      </w:r>
      <w:r w:rsidR="002E36C9" w:rsidRPr="002E36C9">
        <w:rPr>
          <w:sz w:val="20"/>
          <w:szCs w:val="24"/>
          <w:cs/>
        </w:rPr>
        <w:t>‎</w:t>
      </w:r>
      <w:r w:rsidR="002E36C9" w:rsidRPr="002E36C9">
        <w:rPr>
          <w:sz w:val="20"/>
          <w:szCs w:val="24"/>
        </w:rPr>
        <w:t>6</w:t>
      </w:r>
      <w:r w:rsidR="00F06D22">
        <w:fldChar w:fldCharType="end"/>
      </w:r>
      <w:r w:rsidRPr="00402A67">
        <w:rPr>
          <w:rFonts w:hint="cs"/>
          <w:sz w:val="20"/>
          <w:szCs w:val="24"/>
          <w:rtl/>
        </w:rPr>
        <w:t xml:space="preserve"> להלן.</w:t>
      </w:r>
    </w:p>
    <w:p w:rsidR="001726BC" w:rsidRPr="00402A67" w:rsidRDefault="001726BC" w:rsidP="001726BC">
      <w:pPr>
        <w:numPr>
          <w:ilvl w:val="1"/>
          <w:numId w:val="3"/>
        </w:numPr>
        <w:tabs>
          <w:tab w:val="clear" w:pos="792"/>
        </w:tabs>
        <w:spacing w:after="120" w:line="360" w:lineRule="auto"/>
        <w:ind w:left="850" w:hanging="493"/>
        <w:jc w:val="both"/>
        <w:rPr>
          <w:sz w:val="20"/>
          <w:szCs w:val="24"/>
        </w:rPr>
      </w:pPr>
      <w:bookmarkStart w:id="15" w:name="_Ref393645759"/>
      <w:r w:rsidRPr="00402A67">
        <w:rPr>
          <w:rFonts w:hint="cs"/>
          <w:sz w:val="20"/>
          <w:szCs w:val="24"/>
          <w:rtl/>
        </w:rPr>
        <w:t xml:space="preserve">לצורך </w:t>
      </w:r>
      <w:r>
        <w:rPr>
          <w:rFonts w:hint="cs"/>
          <w:sz w:val="20"/>
          <w:szCs w:val="24"/>
          <w:rtl/>
        </w:rPr>
        <w:t xml:space="preserve">הוכחת </w:t>
      </w:r>
      <w:r w:rsidRPr="00402A67">
        <w:rPr>
          <w:rFonts w:hint="cs"/>
          <w:sz w:val="20"/>
          <w:szCs w:val="24"/>
          <w:rtl/>
        </w:rPr>
        <w:t xml:space="preserve">עמידתו בתנאי הסף שבסעיף </w:t>
      </w:r>
      <w:r w:rsidR="00F06D22">
        <w:fldChar w:fldCharType="begin"/>
      </w:r>
      <w:r w:rsidR="00F06D22">
        <w:instrText xml:space="preserve"> REF _Ref387250530 \r \h  \* MERGEFORMAT </w:instrText>
      </w:r>
      <w:r w:rsidR="00F06D22">
        <w:fldChar w:fldCharType="separate"/>
      </w:r>
      <w:r w:rsidR="002E36C9" w:rsidRPr="002E36C9">
        <w:rPr>
          <w:sz w:val="20"/>
          <w:szCs w:val="24"/>
          <w:cs/>
        </w:rPr>
        <w:t>‎</w:t>
      </w:r>
      <w:r w:rsidR="002E36C9" w:rsidRPr="002E36C9">
        <w:rPr>
          <w:sz w:val="20"/>
          <w:szCs w:val="24"/>
        </w:rPr>
        <w:t>3.7</w:t>
      </w:r>
      <w:r w:rsidR="00F06D22">
        <w:fldChar w:fldCharType="end"/>
      </w:r>
      <w:r w:rsidRPr="00402A67">
        <w:rPr>
          <w:rFonts w:hint="cs"/>
          <w:sz w:val="20"/>
          <w:szCs w:val="24"/>
          <w:rtl/>
        </w:rPr>
        <w:t>, תצהיר מאומת בידי עורך-דין, בדבר העדר הרשעות קודמות למציע, למנהל הכללי במציע ולבעלי השליטה בו, בהתאם לנוסח המצורף לטופס ההצעה כ</w:t>
      </w:r>
      <w:r w:rsidRPr="00402A67">
        <w:rPr>
          <w:rFonts w:hint="cs"/>
          <w:b/>
          <w:bCs/>
          <w:sz w:val="20"/>
          <w:szCs w:val="24"/>
          <w:u w:val="single"/>
          <w:rtl/>
        </w:rPr>
        <w:t>נספח</w:t>
      </w:r>
      <w:r w:rsidRPr="00402A67">
        <w:rPr>
          <w:b/>
          <w:bCs/>
          <w:sz w:val="20"/>
          <w:u w:val="single"/>
        </w:rPr>
        <w:t xml:space="preserve"> </w:t>
      </w:r>
      <w:r w:rsidR="00F06D22">
        <w:fldChar w:fldCharType="begin"/>
      </w:r>
      <w:r w:rsidR="00F06D22">
        <w:instrText xml:space="preserve"> REF _Ref387250765 \r \h  \* MERGEFORMAT </w:instrText>
      </w:r>
      <w:r w:rsidR="00F06D22">
        <w:fldChar w:fldCharType="separate"/>
      </w:r>
      <w:r w:rsidR="002E36C9" w:rsidRPr="002E36C9">
        <w:rPr>
          <w:b/>
          <w:bCs/>
          <w:sz w:val="20"/>
          <w:szCs w:val="24"/>
          <w:u w:val="single"/>
          <w:cs/>
        </w:rPr>
        <w:t>‎</w:t>
      </w:r>
      <w:r w:rsidR="002E36C9" w:rsidRPr="002E36C9">
        <w:rPr>
          <w:b/>
          <w:bCs/>
          <w:sz w:val="20"/>
          <w:szCs w:val="24"/>
          <w:u w:val="single"/>
          <w:rtl/>
        </w:rPr>
        <w:t>ו</w:t>
      </w:r>
      <w:r w:rsidR="00F06D22">
        <w:fldChar w:fldCharType="end"/>
      </w:r>
      <w:r w:rsidRPr="00402A67">
        <w:rPr>
          <w:rFonts w:hint="cs"/>
          <w:b/>
          <w:bCs/>
          <w:sz w:val="20"/>
          <w:szCs w:val="24"/>
          <w:u w:val="single"/>
          <w:rtl/>
        </w:rPr>
        <w:t>'</w:t>
      </w:r>
      <w:r w:rsidRPr="00402A67">
        <w:rPr>
          <w:rFonts w:hint="cs"/>
          <w:sz w:val="20"/>
          <w:szCs w:val="24"/>
          <w:rtl/>
        </w:rPr>
        <w:t>.</w:t>
      </w:r>
      <w:bookmarkEnd w:id="15"/>
    </w:p>
    <w:p w:rsidR="001726BC" w:rsidRDefault="001726BC" w:rsidP="001726BC">
      <w:pPr>
        <w:spacing w:after="120" w:line="360" w:lineRule="auto"/>
        <w:ind w:left="850"/>
        <w:jc w:val="both"/>
        <w:rPr>
          <w:sz w:val="20"/>
          <w:szCs w:val="24"/>
          <w:rtl/>
        </w:rPr>
      </w:pPr>
      <w:r w:rsidRPr="00402A67">
        <w:rPr>
          <w:rFonts w:hint="cs"/>
          <w:sz w:val="20"/>
          <w:szCs w:val="24"/>
          <w:rtl/>
        </w:rPr>
        <w:t>מודגש כי היה ומי שמוסמך להצהיר בשם המציע, לא יכול להצהיר גם בשם המנהל הכללי ו/או בשם בעלי השליטה בו, אזי יוגש (בנוסף לתצהיר בשם המציע) תצהיר נפרד בשם אותם מנהלים ובעלי השליטה, וזאת בהתאם לנוסח המצורף לטופס ההצעה כ</w:t>
      </w:r>
      <w:r w:rsidRPr="00402A67">
        <w:rPr>
          <w:rFonts w:hint="cs"/>
          <w:b/>
          <w:bCs/>
          <w:sz w:val="20"/>
          <w:szCs w:val="24"/>
          <w:u w:val="single"/>
          <w:rtl/>
        </w:rPr>
        <w:t>נספח</w:t>
      </w:r>
      <w:r w:rsidRPr="00402A67">
        <w:rPr>
          <w:b/>
          <w:bCs/>
          <w:sz w:val="20"/>
          <w:u w:val="single"/>
        </w:rPr>
        <w:t xml:space="preserve"> </w:t>
      </w:r>
      <w:r w:rsidR="009758E2">
        <w:fldChar w:fldCharType="begin"/>
      </w:r>
      <w:r w:rsidR="000A43F4">
        <w:instrText xml:space="preserve"> REF _Ref387250765 \r \h  \* MERGEFORMAT </w:instrText>
      </w:r>
      <w:r w:rsidR="009758E2">
        <w:fldChar w:fldCharType="separate"/>
      </w:r>
      <w:r w:rsidR="002E36C9" w:rsidRPr="002E36C9">
        <w:rPr>
          <w:b/>
          <w:bCs/>
          <w:sz w:val="20"/>
          <w:szCs w:val="24"/>
          <w:u w:val="single"/>
          <w:cs/>
        </w:rPr>
        <w:t>‎</w:t>
      </w:r>
      <w:r w:rsidR="002E36C9" w:rsidRPr="002E36C9">
        <w:rPr>
          <w:b/>
          <w:bCs/>
          <w:sz w:val="20"/>
          <w:szCs w:val="24"/>
          <w:u w:val="single"/>
          <w:rtl/>
        </w:rPr>
        <w:t>ו</w:t>
      </w:r>
      <w:r w:rsidR="009758E2">
        <w:fldChar w:fldCharType="end"/>
      </w:r>
      <w:r w:rsidRPr="00402A67">
        <w:rPr>
          <w:rFonts w:hint="cs"/>
          <w:b/>
          <w:bCs/>
          <w:sz w:val="20"/>
          <w:szCs w:val="24"/>
          <w:u w:val="single"/>
          <w:rtl/>
        </w:rPr>
        <w:t>'1</w:t>
      </w:r>
      <w:r w:rsidRPr="00402A67">
        <w:rPr>
          <w:rFonts w:hint="cs"/>
          <w:sz w:val="20"/>
          <w:szCs w:val="24"/>
          <w:rtl/>
        </w:rPr>
        <w:t>.</w:t>
      </w:r>
    </w:p>
    <w:p w:rsidR="001726BC" w:rsidRPr="00402A67" w:rsidRDefault="001726BC" w:rsidP="001726BC">
      <w:pPr>
        <w:spacing w:after="120" w:line="360" w:lineRule="auto"/>
        <w:ind w:left="850"/>
        <w:jc w:val="both"/>
        <w:rPr>
          <w:sz w:val="20"/>
          <w:szCs w:val="24"/>
          <w:rtl/>
        </w:rPr>
      </w:pPr>
      <w:r w:rsidRPr="00091233">
        <w:rPr>
          <w:sz w:val="20"/>
          <w:szCs w:val="24"/>
          <w:rtl/>
        </w:rPr>
        <w:lastRenderedPageBreak/>
        <w:t xml:space="preserve">בכל מקרה, יש למלא ולהגיש גם את רשימת בעלי השליטה במציע, וזאת בתצהיר חתום בנוסח המצורף לטופס ההצעה </w:t>
      </w:r>
      <w:r w:rsidRPr="00402A67">
        <w:rPr>
          <w:rFonts w:hint="cs"/>
          <w:sz w:val="20"/>
          <w:szCs w:val="24"/>
          <w:rtl/>
        </w:rPr>
        <w:t>כ</w:t>
      </w:r>
      <w:r w:rsidRPr="00402A67">
        <w:rPr>
          <w:rFonts w:hint="cs"/>
          <w:b/>
          <w:bCs/>
          <w:sz w:val="20"/>
          <w:szCs w:val="24"/>
          <w:u w:val="single"/>
          <w:rtl/>
        </w:rPr>
        <w:t>נספח</w:t>
      </w:r>
      <w:r w:rsidRPr="00402A67">
        <w:rPr>
          <w:b/>
          <w:bCs/>
          <w:sz w:val="20"/>
          <w:u w:val="single"/>
        </w:rPr>
        <w:t xml:space="preserve"> </w:t>
      </w:r>
      <w:r w:rsidR="009758E2">
        <w:fldChar w:fldCharType="begin"/>
      </w:r>
      <w:r w:rsidR="000A43F4">
        <w:instrText xml:space="preserve"> REF _Ref387250765 \r \h  \* MERGEFORMAT </w:instrText>
      </w:r>
      <w:r w:rsidR="009758E2">
        <w:fldChar w:fldCharType="separate"/>
      </w:r>
      <w:r w:rsidR="002E36C9" w:rsidRPr="002E36C9">
        <w:rPr>
          <w:b/>
          <w:bCs/>
          <w:sz w:val="20"/>
          <w:szCs w:val="24"/>
          <w:u w:val="single"/>
          <w:cs/>
        </w:rPr>
        <w:t>‎</w:t>
      </w:r>
      <w:r w:rsidR="002E36C9" w:rsidRPr="002E36C9">
        <w:rPr>
          <w:b/>
          <w:bCs/>
          <w:sz w:val="20"/>
          <w:szCs w:val="24"/>
          <w:u w:val="single"/>
          <w:rtl/>
        </w:rPr>
        <w:t>ו</w:t>
      </w:r>
      <w:r w:rsidR="009758E2">
        <w:fldChar w:fldCharType="end"/>
      </w:r>
      <w:r w:rsidRPr="00091233">
        <w:rPr>
          <w:rFonts w:hint="cs"/>
          <w:b/>
          <w:bCs/>
          <w:sz w:val="20"/>
          <w:szCs w:val="24"/>
          <w:u w:val="single"/>
          <w:rtl/>
        </w:rPr>
        <w:t>'</w:t>
      </w:r>
      <w:r w:rsidRPr="00091233">
        <w:rPr>
          <w:b/>
          <w:bCs/>
          <w:sz w:val="20"/>
          <w:szCs w:val="24"/>
          <w:u w:val="single"/>
          <w:rtl/>
        </w:rPr>
        <w:t>2</w:t>
      </w:r>
      <w:r>
        <w:rPr>
          <w:rFonts w:hint="cs"/>
          <w:sz w:val="20"/>
          <w:szCs w:val="24"/>
          <w:rtl/>
        </w:rPr>
        <w:t>.</w:t>
      </w:r>
    </w:p>
    <w:p w:rsidR="001726BC" w:rsidRPr="00402A67" w:rsidRDefault="001726BC" w:rsidP="001726BC">
      <w:pPr>
        <w:numPr>
          <w:ilvl w:val="1"/>
          <w:numId w:val="3"/>
        </w:numPr>
        <w:tabs>
          <w:tab w:val="clear" w:pos="792"/>
        </w:tabs>
        <w:spacing w:after="120" w:line="360" w:lineRule="auto"/>
        <w:ind w:left="850" w:hanging="493"/>
        <w:jc w:val="both"/>
        <w:rPr>
          <w:sz w:val="20"/>
          <w:szCs w:val="24"/>
        </w:rPr>
      </w:pPr>
      <w:r w:rsidRPr="00402A67">
        <w:rPr>
          <w:rFonts w:hint="cs"/>
          <w:sz w:val="20"/>
          <w:szCs w:val="24"/>
          <w:rtl/>
        </w:rPr>
        <w:t>תצהיר העדר תביעות ו/או הליכי פשיטת רגל</w:t>
      </w:r>
      <w:r w:rsidRPr="00402A67">
        <w:rPr>
          <w:sz w:val="20"/>
          <w:szCs w:val="24"/>
          <w:rtl/>
        </w:rPr>
        <w:t xml:space="preserve">, המעיד כי לא מתנהלות תביעות נגד המציע והוא אינו נמצא בהליכי פשיטת רגל ו/או פירוק אשר עלולים לפגוע בתפקודו ככל שיזכה במכרז, </w:t>
      </w:r>
      <w:r w:rsidRPr="00402A67">
        <w:rPr>
          <w:rFonts w:hint="cs"/>
          <w:sz w:val="20"/>
          <w:szCs w:val="24"/>
          <w:rtl/>
        </w:rPr>
        <w:t>מאומת בידי עורך-דין, בהתאם לנוסח המצורף לטופס ההצעה, כ</w:t>
      </w:r>
      <w:r w:rsidRPr="00402A67">
        <w:rPr>
          <w:rFonts w:hint="cs"/>
          <w:b/>
          <w:bCs/>
          <w:sz w:val="20"/>
          <w:szCs w:val="24"/>
          <w:u w:val="single"/>
          <w:rtl/>
        </w:rPr>
        <w:t xml:space="preserve">נספח </w:t>
      </w:r>
      <w:r w:rsidR="00F06D22">
        <w:fldChar w:fldCharType="begin"/>
      </w:r>
      <w:r w:rsidR="00F06D22">
        <w:instrText xml:space="preserve"> REF _Ref390258632 \r \h  \* MERGEFORMAT </w:instrText>
      </w:r>
      <w:r w:rsidR="00F06D22">
        <w:fldChar w:fldCharType="separate"/>
      </w:r>
      <w:r w:rsidR="002E36C9" w:rsidRPr="002E36C9">
        <w:rPr>
          <w:b/>
          <w:bCs/>
          <w:sz w:val="20"/>
          <w:szCs w:val="24"/>
          <w:u w:val="single"/>
          <w:cs/>
        </w:rPr>
        <w:t>‎</w:t>
      </w:r>
      <w:r w:rsidR="002E36C9" w:rsidRPr="002E36C9">
        <w:rPr>
          <w:b/>
          <w:bCs/>
          <w:sz w:val="20"/>
          <w:szCs w:val="24"/>
          <w:u w:val="single"/>
          <w:rtl/>
        </w:rPr>
        <w:t>ז</w:t>
      </w:r>
      <w:r w:rsidR="00F06D22">
        <w:fldChar w:fldCharType="end"/>
      </w:r>
      <w:r w:rsidRPr="00402A67">
        <w:rPr>
          <w:rFonts w:hint="cs"/>
          <w:b/>
          <w:bCs/>
          <w:sz w:val="20"/>
          <w:szCs w:val="24"/>
          <w:u w:val="single"/>
          <w:rtl/>
        </w:rPr>
        <w:t>'</w:t>
      </w:r>
      <w:r w:rsidRPr="00402A67">
        <w:rPr>
          <w:rFonts w:hint="cs"/>
          <w:sz w:val="20"/>
          <w:szCs w:val="24"/>
          <w:rtl/>
        </w:rPr>
        <w:t>.</w:t>
      </w:r>
    </w:p>
    <w:p w:rsidR="0077047E" w:rsidRDefault="0077047E" w:rsidP="001E6352">
      <w:pPr>
        <w:numPr>
          <w:ilvl w:val="1"/>
          <w:numId w:val="3"/>
        </w:numPr>
        <w:tabs>
          <w:tab w:val="clear" w:pos="792"/>
        </w:tabs>
        <w:spacing w:after="120" w:line="360" w:lineRule="auto"/>
        <w:ind w:left="850" w:hanging="493"/>
        <w:jc w:val="both"/>
        <w:rPr>
          <w:sz w:val="20"/>
          <w:szCs w:val="24"/>
        </w:rPr>
      </w:pPr>
      <w:r w:rsidRPr="0077047E">
        <w:rPr>
          <w:rFonts w:hint="cs"/>
          <w:sz w:val="20"/>
          <w:szCs w:val="24"/>
          <w:rtl/>
        </w:rPr>
        <w:t xml:space="preserve">תצהיר </w:t>
      </w:r>
      <w:r w:rsidR="001E6352">
        <w:rPr>
          <w:rFonts w:hint="cs"/>
          <w:sz w:val="20"/>
          <w:szCs w:val="24"/>
          <w:rtl/>
        </w:rPr>
        <w:t xml:space="preserve">ביחס לזכויות </w:t>
      </w:r>
      <w:r w:rsidRPr="0077047E">
        <w:rPr>
          <w:rFonts w:hint="cs"/>
          <w:sz w:val="20"/>
          <w:szCs w:val="24"/>
          <w:rtl/>
        </w:rPr>
        <w:t>הקניין</w:t>
      </w:r>
      <w:r w:rsidR="001E6352">
        <w:rPr>
          <w:rFonts w:hint="cs"/>
          <w:sz w:val="20"/>
          <w:szCs w:val="24"/>
          <w:rtl/>
        </w:rPr>
        <w:t xml:space="preserve"> הרוחני שבהצעה</w:t>
      </w:r>
      <w:r w:rsidRPr="0077047E">
        <w:rPr>
          <w:rFonts w:hint="cs"/>
          <w:sz w:val="20"/>
          <w:szCs w:val="24"/>
          <w:rtl/>
        </w:rPr>
        <w:t xml:space="preserve">, וכן </w:t>
      </w:r>
      <w:r w:rsidR="001E6352">
        <w:rPr>
          <w:rFonts w:hint="cs"/>
          <w:sz w:val="20"/>
          <w:szCs w:val="24"/>
          <w:rtl/>
        </w:rPr>
        <w:t>ביחס לכך ש</w:t>
      </w:r>
      <w:r w:rsidRPr="0077047E">
        <w:rPr>
          <w:sz w:val="20"/>
          <w:szCs w:val="24"/>
          <w:rtl/>
        </w:rPr>
        <w:t xml:space="preserve">אין בהגשת הצעה במענה למכרז ובביצועה </w:t>
      </w:r>
      <w:r w:rsidRPr="0077047E">
        <w:rPr>
          <w:rFonts w:hint="cs"/>
          <w:sz w:val="20"/>
          <w:szCs w:val="24"/>
          <w:rtl/>
        </w:rPr>
        <w:t>(</w:t>
      </w:r>
      <w:r w:rsidRPr="0077047E">
        <w:rPr>
          <w:sz w:val="20"/>
          <w:szCs w:val="24"/>
          <w:rtl/>
        </w:rPr>
        <w:t>במקרה של זכייה</w:t>
      </w:r>
      <w:r w:rsidRPr="0077047E">
        <w:rPr>
          <w:rFonts w:hint="cs"/>
          <w:sz w:val="20"/>
          <w:szCs w:val="24"/>
          <w:rtl/>
        </w:rPr>
        <w:t>)</w:t>
      </w:r>
      <w:r w:rsidRPr="0077047E">
        <w:rPr>
          <w:sz w:val="20"/>
          <w:szCs w:val="24"/>
          <w:rtl/>
        </w:rPr>
        <w:t>, משום ניגוד אינטרסים עסקי או אישי שלו או של עובדיו המעורבים בהצעה או בביצועה</w:t>
      </w:r>
      <w:r w:rsidRPr="0077047E">
        <w:rPr>
          <w:rFonts w:hint="cs"/>
          <w:sz w:val="20"/>
          <w:szCs w:val="24"/>
          <w:rtl/>
        </w:rPr>
        <w:t xml:space="preserve">, </w:t>
      </w:r>
      <w:r w:rsidRPr="00402A67">
        <w:rPr>
          <w:rFonts w:hint="cs"/>
          <w:sz w:val="20"/>
          <w:szCs w:val="24"/>
          <w:rtl/>
        </w:rPr>
        <w:t>הכול בהתאם לנוסח המצורף לטופס ההצעה, כ</w:t>
      </w:r>
      <w:r w:rsidRPr="00402A67">
        <w:rPr>
          <w:rFonts w:hint="cs"/>
          <w:b/>
          <w:bCs/>
          <w:sz w:val="20"/>
          <w:szCs w:val="24"/>
          <w:u w:val="single"/>
          <w:rtl/>
        </w:rPr>
        <w:t xml:space="preserve">נספח </w:t>
      </w:r>
      <w:r w:rsidR="00F06D22">
        <w:fldChar w:fldCharType="begin"/>
      </w:r>
      <w:r w:rsidR="00F06D22">
        <w:instrText xml:space="preserve"> REF _Ref390281517 \r \h  \* MERGEFORMAT </w:instrText>
      </w:r>
      <w:r w:rsidR="00F06D22">
        <w:fldChar w:fldCharType="separate"/>
      </w:r>
      <w:r w:rsidR="002E36C9" w:rsidRPr="002E36C9">
        <w:rPr>
          <w:b/>
          <w:bCs/>
          <w:sz w:val="20"/>
          <w:szCs w:val="24"/>
          <w:u w:val="single"/>
          <w:cs/>
        </w:rPr>
        <w:t>‎</w:t>
      </w:r>
      <w:r w:rsidR="002E36C9" w:rsidRPr="002E36C9">
        <w:rPr>
          <w:b/>
          <w:bCs/>
          <w:sz w:val="20"/>
          <w:szCs w:val="24"/>
          <w:u w:val="single"/>
          <w:rtl/>
        </w:rPr>
        <w:t>ח</w:t>
      </w:r>
      <w:r w:rsidR="00F06D22">
        <w:fldChar w:fldCharType="end"/>
      </w:r>
      <w:r w:rsidRPr="00402A67">
        <w:rPr>
          <w:rFonts w:hint="cs"/>
          <w:b/>
          <w:bCs/>
          <w:sz w:val="20"/>
          <w:szCs w:val="24"/>
          <w:u w:val="single"/>
          <w:rtl/>
        </w:rPr>
        <w:t>'</w:t>
      </w:r>
      <w:r w:rsidRPr="00402A67">
        <w:rPr>
          <w:rFonts w:hint="cs"/>
          <w:sz w:val="20"/>
          <w:szCs w:val="24"/>
          <w:rtl/>
        </w:rPr>
        <w:t>.</w:t>
      </w:r>
    </w:p>
    <w:p w:rsidR="001726BC" w:rsidRPr="00402A67" w:rsidRDefault="001726BC" w:rsidP="001726BC">
      <w:pPr>
        <w:numPr>
          <w:ilvl w:val="1"/>
          <w:numId w:val="3"/>
        </w:numPr>
        <w:tabs>
          <w:tab w:val="clear" w:pos="792"/>
        </w:tabs>
        <w:spacing w:after="120" w:line="360" w:lineRule="auto"/>
        <w:ind w:left="850" w:hanging="493"/>
        <w:jc w:val="both"/>
        <w:rPr>
          <w:sz w:val="20"/>
          <w:szCs w:val="24"/>
        </w:rPr>
      </w:pPr>
      <w:r w:rsidRPr="00402A67">
        <w:rPr>
          <w:rFonts w:hint="cs"/>
          <w:sz w:val="20"/>
          <w:szCs w:val="24"/>
          <w:rtl/>
        </w:rPr>
        <w:t>במקרה שהמציע הוא עסק בשליטת אישה, כהגדרתו בסעיף 2ב לחוק חובת מכרזים, התשנ"ב – 1992, עליו לצרף להצעתו אישור רו"ח ותצהיר, בהתאם לנוסח המצורף לטופס ההצעה כ</w:t>
      </w:r>
      <w:r w:rsidRPr="00402A67">
        <w:rPr>
          <w:rFonts w:hint="cs"/>
          <w:b/>
          <w:bCs/>
          <w:sz w:val="20"/>
          <w:szCs w:val="24"/>
          <w:u w:val="single"/>
          <w:rtl/>
        </w:rPr>
        <w:t xml:space="preserve">נספח </w:t>
      </w:r>
      <w:r w:rsidR="00F06D22">
        <w:fldChar w:fldCharType="begin"/>
      </w:r>
      <w:r w:rsidR="00F06D22">
        <w:instrText xml:space="preserve"> REF _Ref388453136 \r \h  \* MERGEFORMAT </w:instrText>
      </w:r>
      <w:r w:rsidR="00F06D22">
        <w:fldChar w:fldCharType="separate"/>
      </w:r>
      <w:r w:rsidR="002E36C9" w:rsidRPr="002E36C9">
        <w:rPr>
          <w:b/>
          <w:bCs/>
          <w:sz w:val="20"/>
          <w:szCs w:val="24"/>
          <w:u w:val="single"/>
          <w:cs/>
        </w:rPr>
        <w:t>‎</w:t>
      </w:r>
      <w:r w:rsidR="002E36C9" w:rsidRPr="002E36C9">
        <w:rPr>
          <w:b/>
          <w:bCs/>
          <w:sz w:val="20"/>
          <w:szCs w:val="24"/>
          <w:u w:val="single"/>
          <w:rtl/>
        </w:rPr>
        <w:t>ט</w:t>
      </w:r>
      <w:r w:rsidR="00F06D22">
        <w:fldChar w:fldCharType="end"/>
      </w:r>
      <w:r w:rsidRPr="00402A67">
        <w:rPr>
          <w:rFonts w:hint="cs"/>
          <w:b/>
          <w:bCs/>
          <w:sz w:val="20"/>
          <w:szCs w:val="24"/>
          <w:u w:val="single"/>
          <w:rtl/>
        </w:rPr>
        <w:t>'</w:t>
      </w:r>
      <w:r w:rsidRPr="00402A67">
        <w:rPr>
          <w:rFonts w:hint="cs"/>
          <w:sz w:val="20"/>
          <w:szCs w:val="24"/>
          <w:rtl/>
        </w:rPr>
        <w:t>.</w:t>
      </w:r>
    </w:p>
    <w:p w:rsidR="001726BC" w:rsidRDefault="001726BC" w:rsidP="001726BC">
      <w:pPr>
        <w:keepNext/>
        <w:spacing w:after="80" w:line="360" w:lineRule="auto"/>
        <w:ind w:left="357"/>
        <w:jc w:val="both"/>
        <w:rPr>
          <w:b/>
          <w:bCs/>
          <w:sz w:val="20"/>
          <w:szCs w:val="24"/>
          <w:rtl/>
        </w:rPr>
      </w:pPr>
      <w:r w:rsidRPr="00402A67">
        <w:rPr>
          <w:rFonts w:hint="cs"/>
          <w:b/>
          <w:bCs/>
          <w:sz w:val="20"/>
          <w:szCs w:val="24"/>
          <w:rtl/>
        </w:rPr>
        <w:t>בנוסף, יוגשו גם המסמכים הבאים:</w:t>
      </w:r>
    </w:p>
    <w:p w:rsidR="001726BC" w:rsidRPr="00402A67" w:rsidRDefault="001726BC" w:rsidP="001726BC">
      <w:pPr>
        <w:numPr>
          <w:ilvl w:val="1"/>
          <w:numId w:val="3"/>
        </w:numPr>
        <w:tabs>
          <w:tab w:val="clear" w:pos="792"/>
        </w:tabs>
        <w:spacing w:after="80" w:line="360" w:lineRule="auto"/>
        <w:ind w:left="850" w:hanging="493"/>
        <w:jc w:val="both"/>
        <w:rPr>
          <w:sz w:val="20"/>
          <w:szCs w:val="24"/>
        </w:rPr>
      </w:pPr>
      <w:r w:rsidRPr="00402A67">
        <w:rPr>
          <w:rFonts w:hint="cs"/>
          <w:sz w:val="20"/>
          <w:szCs w:val="24"/>
          <w:u w:val="single"/>
          <w:rtl/>
        </w:rPr>
        <w:t>ח</w:t>
      </w:r>
      <w:r w:rsidRPr="00402A67">
        <w:rPr>
          <w:sz w:val="20"/>
          <w:szCs w:val="24"/>
          <w:u w:val="single"/>
          <w:rtl/>
        </w:rPr>
        <w:t>וברת המכרז עצמה</w:t>
      </w:r>
      <w:r w:rsidRPr="00402A67">
        <w:rPr>
          <w:sz w:val="20"/>
          <w:szCs w:val="24"/>
          <w:rtl/>
        </w:rPr>
        <w:t xml:space="preserve"> (על כל חלקיה ונספחיה</w:t>
      </w:r>
      <w:r w:rsidRPr="00402A67">
        <w:rPr>
          <w:rFonts w:hint="cs"/>
          <w:sz w:val="20"/>
          <w:szCs w:val="24"/>
          <w:rtl/>
        </w:rPr>
        <w:t>, למעט פרק 3</w:t>
      </w:r>
      <w:r w:rsidRPr="00402A67">
        <w:rPr>
          <w:sz w:val="20"/>
          <w:szCs w:val="24"/>
          <w:rtl/>
        </w:rPr>
        <w:t>)</w:t>
      </w:r>
      <w:r w:rsidRPr="00402A67">
        <w:rPr>
          <w:rFonts w:hint="cs"/>
          <w:sz w:val="20"/>
          <w:szCs w:val="24"/>
          <w:rtl/>
        </w:rPr>
        <w:t xml:space="preserve"> יחד עם הבהרות ותשובות לשאלות שפרסם המשרד בהתאם לאמור בסעיף </w:t>
      </w:r>
      <w:r w:rsidR="009758E2">
        <w:rPr>
          <w:sz w:val="20"/>
          <w:rtl/>
        </w:rPr>
        <w:fldChar w:fldCharType="begin"/>
      </w:r>
      <w:r w:rsidR="00B372A2">
        <w:rPr>
          <w:sz w:val="20"/>
          <w:szCs w:val="24"/>
          <w:rtl/>
        </w:rPr>
        <w:instrText xml:space="preserve"> </w:instrText>
      </w:r>
      <w:r w:rsidR="00B372A2">
        <w:rPr>
          <w:rFonts w:hint="cs"/>
          <w:sz w:val="20"/>
          <w:szCs w:val="24"/>
        </w:rPr>
        <w:instrText>REF</w:instrText>
      </w:r>
      <w:r w:rsidR="00B372A2">
        <w:rPr>
          <w:rFonts w:hint="cs"/>
          <w:sz w:val="20"/>
          <w:szCs w:val="24"/>
          <w:rtl/>
        </w:rPr>
        <w:instrText xml:space="preserve"> _</w:instrText>
      </w:r>
      <w:r w:rsidR="00B372A2">
        <w:rPr>
          <w:rFonts w:hint="cs"/>
          <w:sz w:val="20"/>
          <w:szCs w:val="24"/>
        </w:rPr>
        <w:instrText>Ref458622172 \r \h</w:instrText>
      </w:r>
      <w:r w:rsidR="00B372A2">
        <w:rPr>
          <w:sz w:val="20"/>
          <w:szCs w:val="24"/>
          <w:rtl/>
        </w:rPr>
        <w:instrText xml:space="preserve"> </w:instrText>
      </w:r>
      <w:r w:rsidR="009758E2">
        <w:rPr>
          <w:sz w:val="20"/>
          <w:rtl/>
        </w:rPr>
      </w:r>
      <w:r w:rsidR="009758E2">
        <w:rPr>
          <w:sz w:val="20"/>
          <w:rtl/>
        </w:rPr>
        <w:fldChar w:fldCharType="separate"/>
      </w:r>
      <w:r w:rsidR="002E36C9">
        <w:rPr>
          <w:sz w:val="20"/>
          <w:szCs w:val="24"/>
          <w:cs/>
        </w:rPr>
        <w:t>‎</w:t>
      </w:r>
      <w:r w:rsidR="002E36C9">
        <w:rPr>
          <w:sz w:val="20"/>
          <w:szCs w:val="24"/>
        </w:rPr>
        <w:t>12</w:t>
      </w:r>
      <w:r w:rsidR="009758E2">
        <w:rPr>
          <w:sz w:val="20"/>
          <w:rtl/>
        </w:rPr>
        <w:fldChar w:fldCharType="end"/>
      </w:r>
      <w:r w:rsidRPr="00402A67">
        <w:rPr>
          <w:rFonts w:hint="cs"/>
          <w:sz w:val="20"/>
          <w:rtl/>
        </w:rPr>
        <w:t xml:space="preserve"> </w:t>
      </w:r>
      <w:r w:rsidRPr="00402A67">
        <w:rPr>
          <w:rFonts w:hint="cs"/>
          <w:sz w:val="20"/>
          <w:szCs w:val="24"/>
          <w:rtl/>
        </w:rPr>
        <w:t>להלן</w:t>
      </w:r>
      <w:r w:rsidRPr="00402A67">
        <w:rPr>
          <w:sz w:val="20"/>
          <w:szCs w:val="24"/>
          <w:rtl/>
        </w:rPr>
        <w:t xml:space="preserve">, </w:t>
      </w:r>
      <w:r w:rsidRPr="00402A67">
        <w:rPr>
          <w:rFonts w:hint="cs"/>
          <w:sz w:val="20"/>
          <w:szCs w:val="24"/>
          <w:rtl/>
        </w:rPr>
        <w:t>כשהם חתומים בכל עמוד ועמוד בחתימת המציע (ובמידת הצורך, מורשי החתימה של תאגיד המציע ו</w:t>
      </w:r>
      <w:r w:rsidRPr="00402A67">
        <w:rPr>
          <w:sz w:val="20"/>
          <w:szCs w:val="24"/>
          <w:rtl/>
        </w:rPr>
        <w:t xml:space="preserve">בחותמת </w:t>
      </w:r>
      <w:r w:rsidRPr="00402A67">
        <w:rPr>
          <w:rFonts w:hint="cs"/>
          <w:sz w:val="20"/>
          <w:szCs w:val="24"/>
          <w:rtl/>
        </w:rPr>
        <w:t>שלו)</w:t>
      </w:r>
      <w:r w:rsidRPr="00402A67">
        <w:rPr>
          <w:sz w:val="20"/>
          <w:szCs w:val="24"/>
          <w:rtl/>
        </w:rPr>
        <w:t xml:space="preserve">, כראיה לעמידת </w:t>
      </w:r>
      <w:r w:rsidR="00097E6F">
        <w:rPr>
          <w:rFonts w:hint="cs"/>
          <w:sz w:val="20"/>
          <w:szCs w:val="24"/>
          <w:rtl/>
        </w:rPr>
        <w:t>ה</w:t>
      </w:r>
      <w:r w:rsidRPr="00402A67">
        <w:rPr>
          <w:sz w:val="20"/>
          <w:szCs w:val="24"/>
          <w:rtl/>
        </w:rPr>
        <w:t>מציע בכל אחד מסעיפי המכרז ובכל האמור בהם</w:t>
      </w:r>
      <w:r w:rsidR="00097E6F">
        <w:rPr>
          <w:rFonts w:hint="cs"/>
          <w:sz w:val="20"/>
          <w:szCs w:val="24"/>
          <w:rtl/>
        </w:rPr>
        <w:t>,</w:t>
      </w:r>
      <w:r w:rsidRPr="00402A67">
        <w:rPr>
          <w:sz w:val="20"/>
          <w:szCs w:val="24"/>
          <w:rtl/>
        </w:rPr>
        <w:t xml:space="preserve"> </w:t>
      </w:r>
      <w:r w:rsidR="00097E6F">
        <w:rPr>
          <w:rFonts w:hint="cs"/>
          <w:sz w:val="20"/>
          <w:szCs w:val="24"/>
          <w:rtl/>
        </w:rPr>
        <w:t>ו</w:t>
      </w:r>
      <w:r w:rsidRPr="00402A67">
        <w:rPr>
          <w:sz w:val="20"/>
          <w:szCs w:val="24"/>
          <w:rtl/>
        </w:rPr>
        <w:t>הבנת וקבלת כל תנאי ה</w:t>
      </w:r>
      <w:r w:rsidRPr="00402A67">
        <w:rPr>
          <w:rFonts w:hint="cs"/>
          <w:sz w:val="20"/>
          <w:szCs w:val="24"/>
          <w:rtl/>
        </w:rPr>
        <w:t>מכרז. מסמכי המכרז הנ"ל, כשהם חתומים כאמור יצורפו לטופס ההצעה כ</w:t>
      </w:r>
      <w:r w:rsidRPr="00402A67">
        <w:rPr>
          <w:rFonts w:hint="cs"/>
          <w:b/>
          <w:bCs/>
          <w:sz w:val="20"/>
          <w:szCs w:val="24"/>
          <w:u w:val="single"/>
          <w:rtl/>
        </w:rPr>
        <w:t xml:space="preserve">נספח </w:t>
      </w:r>
      <w:r w:rsidR="00F06D22">
        <w:fldChar w:fldCharType="begin"/>
      </w:r>
      <w:r w:rsidR="00F06D22">
        <w:instrText xml:space="preserve"> REF _Ref397363171 \r \h  \* MERGEFORMAT </w:instrText>
      </w:r>
      <w:r w:rsidR="00F06D22">
        <w:fldChar w:fldCharType="separate"/>
      </w:r>
      <w:r w:rsidR="0068331D" w:rsidRPr="0068331D">
        <w:rPr>
          <w:b/>
          <w:bCs/>
          <w:sz w:val="20"/>
          <w:szCs w:val="24"/>
          <w:u w:val="single"/>
          <w:cs/>
        </w:rPr>
        <w:t>‎</w:t>
      </w:r>
      <w:r w:rsidR="0068331D" w:rsidRPr="0068331D">
        <w:rPr>
          <w:b/>
          <w:bCs/>
          <w:sz w:val="20"/>
          <w:szCs w:val="24"/>
          <w:u w:val="single"/>
          <w:rtl/>
        </w:rPr>
        <w:t>יא</w:t>
      </w:r>
      <w:r w:rsidR="00F06D22">
        <w:fldChar w:fldCharType="end"/>
      </w:r>
      <w:r w:rsidRPr="00402A67">
        <w:rPr>
          <w:rFonts w:hint="cs"/>
          <w:sz w:val="20"/>
          <w:szCs w:val="24"/>
          <w:rtl/>
        </w:rPr>
        <w:t>'.</w:t>
      </w:r>
    </w:p>
    <w:p w:rsidR="001726BC" w:rsidRPr="00402A67" w:rsidRDefault="001726BC" w:rsidP="001726BC">
      <w:pPr>
        <w:numPr>
          <w:ilvl w:val="1"/>
          <w:numId w:val="3"/>
        </w:numPr>
        <w:tabs>
          <w:tab w:val="clear" w:pos="792"/>
        </w:tabs>
        <w:spacing w:after="80" w:line="360" w:lineRule="auto"/>
        <w:ind w:left="850" w:hanging="493"/>
        <w:jc w:val="both"/>
        <w:rPr>
          <w:sz w:val="20"/>
          <w:szCs w:val="24"/>
          <w:rtl/>
        </w:rPr>
      </w:pPr>
      <w:r w:rsidRPr="00402A67">
        <w:rPr>
          <w:rFonts w:hint="cs"/>
          <w:sz w:val="20"/>
          <w:szCs w:val="24"/>
          <w:rtl/>
        </w:rPr>
        <w:t xml:space="preserve">אישור עו"ד שהחתימה על הצעת המציע היא של מי שהוסמך לכך, כמפורט בסעיף </w:t>
      </w:r>
      <w:r w:rsidR="00F06D22">
        <w:fldChar w:fldCharType="begin"/>
      </w:r>
      <w:r w:rsidR="00F06D22">
        <w:instrText xml:space="preserve"> REF _Ref407029509 \r \h  \* MERGEFORMAT </w:instrText>
      </w:r>
      <w:r w:rsidR="00F06D22">
        <w:fldChar w:fldCharType="separate"/>
      </w:r>
      <w:r w:rsidR="002E36C9" w:rsidRPr="002E36C9">
        <w:rPr>
          <w:sz w:val="20"/>
          <w:szCs w:val="24"/>
          <w:cs/>
        </w:rPr>
        <w:t>‎</w:t>
      </w:r>
      <w:r w:rsidR="002E36C9" w:rsidRPr="002E36C9">
        <w:rPr>
          <w:sz w:val="20"/>
          <w:szCs w:val="24"/>
        </w:rPr>
        <w:t>7.5</w:t>
      </w:r>
      <w:r w:rsidR="00F06D22">
        <w:fldChar w:fldCharType="end"/>
      </w:r>
      <w:r w:rsidRPr="00402A67">
        <w:rPr>
          <w:rFonts w:hint="cs"/>
          <w:sz w:val="20"/>
          <w:szCs w:val="24"/>
          <w:rtl/>
        </w:rPr>
        <w:t xml:space="preserve"> להלן.</w:t>
      </w:r>
    </w:p>
    <w:p w:rsidR="001726BC" w:rsidRPr="00402A67" w:rsidRDefault="001726BC" w:rsidP="0068331D">
      <w:pPr>
        <w:spacing w:after="80" w:line="360" w:lineRule="auto"/>
        <w:jc w:val="both"/>
        <w:rPr>
          <w:b/>
          <w:bCs/>
          <w:sz w:val="20"/>
          <w:szCs w:val="24"/>
          <w:u w:val="single"/>
          <w:rtl/>
        </w:rPr>
      </w:pPr>
      <w:r w:rsidRPr="00402A67">
        <w:rPr>
          <w:rFonts w:hint="cs"/>
          <w:b/>
          <w:bCs/>
          <w:sz w:val="20"/>
          <w:szCs w:val="24"/>
          <w:rtl/>
        </w:rPr>
        <w:t xml:space="preserve">ביחס למסמכים המפורטים בסעיף 4 זה לעיל, מובהר כי הם ישמשו את המשרד </w:t>
      </w:r>
      <w:r w:rsidRPr="00402A67">
        <w:rPr>
          <w:b/>
          <w:bCs/>
          <w:sz w:val="20"/>
          <w:szCs w:val="24"/>
          <w:rtl/>
        </w:rPr>
        <w:t>–</w:t>
      </w:r>
      <w:r w:rsidRPr="00402A67">
        <w:rPr>
          <w:rFonts w:hint="cs"/>
          <w:b/>
          <w:bCs/>
          <w:sz w:val="20"/>
          <w:szCs w:val="24"/>
          <w:rtl/>
        </w:rPr>
        <w:t xml:space="preserve"> כל אחד מהם בהתאמה לתוכנו </w:t>
      </w:r>
      <w:r w:rsidRPr="00402A67">
        <w:rPr>
          <w:b/>
          <w:bCs/>
          <w:sz w:val="20"/>
          <w:szCs w:val="24"/>
          <w:rtl/>
        </w:rPr>
        <w:t>–</w:t>
      </w:r>
      <w:r w:rsidRPr="00402A67">
        <w:rPr>
          <w:rFonts w:hint="cs"/>
          <w:b/>
          <w:bCs/>
          <w:sz w:val="20"/>
          <w:szCs w:val="24"/>
          <w:rtl/>
        </w:rPr>
        <w:t xml:space="preserve"> ביחס לקביעת עמידה/אי-עמידה של ההצעה/הפתרון ה</w:t>
      </w:r>
      <w:r w:rsidR="0061182A">
        <w:rPr>
          <w:rFonts w:hint="cs"/>
          <w:b/>
          <w:bCs/>
          <w:sz w:val="20"/>
          <w:szCs w:val="24"/>
          <w:rtl/>
        </w:rPr>
        <w:t>מוּצע בתנאי הסף במכרז</w:t>
      </w:r>
      <w:r w:rsidRPr="00402A67">
        <w:rPr>
          <w:rFonts w:hint="cs"/>
          <w:b/>
          <w:bCs/>
          <w:sz w:val="20"/>
          <w:szCs w:val="24"/>
          <w:rtl/>
        </w:rPr>
        <w:t>, וכיו"ב ביחס לכל אחד מתנאי המכרז, הן אלו שכל מציע נדרש לעמוד בהם כבר בשלב המכרז והן אלו שהמציע הזוכה יידרש לעמוד בהן בשלב ההתקשרות שלו עם המשרד.</w:t>
      </w:r>
    </w:p>
    <w:p w:rsidR="001726BC" w:rsidRPr="00235198" w:rsidRDefault="001726BC" w:rsidP="008F4876">
      <w:pPr>
        <w:numPr>
          <w:ilvl w:val="0"/>
          <w:numId w:val="3"/>
        </w:numPr>
        <w:spacing w:after="80" w:line="360" w:lineRule="auto"/>
        <w:jc w:val="both"/>
        <w:rPr>
          <w:b/>
          <w:bCs/>
          <w:szCs w:val="24"/>
          <w:u w:val="single"/>
        </w:rPr>
      </w:pPr>
      <w:r>
        <w:rPr>
          <w:rFonts w:hint="cs"/>
          <w:b/>
          <w:bCs/>
          <w:szCs w:val="24"/>
          <w:u w:val="single"/>
          <w:rtl/>
        </w:rPr>
        <w:t>ההצעה הכספית ו</w:t>
      </w:r>
      <w:r w:rsidRPr="00235198">
        <w:rPr>
          <w:b/>
          <w:bCs/>
          <w:szCs w:val="24"/>
          <w:u w:val="single"/>
          <w:rtl/>
        </w:rPr>
        <w:t>התמורה</w:t>
      </w:r>
      <w:r>
        <w:rPr>
          <w:rFonts w:hint="cs"/>
          <w:b/>
          <w:bCs/>
          <w:szCs w:val="24"/>
          <w:u w:val="single"/>
          <w:rtl/>
        </w:rPr>
        <w:t xml:space="preserve"> החוזית</w:t>
      </w:r>
    </w:p>
    <w:p w:rsidR="009E0F1A" w:rsidRPr="00235198" w:rsidRDefault="009E0F1A" w:rsidP="009E0F1A">
      <w:pPr>
        <w:numPr>
          <w:ilvl w:val="1"/>
          <w:numId w:val="3"/>
        </w:numPr>
        <w:tabs>
          <w:tab w:val="clear" w:pos="792"/>
        </w:tabs>
        <w:spacing w:after="80" w:line="360" w:lineRule="auto"/>
        <w:ind w:left="850" w:hanging="493"/>
        <w:jc w:val="both"/>
        <w:rPr>
          <w:szCs w:val="24"/>
        </w:rPr>
      </w:pPr>
      <w:bookmarkStart w:id="16" w:name="_Ref444782993"/>
      <w:r w:rsidRPr="00235198">
        <w:rPr>
          <w:szCs w:val="24"/>
          <w:rtl/>
        </w:rPr>
        <w:t>על המציע לרשום</w:t>
      </w:r>
      <w:r w:rsidRPr="00235198">
        <w:rPr>
          <w:rFonts w:hint="cs"/>
          <w:szCs w:val="24"/>
          <w:rtl/>
        </w:rPr>
        <w:t xml:space="preserve"> במקום המתאים לכך בטופס ההצעה</w:t>
      </w:r>
      <w:r w:rsidRPr="00235198">
        <w:rPr>
          <w:szCs w:val="24"/>
          <w:rtl/>
        </w:rPr>
        <w:t xml:space="preserve"> </w:t>
      </w:r>
      <w:r w:rsidRPr="00235198">
        <w:rPr>
          <w:rFonts w:hint="cs"/>
          <w:szCs w:val="24"/>
          <w:rtl/>
        </w:rPr>
        <w:t xml:space="preserve">הכספית </w:t>
      </w:r>
      <w:r>
        <w:rPr>
          <w:szCs w:val="24"/>
          <w:rtl/>
        </w:rPr>
        <w:t>את התמורה הנדרשת על</w:t>
      </w:r>
      <w:r>
        <w:rPr>
          <w:rFonts w:hint="cs"/>
          <w:szCs w:val="24"/>
          <w:rtl/>
        </w:rPr>
        <w:t>-</w:t>
      </w:r>
      <w:r w:rsidRPr="00235198">
        <w:rPr>
          <w:szCs w:val="24"/>
          <w:rtl/>
        </w:rPr>
        <w:t>יד</w:t>
      </w:r>
      <w:r>
        <w:rPr>
          <w:rFonts w:hint="cs"/>
          <w:szCs w:val="24"/>
          <w:rtl/>
        </w:rPr>
        <w:t>י</w:t>
      </w:r>
      <w:r w:rsidRPr="00235198">
        <w:rPr>
          <w:szCs w:val="24"/>
          <w:rtl/>
        </w:rPr>
        <w:t>ו עבור</w:t>
      </w:r>
      <w:r w:rsidR="00C94D45">
        <w:rPr>
          <w:rFonts w:hint="cs"/>
          <w:szCs w:val="24"/>
          <w:rtl/>
        </w:rPr>
        <w:t xml:space="preserve"> אספקת</w:t>
      </w:r>
      <w:r w:rsidRPr="00235198">
        <w:rPr>
          <w:rFonts w:hint="cs"/>
          <w:szCs w:val="24"/>
          <w:rtl/>
        </w:rPr>
        <w:t xml:space="preserve"> כלל השירותים וביחס לכל אחד מהרכיבים הכלולים בהם</w:t>
      </w:r>
      <w:r w:rsidRPr="00235198">
        <w:rPr>
          <w:szCs w:val="24"/>
          <w:rtl/>
        </w:rPr>
        <w:t xml:space="preserve">, בהתאם למפורט </w:t>
      </w:r>
      <w:r w:rsidRPr="00235198">
        <w:rPr>
          <w:rFonts w:hint="eastAsia"/>
          <w:szCs w:val="24"/>
          <w:rtl/>
        </w:rPr>
        <w:t>ב</w:t>
      </w:r>
      <w:r>
        <w:rPr>
          <w:rFonts w:hint="cs"/>
          <w:szCs w:val="24"/>
          <w:rtl/>
        </w:rPr>
        <w:t xml:space="preserve">טופס ההצעה הכספית (נספח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Ref462239271 \r \h</w:instrText>
      </w:r>
      <w:r>
        <w:rPr>
          <w:szCs w:val="24"/>
          <w:rtl/>
        </w:rPr>
        <w:instrText xml:space="preserve"> </w:instrText>
      </w:r>
      <w:r>
        <w:rPr>
          <w:szCs w:val="24"/>
          <w:rtl/>
        </w:rPr>
      </w:r>
      <w:r>
        <w:rPr>
          <w:szCs w:val="24"/>
          <w:rtl/>
        </w:rPr>
        <w:fldChar w:fldCharType="separate"/>
      </w:r>
      <w:r>
        <w:rPr>
          <w:szCs w:val="24"/>
          <w:cs/>
        </w:rPr>
        <w:t>‎</w:t>
      </w:r>
      <w:r>
        <w:rPr>
          <w:szCs w:val="24"/>
          <w:rtl/>
        </w:rPr>
        <w:t>א</w:t>
      </w:r>
      <w:r>
        <w:rPr>
          <w:szCs w:val="24"/>
          <w:rtl/>
        </w:rPr>
        <w:fldChar w:fldCharType="end"/>
      </w:r>
      <w:r>
        <w:rPr>
          <w:rFonts w:hint="cs"/>
          <w:szCs w:val="24"/>
          <w:rtl/>
        </w:rPr>
        <w:t>' ל</w:t>
      </w:r>
      <w:r w:rsidRPr="00235198">
        <w:rPr>
          <w:rFonts w:hint="eastAsia"/>
          <w:szCs w:val="24"/>
          <w:rtl/>
        </w:rPr>
        <w:t>פרק</w:t>
      </w:r>
      <w:r w:rsidRPr="00235198">
        <w:rPr>
          <w:szCs w:val="24"/>
          <w:rtl/>
        </w:rPr>
        <w:t xml:space="preserve"> </w:t>
      </w:r>
      <w:r>
        <w:rPr>
          <w:rFonts w:hint="cs"/>
          <w:szCs w:val="24"/>
          <w:rtl/>
        </w:rPr>
        <w:t>3</w:t>
      </w:r>
      <w:r w:rsidRPr="00235198">
        <w:rPr>
          <w:szCs w:val="24"/>
          <w:rtl/>
        </w:rPr>
        <w:t xml:space="preserve"> </w:t>
      </w:r>
      <w:r w:rsidRPr="00235198">
        <w:rPr>
          <w:rFonts w:hint="eastAsia"/>
          <w:szCs w:val="24"/>
          <w:rtl/>
        </w:rPr>
        <w:t>למסמכי</w:t>
      </w:r>
      <w:r w:rsidRPr="00235198">
        <w:rPr>
          <w:szCs w:val="24"/>
          <w:rtl/>
        </w:rPr>
        <w:t xml:space="preserve"> </w:t>
      </w:r>
      <w:r w:rsidRPr="00235198">
        <w:rPr>
          <w:rFonts w:hint="eastAsia"/>
          <w:szCs w:val="24"/>
          <w:rtl/>
        </w:rPr>
        <w:t>המכרז</w:t>
      </w:r>
      <w:r>
        <w:rPr>
          <w:rFonts w:hint="cs"/>
          <w:szCs w:val="24"/>
          <w:rtl/>
        </w:rPr>
        <w:t>)</w:t>
      </w:r>
      <w:r w:rsidRPr="00235198">
        <w:rPr>
          <w:rFonts w:hint="cs"/>
          <w:szCs w:val="24"/>
          <w:rtl/>
        </w:rPr>
        <w:t>.</w:t>
      </w:r>
      <w:r w:rsidRPr="00235198">
        <w:rPr>
          <w:szCs w:val="24"/>
          <w:rtl/>
        </w:rPr>
        <w:t xml:space="preserve"> התמורה תהיה נקובה </w:t>
      </w:r>
      <w:r>
        <w:rPr>
          <w:rFonts w:hint="cs"/>
          <w:szCs w:val="24"/>
          <w:rtl/>
        </w:rPr>
        <w:t xml:space="preserve">באחוז הנחה או </w:t>
      </w:r>
      <w:r w:rsidRPr="00235198">
        <w:rPr>
          <w:szCs w:val="24"/>
          <w:rtl/>
        </w:rPr>
        <w:t xml:space="preserve">בש"ח, </w:t>
      </w:r>
      <w:r>
        <w:rPr>
          <w:rFonts w:hint="cs"/>
          <w:szCs w:val="24"/>
          <w:rtl/>
        </w:rPr>
        <w:t xml:space="preserve">בהתאם להוראות המתאימות בטופס ההצעה הכספית, </w:t>
      </w:r>
      <w:r w:rsidRPr="00235198">
        <w:rPr>
          <w:szCs w:val="24"/>
          <w:rtl/>
        </w:rPr>
        <w:t xml:space="preserve">ותכלול את כל המיסים, </w:t>
      </w:r>
      <w:r w:rsidRPr="00235198">
        <w:rPr>
          <w:rFonts w:hint="cs"/>
          <w:szCs w:val="24"/>
          <w:rtl/>
        </w:rPr>
        <w:t>ה</w:t>
      </w:r>
      <w:r w:rsidRPr="00235198">
        <w:rPr>
          <w:szCs w:val="24"/>
          <w:rtl/>
        </w:rPr>
        <w:t>אגרות וה</w:t>
      </w:r>
      <w:r w:rsidRPr="00235198">
        <w:rPr>
          <w:rFonts w:hint="cs"/>
          <w:szCs w:val="24"/>
          <w:rtl/>
        </w:rPr>
        <w:t>ה</w:t>
      </w:r>
      <w:r w:rsidRPr="00235198">
        <w:rPr>
          <w:szCs w:val="24"/>
          <w:rtl/>
        </w:rPr>
        <w:t>יטלים הכרוכים בביצוע השירות</w:t>
      </w:r>
      <w:r w:rsidR="00C94D45">
        <w:rPr>
          <w:rFonts w:hint="cs"/>
          <w:szCs w:val="24"/>
          <w:rtl/>
        </w:rPr>
        <w:t>ים</w:t>
      </w:r>
      <w:r w:rsidRPr="00235198">
        <w:rPr>
          <w:szCs w:val="24"/>
          <w:rtl/>
        </w:rPr>
        <w:t>, ככל שישנם, למעט מע"מ</w:t>
      </w:r>
      <w:r w:rsidR="00286674">
        <w:rPr>
          <w:rFonts w:hint="cs"/>
          <w:szCs w:val="24"/>
          <w:rtl/>
        </w:rPr>
        <w:t>, ומבלי לגרוע מהאמור בסעיף 5.2 להלן</w:t>
      </w:r>
      <w:r w:rsidRPr="00235198">
        <w:rPr>
          <w:szCs w:val="24"/>
          <w:rtl/>
        </w:rPr>
        <w:t>.</w:t>
      </w:r>
    </w:p>
    <w:bookmarkEnd w:id="16"/>
    <w:p w:rsidR="001726BC" w:rsidRPr="00235198" w:rsidRDefault="001726BC" w:rsidP="008F4876">
      <w:pPr>
        <w:numPr>
          <w:ilvl w:val="1"/>
          <w:numId w:val="3"/>
        </w:numPr>
        <w:tabs>
          <w:tab w:val="clear" w:pos="792"/>
        </w:tabs>
        <w:spacing w:after="80" w:line="360" w:lineRule="auto"/>
        <w:ind w:left="850" w:hanging="493"/>
        <w:jc w:val="both"/>
        <w:rPr>
          <w:szCs w:val="24"/>
        </w:rPr>
      </w:pPr>
      <w:r w:rsidRPr="00235198">
        <w:rPr>
          <w:szCs w:val="24"/>
          <w:rtl/>
        </w:rPr>
        <w:t>המחירים יכללו את כל העבודות הנלוות, ה</w:t>
      </w:r>
      <w:r>
        <w:rPr>
          <w:szCs w:val="24"/>
          <w:rtl/>
        </w:rPr>
        <w:t xml:space="preserve">דרישות הטכניות המפורטות במכרז, </w:t>
      </w:r>
      <w:r w:rsidRPr="00235198">
        <w:rPr>
          <w:szCs w:val="24"/>
          <w:rtl/>
        </w:rPr>
        <w:t>תקנים ותקנות רלבנטיים ו/או מגבלות ו</w:t>
      </w:r>
      <w:r w:rsidR="00C94D45">
        <w:rPr>
          <w:rFonts w:hint="cs"/>
          <w:szCs w:val="24"/>
          <w:rtl/>
        </w:rPr>
        <w:t xml:space="preserve">/או </w:t>
      </w:r>
      <w:r w:rsidRPr="00235198">
        <w:rPr>
          <w:szCs w:val="24"/>
          <w:rtl/>
        </w:rPr>
        <w:t>אילוצים ו/או תנאי עבודה ודרישות</w:t>
      </w:r>
      <w:r w:rsidRPr="00235198">
        <w:rPr>
          <w:rFonts w:hint="cs"/>
          <w:szCs w:val="24"/>
          <w:rtl/>
        </w:rPr>
        <w:t xml:space="preserve"> </w:t>
      </w:r>
      <w:r w:rsidRPr="00235198">
        <w:rPr>
          <w:szCs w:val="24"/>
          <w:rtl/>
        </w:rPr>
        <w:t>מיוחדות של משרד ראש הממשלה, לרבות כל המפורט ב</w:t>
      </w:r>
      <w:r w:rsidR="00A35E2B" w:rsidRPr="00C52FC3">
        <w:rPr>
          <w:rFonts w:hint="cs"/>
          <w:szCs w:val="24"/>
          <w:rtl/>
        </w:rPr>
        <w:t xml:space="preserve">מפרט </w:t>
      </w:r>
      <w:r w:rsidR="00A35E2B">
        <w:rPr>
          <w:rFonts w:hint="cs"/>
          <w:szCs w:val="24"/>
          <w:rtl/>
        </w:rPr>
        <w:t>תכולת השירותים</w:t>
      </w:r>
      <w:r w:rsidRPr="00235198">
        <w:rPr>
          <w:szCs w:val="24"/>
          <w:rtl/>
        </w:rPr>
        <w:t>.</w:t>
      </w:r>
    </w:p>
    <w:p w:rsidR="001726BC" w:rsidRPr="00235198" w:rsidRDefault="001726BC" w:rsidP="00C94D45">
      <w:pPr>
        <w:numPr>
          <w:ilvl w:val="1"/>
          <w:numId w:val="3"/>
        </w:numPr>
        <w:tabs>
          <w:tab w:val="clear" w:pos="792"/>
        </w:tabs>
        <w:spacing w:after="80" w:line="360" w:lineRule="auto"/>
        <w:ind w:left="850" w:hanging="493"/>
        <w:jc w:val="both"/>
        <w:rPr>
          <w:szCs w:val="24"/>
        </w:rPr>
      </w:pPr>
      <w:r w:rsidRPr="00235198">
        <w:rPr>
          <w:szCs w:val="24"/>
          <w:rtl/>
        </w:rPr>
        <w:t xml:space="preserve">התשלום </w:t>
      </w:r>
      <w:r>
        <w:rPr>
          <w:rFonts w:hint="cs"/>
          <w:szCs w:val="24"/>
          <w:rtl/>
        </w:rPr>
        <w:t xml:space="preserve">למציע הזוכה </w:t>
      </w:r>
      <w:r w:rsidRPr="00235198">
        <w:rPr>
          <w:szCs w:val="24"/>
          <w:rtl/>
        </w:rPr>
        <w:t>יבוצע בתנאים המפורטים ב</w:t>
      </w:r>
      <w:r>
        <w:rPr>
          <w:szCs w:val="24"/>
          <w:rtl/>
        </w:rPr>
        <w:t>חוזה</w:t>
      </w:r>
      <w:r w:rsidRPr="00235198">
        <w:rPr>
          <w:szCs w:val="24"/>
          <w:rtl/>
        </w:rPr>
        <w:t xml:space="preserve"> (פרק </w:t>
      </w:r>
      <w:r w:rsidRPr="00235198">
        <w:rPr>
          <w:rFonts w:hint="cs"/>
          <w:szCs w:val="24"/>
          <w:rtl/>
        </w:rPr>
        <w:t>4</w:t>
      </w:r>
      <w:r w:rsidRPr="00235198">
        <w:rPr>
          <w:szCs w:val="24"/>
          <w:rtl/>
        </w:rPr>
        <w:t>). לכל תשלום יתווסף מע"מ בשיעור החוקי התקף במועד ביצוע התשלום.</w:t>
      </w:r>
    </w:p>
    <w:p w:rsidR="001726BC" w:rsidRPr="00235198" w:rsidRDefault="001726BC" w:rsidP="002E36C9">
      <w:pPr>
        <w:keepNext/>
        <w:numPr>
          <w:ilvl w:val="0"/>
          <w:numId w:val="3"/>
        </w:numPr>
        <w:spacing w:after="120" w:line="360" w:lineRule="auto"/>
        <w:jc w:val="both"/>
        <w:rPr>
          <w:b/>
          <w:bCs/>
          <w:szCs w:val="24"/>
          <w:u w:val="single"/>
        </w:rPr>
      </w:pPr>
      <w:bookmarkStart w:id="17" w:name="_Ref387242557"/>
      <w:r w:rsidRPr="00235198">
        <w:rPr>
          <w:rFonts w:hint="cs"/>
          <w:b/>
          <w:bCs/>
          <w:szCs w:val="24"/>
          <w:u w:val="single"/>
          <w:rtl/>
        </w:rPr>
        <w:t>ערבות</w:t>
      </w:r>
      <w:bookmarkEnd w:id="17"/>
    </w:p>
    <w:p w:rsidR="001726BC" w:rsidRPr="00985DA8" w:rsidRDefault="001726BC" w:rsidP="002E36C9">
      <w:pPr>
        <w:keepNext/>
        <w:numPr>
          <w:ilvl w:val="1"/>
          <w:numId w:val="3"/>
        </w:numPr>
        <w:tabs>
          <w:tab w:val="clear" w:pos="792"/>
        </w:tabs>
        <w:spacing w:after="120" w:line="360" w:lineRule="auto"/>
        <w:ind w:left="850" w:hanging="493"/>
        <w:jc w:val="both"/>
        <w:rPr>
          <w:szCs w:val="24"/>
          <w:rtl/>
        </w:rPr>
      </w:pPr>
      <w:bookmarkStart w:id="18" w:name="_Ref447200576"/>
      <w:r w:rsidRPr="002656FD">
        <w:rPr>
          <w:szCs w:val="24"/>
          <w:rtl/>
        </w:rPr>
        <w:t>על המציע לצרף להצעתו ערבות לקיום הצע</w:t>
      </w:r>
      <w:r w:rsidRPr="002656FD">
        <w:rPr>
          <w:rFonts w:hint="eastAsia"/>
          <w:szCs w:val="24"/>
          <w:rtl/>
        </w:rPr>
        <w:t>תו</w:t>
      </w:r>
      <w:r w:rsidRPr="002656FD">
        <w:rPr>
          <w:szCs w:val="24"/>
          <w:rtl/>
        </w:rPr>
        <w:t xml:space="preserve">. הערבות תהיה בלתי מותנית ואוטונומית </w:t>
      </w:r>
      <w:r w:rsidRPr="002656FD">
        <w:rPr>
          <w:rFonts w:hint="eastAsia"/>
          <w:szCs w:val="24"/>
          <w:rtl/>
        </w:rPr>
        <w:t>ו</w:t>
      </w:r>
      <w:r w:rsidRPr="002656FD">
        <w:rPr>
          <w:szCs w:val="24"/>
          <w:rtl/>
        </w:rPr>
        <w:t>ניתנת לגב</w:t>
      </w:r>
      <w:r>
        <w:rPr>
          <w:rFonts w:hint="cs"/>
          <w:szCs w:val="24"/>
          <w:rtl/>
        </w:rPr>
        <w:t>י</w:t>
      </w:r>
      <w:r w:rsidRPr="002656FD">
        <w:rPr>
          <w:szCs w:val="24"/>
          <w:rtl/>
        </w:rPr>
        <w:t xml:space="preserve">יה על פי דרישה חד צדדית של המשרד וללא צורך לנמק את דרישתו. הערבות </w:t>
      </w:r>
      <w:r w:rsidRPr="002656FD">
        <w:rPr>
          <w:rFonts w:hint="eastAsia"/>
          <w:szCs w:val="24"/>
          <w:rtl/>
        </w:rPr>
        <w:t>ת</w:t>
      </w:r>
      <w:r w:rsidRPr="002656FD">
        <w:rPr>
          <w:szCs w:val="24"/>
          <w:rtl/>
        </w:rPr>
        <w:t xml:space="preserve">היה של מוסד בנקאי או של חברת ביטוח בעלת </w:t>
      </w:r>
      <w:r w:rsidRPr="002656FD">
        <w:rPr>
          <w:rFonts w:hint="eastAsia"/>
          <w:szCs w:val="24"/>
          <w:rtl/>
        </w:rPr>
        <w:t>רי</w:t>
      </w:r>
      <w:r w:rsidRPr="002656FD">
        <w:rPr>
          <w:szCs w:val="24"/>
          <w:rtl/>
        </w:rPr>
        <w:t xml:space="preserve">שיון לפעול בענף הביטוח והמורשית </w:t>
      </w:r>
      <w:r w:rsidRPr="002656FD">
        <w:rPr>
          <w:rFonts w:hint="eastAsia"/>
          <w:szCs w:val="24"/>
          <w:rtl/>
        </w:rPr>
        <w:t>ל</w:t>
      </w:r>
      <w:r w:rsidRPr="002656FD">
        <w:rPr>
          <w:szCs w:val="24"/>
          <w:rtl/>
        </w:rPr>
        <w:t xml:space="preserve">תת ערבות על פי הרשימה המצורפת </w:t>
      </w:r>
      <w:r w:rsidRPr="00A06AA4">
        <w:rPr>
          <w:rFonts w:hint="cs"/>
          <w:szCs w:val="24"/>
          <w:rtl/>
        </w:rPr>
        <w:lastRenderedPageBreak/>
        <w:t>כ</w:t>
      </w:r>
      <w:r w:rsidRPr="009977B7">
        <w:rPr>
          <w:rFonts w:hint="cs"/>
          <w:b/>
          <w:bCs/>
          <w:szCs w:val="24"/>
          <w:u w:val="single"/>
          <w:rtl/>
        </w:rPr>
        <w:t>נספח</w:t>
      </w:r>
      <w:r w:rsidRPr="009977B7">
        <w:rPr>
          <w:b/>
          <w:bCs/>
          <w:szCs w:val="24"/>
          <w:u w:val="single"/>
          <w:rtl/>
        </w:rPr>
        <w:t xml:space="preserve"> </w:t>
      </w:r>
      <w:r w:rsidR="00F06D22">
        <w:fldChar w:fldCharType="begin"/>
      </w:r>
      <w:r w:rsidR="00F06D22">
        <w:instrText xml:space="preserve"> REF _Ref388290207 \r \h  \* MERGEFORMAT </w:instrText>
      </w:r>
      <w:r w:rsidR="00F06D22">
        <w:fldChar w:fldCharType="separate"/>
      </w:r>
      <w:r w:rsidR="002E36C9" w:rsidRPr="002E36C9">
        <w:rPr>
          <w:b/>
          <w:bCs/>
          <w:szCs w:val="24"/>
          <w:u w:val="single"/>
          <w:cs/>
        </w:rPr>
        <w:t>‎</w:t>
      </w:r>
      <w:r w:rsidR="002E36C9" w:rsidRPr="002E36C9">
        <w:rPr>
          <w:b/>
          <w:bCs/>
          <w:szCs w:val="24"/>
          <w:u w:val="single"/>
          <w:rtl/>
        </w:rPr>
        <w:t>ד</w:t>
      </w:r>
      <w:r w:rsidR="00F06D22">
        <w:fldChar w:fldCharType="end"/>
      </w:r>
      <w:r w:rsidRPr="009977B7">
        <w:rPr>
          <w:b/>
          <w:bCs/>
          <w:szCs w:val="24"/>
          <w:u w:val="single"/>
          <w:rtl/>
        </w:rPr>
        <w:t>'</w:t>
      </w:r>
      <w:r w:rsidRPr="00A06AA4">
        <w:rPr>
          <w:rFonts w:hint="cs"/>
          <w:szCs w:val="24"/>
          <w:rtl/>
        </w:rPr>
        <w:t xml:space="preserve"> ל</w:t>
      </w:r>
      <w:r>
        <w:rPr>
          <w:rFonts w:hint="cs"/>
          <w:szCs w:val="24"/>
          <w:rtl/>
        </w:rPr>
        <w:t>טופס ההצעה</w:t>
      </w:r>
      <w:r w:rsidRPr="002656FD">
        <w:rPr>
          <w:szCs w:val="24"/>
          <w:rtl/>
        </w:rPr>
        <w:t xml:space="preserve">, </w:t>
      </w:r>
      <w:r w:rsidRPr="002656FD">
        <w:rPr>
          <w:rFonts w:hint="eastAsia"/>
          <w:szCs w:val="24"/>
          <w:rtl/>
        </w:rPr>
        <w:t>ותהיה</w:t>
      </w:r>
      <w:r w:rsidRPr="002656FD">
        <w:rPr>
          <w:szCs w:val="24"/>
          <w:rtl/>
        </w:rPr>
        <w:t xml:space="preserve"> </w:t>
      </w:r>
      <w:r w:rsidRPr="002656FD">
        <w:rPr>
          <w:rFonts w:hint="eastAsia"/>
          <w:szCs w:val="24"/>
          <w:rtl/>
        </w:rPr>
        <w:t>כדוגמת</w:t>
      </w:r>
      <w:r w:rsidRPr="002656FD">
        <w:rPr>
          <w:szCs w:val="24"/>
          <w:rtl/>
        </w:rPr>
        <w:t xml:space="preserve"> </w:t>
      </w:r>
      <w:r w:rsidRPr="002656FD">
        <w:rPr>
          <w:rFonts w:hint="eastAsia"/>
          <w:szCs w:val="24"/>
          <w:rtl/>
        </w:rPr>
        <w:t>ה</w:t>
      </w:r>
      <w:r w:rsidRPr="002656FD">
        <w:rPr>
          <w:szCs w:val="24"/>
          <w:rtl/>
        </w:rPr>
        <w:t xml:space="preserve">נוסח </w:t>
      </w:r>
      <w:r w:rsidRPr="002656FD">
        <w:rPr>
          <w:rFonts w:hint="eastAsia"/>
          <w:szCs w:val="24"/>
          <w:rtl/>
        </w:rPr>
        <w:t>ש</w:t>
      </w:r>
      <w:r>
        <w:rPr>
          <w:rFonts w:hint="cs"/>
          <w:b/>
          <w:bCs/>
          <w:szCs w:val="24"/>
          <w:u w:val="single"/>
          <w:rtl/>
        </w:rPr>
        <w:t>ב</w:t>
      </w:r>
      <w:r w:rsidRPr="009977B7">
        <w:rPr>
          <w:rFonts w:hint="cs"/>
          <w:b/>
          <w:bCs/>
          <w:szCs w:val="24"/>
          <w:u w:val="single"/>
          <w:rtl/>
        </w:rPr>
        <w:t>נספח</w:t>
      </w:r>
      <w:r w:rsidRPr="009977B7">
        <w:rPr>
          <w:b/>
          <w:bCs/>
          <w:szCs w:val="24"/>
          <w:u w:val="single"/>
          <w:rtl/>
        </w:rPr>
        <w:t xml:space="preserve"> </w:t>
      </w:r>
      <w:r w:rsidR="00F06D22">
        <w:fldChar w:fldCharType="begin"/>
      </w:r>
      <w:r w:rsidR="00F06D22">
        <w:instrText xml:space="preserve"> REF _Ref388290138 \r \h  \* MERGEFORMAT </w:instrText>
      </w:r>
      <w:r w:rsidR="00F06D22">
        <w:fldChar w:fldCharType="separate"/>
      </w:r>
      <w:r w:rsidR="002E36C9" w:rsidRPr="002E36C9">
        <w:rPr>
          <w:b/>
          <w:bCs/>
          <w:szCs w:val="24"/>
          <w:u w:val="single"/>
          <w:cs/>
        </w:rPr>
        <w:t>‎</w:t>
      </w:r>
      <w:r w:rsidR="002E36C9" w:rsidRPr="002E36C9">
        <w:rPr>
          <w:b/>
          <w:bCs/>
          <w:szCs w:val="24"/>
          <w:u w:val="single"/>
          <w:rtl/>
        </w:rPr>
        <w:t>ג</w:t>
      </w:r>
      <w:r w:rsidR="00F06D22">
        <w:fldChar w:fldCharType="end"/>
      </w:r>
      <w:r w:rsidRPr="009977B7">
        <w:rPr>
          <w:b/>
          <w:bCs/>
          <w:szCs w:val="24"/>
          <w:u w:val="single"/>
          <w:rtl/>
        </w:rPr>
        <w:t>'</w:t>
      </w:r>
      <w:r w:rsidRPr="00A06AA4">
        <w:rPr>
          <w:rFonts w:hint="cs"/>
          <w:szCs w:val="24"/>
          <w:rtl/>
        </w:rPr>
        <w:t xml:space="preserve"> ל</w:t>
      </w:r>
      <w:r>
        <w:rPr>
          <w:rFonts w:hint="cs"/>
          <w:szCs w:val="24"/>
          <w:rtl/>
        </w:rPr>
        <w:t>טופס ההצעה</w:t>
      </w:r>
      <w:r w:rsidRPr="002656FD">
        <w:rPr>
          <w:szCs w:val="24"/>
          <w:rtl/>
        </w:rPr>
        <w:t xml:space="preserve"> </w:t>
      </w:r>
      <w:r w:rsidRPr="002656FD">
        <w:rPr>
          <w:rFonts w:hint="eastAsia"/>
          <w:szCs w:val="24"/>
          <w:rtl/>
        </w:rPr>
        <w:t>וחתומה</w:t>
      </w:r>
      <w:r w:rsidRPr="002656FD">
        <w:rPr>
          <w:szCs w:val="24"/>
          <w:rtl/>
        </w:rPr>
        <w:t xml:space="preserve"> </w:t>
      </w:r>
      <w:r w:rsidRPr="002656FD">
        <w:rPr>
          <w:rFonts w:hint="eastAsia"/>
          <w:szCs w:val="24"/>
          <w:rtl/>
        </w:rPr>
        <w:t>על</w:t>
      </w:r>
      <w:r w:rsidRPr="002656FD">
        <w:rPr>
          <w:szCs w:val="24"/>
          <w:rtl/>
        </w:rPr>
        <w:t xml:space="preserve"> </w:t>
      </w:r>
      <w:r w:rsidRPr="002656FD">
        <w:rPr>
          <w:rFonts w:hint="eastAsia"/>
          <w:szCs w:val="24"/>
          <w:rtl/>
        </w:rPr>
        <w:t>ידי</w:t>
      </w:r>
      <w:r w:rsidRPr="002656FD">
        <w:rPr>
          <w:szCs w:val="24"/>
          <w:rtl/>
        </w:rPr>
        <w:t xml:space="preserve"> </w:t>
      </w:r>
      <w:r w:rsidRPr="002656FD">
        <w:rPr>
          <w:rFonts w:hint="eastAsia"/>
          <w:szCs w:val="24"/>
          <w:rtl/>
        </w:rPr>
        <w:t>נציגי</w:t>
      </w:r>
      <w:r w:rsidRPr="002656FD">
        <w:rPr>
          <w:szCs w:val="24"/>
          <w:rtl/>
        </w:rPr>
        <w:t xml:space="preserve"> </w:t>
      </w:r>
      <w:r w:rsidRPr="002656FD">
        <w:rPr>
          <w:rFonts w:hint="eastAsia"/>
          <w:szCs w:val="24"/>
          <w:rtl/>
        </w:rPr>
        <w:t>המוסד</w:t>
      </w:r>
      <w:r w:rsidRPr="002656FD">
        <w:rPr>
          <w:szCs w:val="24"/>
          <w:rtl/>
        </w:rPr>
        <w:t xml:space="preserve"> </w:t>
      </w:r>
      <w:r w:rsidRPr="002656FD">
        <w:rPr>
          <w:rFonts w:hint="eastAsia"/>
          <w:szCs w:val="24"/>
          <w:rtl/>
        </w:rPr>
        <w:t>הבנקאי</w:t>
      </w:r>
      <w:r w:rsidRPr="002656FD">
        <w:rPr>
          <w:szCs w:val="24"/>
          <w:rtl/>
        </w:rPr>
        <w:t xml:space="preserve">/חברת </w:t>
      </w:r>
      <w:r w:rsidRPr="002656FD">
        <w:rPr>
          <w:rFonts w:hint="eastAsia"/>
          <w:szCs w:val="24"/>
          <w:rtl/>
        </w:rPr>
        <w:t>הביטוח</w:t>
      </w:r>
      <w:r>
        <w:rPr>
          <w:rFonts w:hint="cs"/>
          <w:szCs w:val="24"/>
          <w:rtl/>
        </w:rPr>
        <w:t>.</w:t>
      </w:r>
      <w:bookmarkEnd w:id="18"/>
    </w:p>
    <w:p w:rsidR="00331EA6" w:rsidRDefault="001726BC" w:rsidP="00296D26">
      <w:pPr>
        <w:numPr>
          <w:ilvl w:val="1"/>
          <w:numId w:val="3"/>
        </w:numPr>
        <w:tabs>
          <w:tab w:val="clear" w:pos="792"/>
        </w:tabs>
        <w:spacing w:after="120" w:line="360" w:lineRule="auto"/>
        <w:ind w:left="850" w:hanging="493"/>
        <w:jc w:val="both"/>
        <w:rPr>
          <w:szCs w:val="24"/>
          <w:rtl/>
        </w:rPr>
      </w:pPr>
      <w:bookmarkStart w:id="19" w:name="_Ref447200590"/>
      <w:r w:rsidRPr="002656FD">
        <w:rPr>
          <w:szCs w:val="24"/>
          <w:rtl/>
        </w:rPr>
        <w:t>סכום הערבות הנדרשת להשתתפות במכרז זה ה</w:t>
      </w:r>
      <w:r w:rsidRPr="002656FD">
        <w:rPr>
          <w:rFonts w:hint="eastAsia"/>
          <w:szCs w:val="24"/>
          <w:rtl/>
        </w:rPr>
        <w:t>וא</w:t>
      </w:r>
      <w:r w:rsidRPr="002656FD">
        <w:rPr>
          <w:szCs w:val="24"/>
          <w:rtl/>
        </w:rPr>
        <w:t xml:space="preserve"> </w:t>
      </w:r>
      <w:r w:rsidRPr="002656FD">
        <w:rPr>
          <w:rFonts w:hint="eastAsia"/>
          <w:szCs w:val="24"/>
          <w:rtl/>
        </w:rPr>
        <w:t>לפחות</w:t>
      </w:r>
      <w:r>
        <w:rPr>
          <w:rFonts w:hint="cs"/>
          <w:szCs w:val="24"/>
          <w:rtl/>
        </w:rPr>
        <w:t xml:space="preserve"> </w:t>
      </w:r>
      <w:r w:rsidR="007D328A">
        <w:rPr>
          <w:rFonts w:hint="cs"/>
          <w:szCs w:val="24"/>
          <w:rtl/>
        </w:rPr>
        <w:t>150,000</w:t>
      </w:r>
      <w:r>
        <w:rPr>
          <w:rFonts w:hint="cs"/>
          <w:szCs w:val="24"/>
          <w:rtl/>
        </w:rPr>
        <w:t>₪</w:t>
      </w:r>
      <w:r w:rsidRPr="00BC2CF9">
        <w:rPr>
          <w:szCs w:val="24"/>
          <w:rtl/>
        </w:rPr>
        <w:t>. הערבות תהיה בתוקף מהמועד האחרון הקבוע להגשת ההצעות</w:t>
      </w:r>
      <w:r w:rsidR="002F4457">
        <w:rPr>
          <w:rFonts w:hint="cs"/>
          <w:szCs w:val="24"/>
          <w:rtl/>
        </w:rPr>
        <w:t xml:space="preserve"> ועד ליום</w:t>
      </w:r>
      <w:r w:rsidR="008C3D83">
        <w:rPr>
          <w:rFonts w:hint="cs"/>
          <w:szCs w:val="24"/>
          <w:rtl/>
        </w:rPr>
        <w:t xml:space="preserve"> </w:t>
      </w:r>
      <w:r w:rsidR="00296D26">
        <w:rPr>
          <w:rFonts w:hint="cs"/>
          <w:b/>
          <w:bCs/>
          <w:szCs w:val="24"/>
          <w:rtl/>
        </w:rPr>
        <w:t>8</w:t>
      </w:r>
      <w:r w:rsidR="008C3D83">
        <w:rPr>
          <w:rFonts w:hint="cs"/>
          <w:b/>
          <w:bCs/>
          <w:szCs w:val="24"/>
          <w:rtl/>
        </w:rPr>
        <w:t>.</w:t>
      </w:r>
      <w:r w:rsidR="00296D26">
        <w:rPr>
          <w:rFonts w:hint="cs"/>
          <w:b/>
          <w:bCs/>
          <w:szCs w:val="24"/>
          <w:rtl/>
        </w:rPr>
        <w:t>6</w:t>
      </w:r>
      <w:bookmarkStart w:id="20" w:name="_GoBack"/>
      <w:bookmarkEnd w:id="20"/>
      <w:r w:rsidR="008C3D83">
        <w:rPr>
          <w:rFonts w:hint="cs"/>
          <w:b/>
          <w:bCs/>
          <w:szCs w:val="24"/>
          <w:rtl/>
        </w:rPr>
        <w:t>.2017</w:t>
      </w:r>
      <w:r w:rsidRPr="00BC2CF9">
        <w:rPr>
          <w:rFonts w:hint="cs"/>
          <w:szCs w:val="24"/>
          <w:rtl/>
        </w:rPr>
        <w:t>.</w:t>
      </w:r>
      <w:bookmarkEnd w:id="19"/>
    </w:p>
    <w:p w:rsidR="001726BC" w:rsidRPr="00A06AA4" w:rsidRDefault="001726BC" w:rsidP="001726BC">
      <w:pPr>
        <w:numPr>
          <w:ilvl w:val="1"/>
          <w:numId w:val="3"/>
        </w:numPr>
        <w:tabs>
          <w:tab w:val="clear" w:pos="792"/>
        </w:tabs>
        <w:spacing w:after="120" w:line="360" w:lineRule="auto"/>
        <w:ind w:left="850" w:hanging="493"/>
        <w:jc w:val="both"/>
        <w:rPr>
          <w:szCs w:val="24"/>
          <w:rtl/>
        </w:rPr>
      </w:pPr>
      <w:r w:rsidRPr="002656FD">
        <w:rPr>
          <w:szCs w:val="24"/>
          <w:rtl/>
        </w:rPr>
        <w:t>המציע לבדו י</w:t>
      </w:r>
      <w:r w:rsidRPr="002656FD">
        <w:rPr>
          <w:rFonts w:hint="eastAsia"/>
          <w:szCs w:val="24"/>
          <w:rtl/>
        </w:rPr>
        <w:t>י</w:t>
      </w:r>
      <w:r w:rsidRPr="002656FD">
        <w:rPr>
          <w:szCs w:val="24"/>
          <w:rtl/>
        </w:rPr>
        <w:t>שא בהוצאות הכרוכות בהגשת הערבות</w:t>
      </w:r>
      <w:r w:rsidRPr="00A06AA4">
        <w:rPr>
          <w:rFonts w:hint="cs"/>
          <w:szCs w:val="24"/>
          <w:rtl/>
        </w:rPr>
        <w:t>.</w:t>
      </w:r>
    </w:p>
    <w:p w:rsidR="001726BC" w:rsidRPr="00A06AA4" w:rsidRDefault="001726BC" w:rsidP="001726BC">
      <w:pPr>
        <w:numPr>
          <w:ilvl w:val="1"/>
          <w:numId w:val="3"/>
        </w:numPr>
        <w:tabs>
          <w:tab w:val="clear" w:pos="792"/>
        </w:tabs>
        <w:spacing w:after="120" w:line="360" w:lineRule="auto"/>
        <w:ind w:left="850" w:hanging="493"/>
        <w:jc w:val="both"/>
        <w:rPr>
          <w:szCs w:val="24"/>
          <w:rtl/>
        </w:rPr>
      </w:pPr>
      <w:bookmarkStart w:id="21" w:name="_Ref445284283"/>
      <w:r w:rsidRPr="002656FD">
        <w:rPr>
          <w:szCs w:val="24"/>
          <w:rtl/>
        </w:rPr>
        <w:t>סכום הערבות ישמש כבטוחה לעמידת המציע בהתחייבויותיו במסגרת מכרז זה ולחתימ</w:t>
      </w:r>
      <w:r w:rsidRPr="002656FD">
        <w:rPr>
          <w:rFonts w:hint="eastAsia"/>
          <w:szCs w:val="24"/>
          <w:rtl/>
        </w:rPr>
        <w:t>ה</w:t>
      </w:r>
      <w:r w:rsidRPr="002656FD">
        <w:rPr>
          <w:szCs w:val="24"/>
          <w:rtl/>
        </w:rPr>
        <w:t xml:space="preserve"> </w:t>
      </w:r>
      <w:r w:rsidRPr="002656FD">
        <w:rPr>
          <w:rFonts w:hint="eastAsia"/>
          <w:szCs w:val="24"/>
          <w:rtl/>
        </w:rPr>
        <w:t>על</w:t>
      </w:r>
      <w:r w:rsidRPr="002656FD">
        <w:rPr>
          <w:szCs w:val="24"/>
          <w:rtl/>
        </w:rPr>
        <w:t xml:space="preserve"> </w:t>
      </w:r>
      <w:r>
        <w:rPr>
          <w:rFonts w:hint="cs"/>
          <w:szCs w:val="24"/>
          <w:rtl/>
        </w:rPr>
        <w:t>החוזה</w:t>
      </w:r>
      <w:r w:rsidRPr="002656FD">
        <w:rPr>
          <w:szCs w:val="24"/>
          <w:rtl/>
        </w:rPr>
        <w:t xml:space="preserve"> (</w:t>
      </w:r>
      <w:r w:rsidRPr="002656FD">
        <w:rPr>
          <w:rFonts w:hint="eastAsia"/>
          <w:szCs w:val="24"/>
          <w:rtl/>
        </w:rPr>
        <w:t>פרק</w:t>
      </w:r>
      <w:r w:rsidRPr="002656FD">
        <w:rPr>
          <w:szCs w:val="24"/>
          <w:rtl/>
        </w:rPr>
        <w:t xml:space="preserve"> 4 למסמכי המכרז) על ידי המציע שיזכה. במקרה של </w:t>
      </w:r>
      <w:r w:rsidRPr="002656FD">
        <w:rPr>
          <w:rFonts w:hint="eastAsia"/>
          <w:szCs w:val="24"/>
          <w:rtl/>
        </w:rPr>
        <w:t>חזרת</w:t>
      </w:r>
      <w:r w:rsidRPr="002656FD">
        <w:rPr>
          <w:szCs w:val="24"/>
          <w:rtl/>
        </w:rPr>
        <w:t xml:space="preserve"> המציע מהצעתו ו/או אי מ</w:t>
      </w:r>
      <w:r w:rsidRPr="002656FD">
        <w:rPr>
          <w:rFonts w:hint="eastAsia"/>
          <w:szCs w:val="24"/>
          <w:rtl/>
        </w:rPr>
        <w:t>י</w:t>
      </w:r>
      <w:r w:rsidRPr="002656FD">
        <w:rPr>
          <w:szCs w:val="24"/>
          <w:rtl/>
        </w:rPr>
        <w:t>לוי התחייבויות המציע לפי מכרז זה, יהיה המשרד רשאי לחלט את הערבות, כפיצוי מוסכם ומוערך מראש, וזאת מבלי לגרוע מזכותו של המשרד לתבוע כל סעד ו/או פיצוי נוסף על פי כל דין</w:t>
      </w:r>
      <w:r w:rsidRPr="00A06AA4">
        <w:rPr>
          <w:rFonts w:hint="cs"/>
          <w:szCs w:val="24"/>
          <w:rtl/>
        </w:rPr>
        <w:t>.</w:t>
      </w:r>
      <w:bookmarkEnd w:id="21"/>
    </w:p>
    <w:p w:rsidR="001726BC" w:rsidRDefault="001726BC" w:rsidP="001726BC">
      <w:pPr>
        <w:numPr>
          <w:ilvl w:val="1"/>
          <w:numId w:val="3"/>
        </w:numPr>
        <w:tabs>
          <w:tab w:val="clear" w:pos="792"/>
        </w:tabs>
        <w:spacing w:after="120" w:line="360" w:lineRule="auto"/>
        <w:ind w:left="850" w:hanging="493"/>
        <w:jc w:val="both"/>
        <w:rPr>
          <w:szCs w:val="24"/>
        </w:rPr>
      </w:pPr>
      <w:r w:rsidRPr="002656FD">
        <w:rPr>
          <w:szCs w:val="24"/>
          <w:rtl/>
        </w:rPr>
        <w:t xml:space="preserve">הערבות תהווה חלק בלתי נפרד מן ההצעה ותוגש יחד עמה. </w:t>
      </w:r>
      <w:r w:rsidRPr="002656FD">
        <w:rPr>
          <w:rFonts w:hint="eastAsia"/>
          <w:szCs w:val="24"/>
          <w:rtl/>
        </w:rPr>
        <w:t>במקרה</w:t>
      </w:r>
      <w:r w:rsidRPr="002656FD">
        <w:rPr>
          <w:szCs w:val="24"/>
          <w:rtl/>
        </w:rPr>
        <w:t xml:space="preserve"> </w:t>
      </w:r>
      <w:r w:rsidRPr="002656FD">
        <w:rPr>
          <w:rFonts w:hint="eastAsia"/>
          <w:szCs w:val="24"/>
          <w:rtl/>
        </w:rPr>
        <w:t>שיקבע</w:t>
      </w:r>
      <w:r w:rsidRPr="002656FD">
        <w:rPr>
          <w:szCs w:val="24"/>
          <w:rtl/>
        </w:rPr>
        <w:t xml:space="preserve"> </w:t>
      </w:r>
      <w:r w:rsidRPr="002656FD">
        <w:rPr>
          <w:rFonts w:hint="eastAsia"/>
          <w:szCs w:val="24"/>
          <w:rtl/>
        </w:rPr>
        <w:t>המשרד</w:t>
      </w:r>
      <w:r w:rsidRPr="002656FD">
        <w:rPr>
          <w:szCs w:val="24"/>
          <w:rtl/>
        </w:rPr>
        <w:t xml:space="preserve"> </w:t>
      </w:r>
      <w:r w:rsidRPr="002656FD">
        <w:rPr>
          <w:rFonts w:hint="eastAsia"/>
          <w:szCs w:val="24"/>
          <w:rtl/>
        </w:rPr>
        <w:t>שערבות</w:t>
      </w:r>
      <w:r w:rsidRPr="002656FD">
        <w:rPr>
          <w:szCs w:val="24"/>
          <w:rtl/>
        </w:rPr>
        <w:t xml:space="preserve"> </w:t>
      </w:r>
      <w:r w:rsidRPr="002656FD">
        <w:rPr>
          <w:rFonts w:hint="eastAsia"/>
          <w:szCs w:val="24"/>
          <w:rtl/>
        </w:rPr>
        <w:t>המציע</w:t>
      </w:r>
      <w:r w:rsidRPr="002656FD">
        <w:rPr>
          <w:szCs w:val="24"/>
          <w:rtl/>
        </w:rPr>
        <w:t xml:space="preserve"> </w:t>
      </w:r>
      <w:r w:rsidRPr="002656FD">
        <w:rPr>
          <w:rFonts w:hint="eastAsia"/>
          <w:szCs w:val="24"/>
          <w:rtl/>
        </w:rPr>
        <w:t>אינה</w:t>
      </w:r>
      <w:r w:rsidRPr="002656FD">
        <w:rPr>
          <w:szCs w:val="24"/>
          <w:rtl/>
        </w:rPr>
        <w:t xml:space="preserve"> </w:t>
      </w:r>
      <w:r w:rsidRPr="002656FD">
        <w:rPr>
          <w:rFonts w:hint="eastAsia"/>
          <w:szCs w:val="24"/>
          <w:rtl/>
        </w:rPr>
        <w:t>עומדת</w:t>
      </w:r>
      <w:r w:rsidRPr="002656FD">
        <w:rPr>
          <w:szCs w:val="24"/>
          <w:rtl/>
        </w:rPr>
        <w:t xml:space="preserve"> </w:t>
      </w:r>
      <w:r w:rsidRPr="002656FD">
        <w:rPr>
          <w:rFonts w:hint="eastAsia"/>
          <w:szCs w:val="24"/>
          <w:rtl/>
        </w:rPr>
        <w:t>בתנאי</w:t>
      </w:r>
      <w:r w:rsidRPr="002656FD">
        <w:rPr>
          <w:szCs w:val="24"/>
          <w:rtl/>
        </w:rPr>
        <w:t xml:space="preserve"> </w:t>
      </w:r>
      <w:r w:rsidRPr="002656FD">
        <w:rPr>
          <w:rFonts w:hint="eastAsia"/>
          <w:szCs w:val="24"/>
          <w:rtl/>
        </w:rPr>
        <w:t>הערבות</w:t>
      </w:r>
      <w:r w:rsidRPr="002656FD">
        <w:rPr>
          <w:szCs w:val="24"/>
          <w:rtl/>
        </w:rPr>
        <w:t xml:space="preserve"> </w:t>
      </w:r>
      <w:r w:rsidRPr="002656FD">
        <w:rPr>
          <w:rFonts w:hint="eastAsia"/>
          <w:szCs w:val="24"/>
          <w:rtl/>
        </w:rPr>
        <w:t>המפורטים</w:t>
      </w:r>
      <w:r w:rsidRPr="002656FD">
        <w:rPr>
          <w:szCs w:val="24"/>
          <w:rtl/>
        </w:rPr>
        <w:t xml:space="preserve"> </w:t>
      </w:r>
      <w:r w:rsidRPr="002656FD">
        <w:rPr>
          <w:rFonts w:hint="eastAsia"/>
          <w:szCs w:val="24"/>
          <w:rtl/>
        </w:rPr>
        <w:t>לעיל</w:t>
      </w:r>
      <w:r w:rsidRPr="002656FD">
        <w:rPr>
          <w:szCs w:val="24"/>
          <w:rtl/>
        </w:rPr>
        <w:t xml:space="preserve">, </w:t>
      </w:r>
      <w:r w:rsidRPr="002656FD">
        <w:rPr>
          <w:rFonts w:hint="eastAsia"/>
          <w:szCs w:val="24"/>
          <w:rtl/>
        </w:rPr>
        <w:t>יהיה</w:t>
      </w:r>
      <w:r w:rsidRPr="002656FD">
        <w:rPr>
          <w:szCs w:val="24"/>
          <w:rtl/>
        </w:rPr>
        <w:t xml:space="preserve"> </w:t>
      </w:r>
      <w:r w:rsidRPr="002656FD">
        <w:rPr>
          <w:rFonts w:hint="eastAsia"/>
          <w:szCs w:val="24"/>
          <w:rtl/>
        </w:rPr>
        <w:t>רשאי</w:t>
      </w:r>
      <w:r w:rsidRPr="002656FD">
        <w:rPr>
          <w:szCs w:val="24"/>
          <w:rtl/>
        </w:rPr>
        <w:t xml:space="preserve"> </w:t>
      </w:r>
      <w:r w:rsidRPr="002656FD">
        <w:rPr>
          <w:rFonts w:hint="eastAsia"/>
          <w:szCs w:val="24"/>
          <w:rtl/>
        </w:rPr>
        <w:t>המשרד</w:t>
      </w:r>
      <w:r w:rsidRPr="002656FD">
        <w:rPr>
          <w:szCs w:val="24"/>
          <w:rtl/>
        </w:rPr>
        <w:t xml:space="preserve"> </w:t>
      </w:r>
      <w:r w:rsidRPr="002656FD">
        <w:rPr>
          <w:rFonts w:hint="eastAsia"/>
          <w:szCs w:val="24"/>
          <w:rtl/>
        </w:rPr>
        <w:t>לפסול</w:t>
      </w:r>
      <w:r w:rsidRPr="002656FD">
        <w:rPr>
          <w:szCs w:val="24"/>
          <w:rtl/>
        </w:rPr>
        <w:t xml:space="preserve"> </w:t>
      </w:r>
      <w:r w:rsidRPr="002656FD">
        <w:rPr>
          <w:rFonts w:hint="eastAsia"/>
          <w:szCs w:val="24"/>
          <w:rtl/>
        </w:rPr>
        <w:t>את</w:t>
      </w:r>
      <w:r w:rsidRPr="002656FD">
        <w:rPr>
          <w:szCs w:val="24"/>
          <w:rtl/>
        </w:rPr>
        <w:t xml:space="preserve"> </w:t>
      </w:r>
      <w:r w:rsidRPr="002656FD">
        <w:rPr>
          <w:rFonts w:hint="eastAsia"/>
          <w:szCs w:val="24"/>
          <w:rtl/>
        </w:rPr>
        <w:t>הצעת</w:t>
      </w:r>
      <w:r w:rsidRPr="002656FD">
        <w:rPr>
          <w:szCs w:val="24"/>
          <w:rtl/>
        </w:rPr>
        <w:t xml:space="preserve"> </w:t>
      </w:r>
      <w:r w:rsidRPr="002656FD">
        <w:rPr>
          <w:rFonts w:hint="eastAsia"/>
          <w:szCs w:val="24"/>
          <w:rtl/>
        </w:rPr>
        <w:t>המציע</w:t>
      </w:r>
      <w:r w:rsidRPr="00535C4B">
        <w:rPr>
          <w:rFonts w:hint="cs"/>
          <w:szCs w:val="24"/>
          <w:rtl/>
        </w:rPr>
        <w:t>.</w:t>
      </w:r>
    </w:p>
    <w:p w:rsidR="001726BC" w:rsidRDefault="001726BC" w:rsidP="0070308A">
      <w:pPr>
        <w:numPr>
          <w:ilvl w:val="1"/>
          <w:numId w:val="3"/>
        </w:numPr>
        <w:tabs>
          <w:tab w:val="clear" w:pos="792"/>
        </w:tabs>
        <w:spacing w:after="120" w:line="360" w:lineRule="auto"/>
        <w:ind w:left="850" w:hanging="493"/>
        <w:jc w:val="both"/>
        <w:rPr>
          <w:szCs w:val="24"/>
        </w:rPr>
      </w:pPr>
      <w:bookmarkStart w:id="22" w:name="_Ref407031045"/>
      <w:r w:rsidRPr="002656FD">
        <w:rPr>
          <w:rFonts w:hint="eastAsia"/>
          <w:szCs w:val="24"/>
          <w:rtl/>
        </w:rPr>
        <w:t>מבלי</w:t>
      </w:r>
      <w:r w:rsidRPr="002656FD">
        <w:rPr>
          <w:szCs w:val="24"/>
          <w:rtl/>
        </w:rPr>
        <w:t xml:space="preserve"> לגרוע מזכויות המשרד, סטייה מנוסח הערבות ש</w:t>
      </w:r>
      <w:r>
        <w:rPr>
          <w:rFonts w:hint="cs"/>
          <w:b/>
          <w:bCs/>
          <w:szCs w:val="24"/>
          <w:u w:val="single"/>
          <w:rtl/>
        </w:rPr>
        <w:t>ב</w:t>
      </w:r>
      <w:r w:rsidRPr="009977B7">
        <w:rPr>
          <w:rFonts w:hint="cs"/>
          <w:b/>
          <w:bCs/>
          <w:szCs w:val="24"/>
          <w:u w:val="single"/>
          <w:rtl/>
        </w:rPr>
        <w:t>נספח</w:t>
      </w:r>
      <w:r w:rsidRPr="009977B7">
        <w:rPr>
          <w:b/>
          <w:bCs/>
          <w:szCs w:val="24"/>
          <w:u w:val="single"/>
          <w:rtl/>
        </w:rPr>
        <w:t xml:space="preserve"> </w:t>
      </w:r>
      <w:r w:rsidR="00F06D22">
        <w:fldChar w:fldCharType="begin"/>
      </w:r>
      <w:r w:rsidR="00F06D22">
        <w:instrText xml:space="preserve"> REF _Ref388290138 \r \h  \* MERGEFORMAT </w:instrText>
      </w:r>
      <w:r w:rsidR="00F06D22">
        <w:fldChar w:fldCharType="separate"/>
      </w:r>
      <w:r w:rsidR="002E36C9" w:rsidRPr="002E36C9">
        <w:rPr>
          <w:b/>
          <w:bCs/>
          <w:szCs w:val="24"/>
          <w:u w:val="single"/>
          <w:cs/>
        </w:rPr>
        <w:t>‎</w:t>
      </w:r>
      <w:r w:rsidR="002E36C9" w:rsidRPr="002E36C9">
        <w:rPr>
          <w:b/>
          <w:bCs/>
          <w:szCs w:val="24"/>
          <w:u w:val="single"/>
          <w:rtl/>
        </w:rPr>
        <w:t>ג</w:t>
      </w:r>
      <w:r w:rsidR="00F06D22">
        <w:fldChar w:fldCharType="end"/>
      </w:r>
      <w:r w:rsidRPr="009977B7">
        <w:rPr>
          <w:b/>
          <w:bCs/>
          <w:szCs w:val="24"/>
          <w:u w:val="single"/>
          <w:rtl/>
        </w:rPr>
        <w:t>'</w:t>
      </w:r>
      <w:r w:rsidRPr="00A06AA4">
        <w:rPr>
          <w:rFonts w:hint="cs"/>
          <w:szCs w:val="24"/>
          <w:rtl/>
        </w:rPr>
        <w:t xml:space="preserve"> ל</w:t>
      </w:r>
      <w:r>
        <w:rPr>
          <w:rFonts w:hint="cs"/>
          <w:szCs w:val="24"/>
          <w:rtl/>
        </w:rPr>
        <w:t>טופס ההצעה</w:t>
      </w:r>
      <w:r w:rsidRPr="002656FD">
        <w:rPr>
          <w:szCs w:val="24"/>
          <w:rtl/>
        </w:rPr>
        <w:t xml:space="preserve">, </w:t>
      </w:r>
      <w:r w:rsidRPr="002656FD">
        <w:rPr>
          <w:rFonts w:hint="eastAsia"/>
          <w:szCs w:val="24"/>
          <w:rtl/>
        </w:rPr>
        <w:t>לא</w:t>
      </w:r>
      <w:r w:rsidRPr="002656FD">
        <w:rPr>
          <w:szCs w:val="24"/>
          <w:rtl/>
        </w:rPr>
        <w:t xml:space="preserve"> </w:t>
      </w:r>
      <w:r w:rsidRPr="002656FD">
        <w:rPr>
          <w:rFonts w:hint="eastAsia"/>
          <w:szCs w:val="24"/>
          <w:rtl/>
        </w:rPr>
        <w:t>תהווה</w:t>
      </w:r>
      <w:r w:rsidRPr="002656FD">
        <w:rPr>
          <w:szCs w:val="24"/>
          <w:rtl/>
        </w:rPr>
        <w:t xml:space="preserve"> </w:t>
      </w:r>
      <w:r w:rsidRPr="002656FD">
        <w:rPr>
          <w:rFonts w:hint="eastAsia"/>
          <w:szCs w:val="24"/>
          <w:rtl/>
        </w:rPr>
        <w:t>עילה</w:t>
      </w:r>
      <w:r w:rsidRPr="002656FD">
        <w:rPr>
          <w:szCs w:val="24"/>
          <w:rtl/>
        </w:rPr>
        <w:t xml:space="preserve"> </w:t>
      </w:r>
      <w:r w:rsidRPr="002656FD">
        <w:rPr>
          <w:rFonts w:hint="eastAsia"/>
          <w:szCs w:val="24"/>
          <w:rtl/>
        </w:rPr>
        <w:t>לפסילת</w:t>
      </w:r>
      <w:r w:rsidRPr="002656FD">
        <w:rPr>
          <w:szCs w:val="24"/>
          <w:rtl/>
        </w:rPr>
        <w:t xml:space="preserve"> </w:t>
      </w:r>
      <w:r w:rsidRPr="002656FD">
        <w:rPr>
          <w:rFonts w:hint="eastAsia"/>
          <w:szCs w:val="24"/>
          <w:rtl/>
        </w:rPr>
        <w:t>ההצעה</w:t>
      </w:r>
      <w:r w:rsidRPr="002656FD">
        <w:rPr>
          <w:szCs w:val="24"/>
          <w:rtl/>
        </w:rPr>
        <w:t xml:space="preserve">, </w:t>
      </w:r>
      <w:r w:rsidRPr="002656FD">
        <w:rPr>
          <w:rFonts w:hint="eastAsia"/>
          <w:szCs w:val="24"/>
          <w:rtl/>
        </w:rPr>
        <w:t>ובלבד</w:t>
      </w:r>
      <w:r w:rsidRPr="002656FD">
        <w:rPr>
          <w:szCs w:val="24"/>
          <w:rtl/>
        </w:rPr>
        <w:t xml:space="preserve"> </w:t>
      </w:r>
      <w:r w:rsidRPr="002656FD">
        <w:rPr>
          <w:rFonts w:hint="eastAsia"/>
          <w:szCs w:val="24"/>
          <w:rtl/>
        </w:rPr>
        <w:t>שהערבות</w:t>
      </w:r>
      <w:r w:rsidRPr="002656FD">
        <w:rPr>
          <w:szCs w:val="24"/>
          <w:rtl/>
        </w:rPr>
        <w:t xml:space="preserve"> </w:t>
      </w:r>
      <w:r w:rsidRPr="002656FD">
        <w:rPr>
          <w:rFonts w:hint="eastAsia"/>
          <w:szCs w:val="24"/>
          <w:rtl/>
        </w:rPr>
        <w:t>שהוגשה</w:t>
      </w:r>
      <w:r w:rsidRPr="002656FD">
        <w:rPr>
          <w:szCs w:val="24"/>
          <w:rtl/>
        </w:rPr>
        <w:t xml:space="preserve"> </w:t>
      </w:r>
      <w:r w:rsidRPr="002656FD">
        <w:rPr>
          <w:rFonts w:hint="eastAsia"/>
          <w:szCs w:val="24"/>
          <w:rtl/>
        </w:rPr>
        <w:t>מקיימת</w:t>
      </w:r>
      <w:r w:rsidRPr="002656FD">
        <w:rPr>
          <w:szCs w:val="24"/>
          <w:rtl/>
        </w:rPr>
        <w:t xml:space="preserve">, </w:t>
      </w:r>
      <w:r w:rsidRPr="002656FD">
        <w:rPr>
          <w:rFonts w:hint="eastAsia"/>
          <w:szCs w:val="24"/>
          <w:rtl/>
        </w:rPr>
        <w:t>לפי</w:t>
      </w:r>
      <w:r w:rsidRPr="002656FD">
        <w:rPr>
          <w:szCs w:val="24"/>
          <w:rtl/>
        </w:rPr>
        <w:t xml:space="preserve"> </w:t>
      </w:r>
      <w:r w:rsidRPr="002656FD">
        <w:rPr>
          <w:rFonts w:hint="eastAsia"/>
          <w:szCs w:val="24"/>
          <w:rtl/>
        </w:rPr>
        <w:t>קביעת</w:t>
      </w:r>
      <w:r w:rsidRPr="002656FD">
        <w:rPr>
          <w:szCs w:val="24"/>
          <w:rtl/>
        </w:rPr>
        <w:t xml:space="preserve"> </w:t>
      </w:r>
      <w:r w:rsidRPr="002656FD">
        <w:rPr>
          <w:rFonts w:hint="eastAsia"/>
          <w:szCs w:val="24"/>
          <w:rtl/>
        </w:rPr>
        <w:t>המשרד</w:t>
      </w:r>
      <w:r w:rsidRPr="002656FD">
        <w:rPr>
          <w:szCs w:val="24"/>
          <w:rtl/>
        </w:rPr>
        <w:t xml:space="preserve">, </w:t>
      </w:r>
      <w:r w:rsidRPr="002656FD">
        <w:rPr>
          <w:rFonts w:hint="eastAsia"/>
          <w:szCs w:val="24"/>
          <w:rtl/>
        </w:rPr>
        <w:t>את</w:t>
      </w:r>
      <w:r w:rsidRPr="002656FD">
        <w:rPr>
          <w:szCs w:val="24"/>
          <w:rtl/>
        </w:rPr>
        <w:t xml:space="preserve"> </w:t>
      </w:r>
      <w:r w:rsidRPr="002656FD">
        <w:rPr>
          <w:rFonts w:hint="eastAsia"/>
          <w:szCs w:val="24"/>
          <w:rtl/>
        </w:rPr>
        <w:t>התנאים</w:t>
      </w:r>
      <w:r w:rsidRPr="002656FD">
        <w:rPr>
          <w:szCs w:val="24"/>
          <w:rtl/>
        </w:rPr>
        <w:t xml:space="preserve"> </w:t>
      </w:r>
      <w:r w:rsidRPr="002656FD">
        <w:rPr>
          <w:rFonts w:hint="eastAsia"/>
          <w:szCs w:val="24"/>
          <w:rtl/>
        </w:rPr>
        <w:t>כאמור</w:t>
      </w:r>
      <w:r w:rsidRPr="002656FD">
        <w:rPr>
          <w:szCs w:val="24"/>
          <w:rtl/>
        </w:rPr>
        <w:t xml:space="preserve"> </w:t>
      </w:r>
      <w:r w:rsidRPr="002656FD">
        <w:rPr>
          <w:rFonts w:hint="eastAsia"/>
          <w:szCs w:val="24"/>
          <w:rtl/>
        </w:rPr>
        <w:t>בסעיפים</w:t>
      </w:r>
      <w:r w:rsidRPr="002656FD">
        <w:rPr>
          <w:szCs w:val="24"/>
          <w:rtl/>
        </w:rPr>
        <w:t xml:space="preserve"> </w:t>
      </w:r>
      <w:r w:rsidR="009758E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Ref447200576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Pr>
        <w:t>6.1</w:t>
      </w:r>
      <w:r w:rsidR="009758E2">
        <w:rPr>
          <w:szCs w:val="24"/>
          <w:rtl/>
        </w:rPr>
        <w:fldChar w:fldCharType="end"/>
      </w:r>
      <w:r w:rsidRPr="002656FD">
        <w:rPr>
          <w:szCs w:val="24"/>
          <w:rtl/>
        </w:rPr>
        <w:t xml:space="preserve"> ו-</w:t>
      </w:r>
      <w:r w:rsidR="009758E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Ref447200590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Pr>
        <w:t>6.2</w:t>
      </w:r>
      <w:r w:rsidR="009758E2">
        <w:rPr>
          <w:szCs w:val="24"/>
          <w:rtl/>
        </w:rPr>
        <w:fldChar w:fldCharType="end"/>
      </w:r>
      <w:r>
        <w:rPr>
          <w:rFonts w:hint="cs"/>
          <w:szCs w:val="24"/>
          <w:rtl/>
        </w:rPr>
        <w:t xml:space="preserve"> </w:t>
      </w:r>
      <w:r w:rsidRPr="002656FD">
        <w:rPr>
          <w:szCs w:val="24"/>
          <w:rtl/>
        </w:rPr>
        <w:t>לעיל. המשרד יתיר למציע לתקן תיקונים שאינם מהותיים בערבות, תוך 7 ימים מיום הודעת המשרד, ובלבד שלא מצא כי הפגמים שנמצאו בערבות מהווים פגמים מהותיים, פגמים שנגרמו בחוסר תום לב או עקב תכסיסנות או כוונה לשמור על מרווח תמרון פסול</w:t>
      </w:r>
      <w:r>
        <w:rPr>
          <w:rFonts w:hint="cs"/>
          <w:szCs w:val="24"/>
          <w:rtl/>
        </w:rPr>
        <w:t>.</w:t>
      </w:r>
      <w:bookmarkEnd w:id="22"/>
    </w:p>
    <w:p w:rsidR="001726BC" w:rsidRDefault="001726BC" w:rsidP="001726BC">
      <w:pPr>
        <w:spacing w:after="120" w:line="360" w:lineRule="auto"/>
        <w:ind w:left="850"/>
        <w:jc w:val="both"/>
        <w:rPr>
          <w:szCs w:val="24"/>
          <w:rtl/>
        </w:rPr>
      </w:pPr>
      <w:r w:rsidRPr="00707CF9">
        <w:rPr>
          <w:szCs w:val="24"/>
          <w:rtl/>
        </w:rPr>
        <w:t>לעניין זה, פגמים מהותיים בערבות ייחשבו הפגמים שלהלן:</w:t>
      </w:r>
    </w:p>
    <w:p w:rsidR="001726BC" w:rsidRPr="00707CF9" w:rsidRDefault="001726BC" w:rsidP="007D328A">
      <w:pPr>
        <w:keepNext/>
        <w:numPr>
          <w:ilvl w:val="2"/>
          <w:numId w:val="3"/>
        </w:numPr>
        <w:tabs>
          <w:tab w:val="clear" w:pos="1224"/>
        </w:tabs>
        <w:spacing w:after="120" w:line="360" w:lineRule="auto"/>
        <w:ind w:left="1559" w:hanging="709"/>
        <w:jc w:val="both"/>
        <w:rPr>
          <w:sz w:val="20"/>
          <w:szCs w:val="24"/>
        </w:rPr>
      </w:pPr>
      <w:bookmarkStart w:id="23" w:name="_Ref338353169"/>
      <w:r w:rsidRPr="00707CF9">
        <w:rPr>
          <w:rFonts w:hint="eastAsia"/>
          <w:sz w:val="20"/>
          <w:szCs w:val="24"/>
          <w:rtl/>
        </w:rPr>
        <w:t>ערבות</w:t>
      </w:r>
      <w:r w:rsidRPr="00707CF9">
        <w:rPr>
          <w:sz w:val="20"/>
          <w:szCs w:val="24"/>
          <w:rtl/>
        </w:rPr>
        <w:t xml:space="preserve"> אשר לא עמדה על סכום </w:t>
      </w:r>
      <w:r w:rsidRPr="00707CF9">
        <w:rPr>
          <w:rFonts w:hint="eastAsia"/>
          <w:sz w:val="20"/>
          <w:szCs w:val="24"/>
          <w:rtl/>
        </w:rPr>
        <w:t>של</w:t>
      </w:r>
      <w:r w:rsidRPr="00707CF9">
        <w:rPr>
          <w:sz w:val="20"/>
          <w:szCs w:val="24"/>
          <w:rtl/>
        </w:rPr>
        <w:t xml:space="preserve"> לפחות </w:t>
      </w:r>
      <w:bookmarkEnd w:id="23"/>
      <w:r w:rsidR="007D328A">
        <w:rPr>
          <w:rFonts w:hint="cs"/>
          <w:sz w:val="20"/>
          <w:szCs w:val="24"/>
          <w:rtl/>
        </w:rPr>
        <w:t>150,000</w:t>
      </w:r>
      <w:r w:rsidRPr="00707CF9">
        <w:rPr>
          <w:rFonts w:hint="eastAsia"/>
          <w:sz w:val="20"/>
          <w:szCs w:val="24"/>
          <w:rtl/>
        </w:rPr>
        <w:t>₪</w:t>
      </w:r>
      <w:r>
        <w:rPr>
          <w:sz w:val="20"/>
          <w:szCs w:val="24"/>
          <w:rtl/>
        </w:rPr>
        <w:t>.</w:t>
      </w:r>
    </w:p>
    <w:p w:rsidR="001726BC" w:rsidRPr="00707CF9" w:rsidRDefault="001726BC" w:rsidP="001726BC">
      <w:pPr>
        <w:keepNext/>
        <w:numPr>
          <w:ilvl w:val="2"/>
          <w:numId w:val="3"/>
        </w:numPr>
        <w:tabs>
          <w:tab w:val="clear" w:pos="1224"/>
        </w:tabs>
        <w:spacing w:after="120" w:line="360" w:lineRule="auto"/>
        <w:ind w:left="1559" w:hanging="709"/>
        <w:jc w:val="both"/>
        <w:rPr>
          <w:sz w:val="20"/>
          <w:szCs w:val="24"/>
        </w:rPr>
      </w:pPr>
      <w:bookmarkStart w:id="24" w:name="_Ref338353211"/>
      <w:r w:rsidRPr="00707CF9">
        <w:rPr>
          <w:sz w:val="20"/>
          <w:szCs w:val="24"/>
          <w:rtl/>
        </w:rPr>
        <w:t xml:space="preserve">ערבות אשר לא עמדה בתוקפה לפחות עד </w:t>
      </w:r>
      <w:r w:rsidRPr="00707CF9">
        <w:rPr>
          <w:rFonts w:hint="eastAsia"/>
          <w:sz w:val="20"/>
          <w:szCs w:val="24"/>
          <w:rtl/>
        </w:rPr>
        <w:t>ליום</w:t>
      </w:r>
      <w:r w:rsidRPr="00707CF9">
        <w:rPr>
          <w:sz w:val="20"/>
          <w:szCs w:val="24"/>
          <w:rtl/>
        </w:rPr>
        <w:t xml:space="preserve"> הקבוע בסעיף </w:t>
      </w:r>
      <w:r w:rsidR="009758E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Ref447200590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Pr>
        <w:t>6.2</w:t>
      </w:r>
      <w:r w:rsidR="009758E2">
        <w:rPr>
          <w:szCs w:val="24"/>
          <w:rtl/>
        </w:rPr>
        <w:fldChar w:fldCharType="end"/>
      </w:r>
      <w:r>
        <w:rPr>
          <w:rFonts w:hint="cs"/>
          <w:szCs w:val="24"/>
          <w:rtl/>
        </w:rPr>
        <w:t xml:space="preserve"> </w:t>
      </w:r>
      <w:r w:rsidRPr="00707CF9">
        <w:rPr>
          <w:sz w:val="20"/>
          <w:szCs w:val="24"/>
          <w:rtl/>
        </w:rPr>
        <w:t>(כולל).</w:t>
      </w:r>
      <w:bookmarkEnd w:id="24"/>
    </w:p>
    <w:p w:rsidR="001726BC" w:rsidRPr="00707CF9" w:rsidRDefault="001726BC" w:rsidP="001726BC">
      <w:pPr>
        <w:keepNext/>
        <w:numPr>
          <w:ilvl w:val="2"/>
          <w:numId w:val="3"/>
        </w:numPr>
        <w:tabs>
          <w:tab w:val="clear" w:pos="1224"/>
        </w:tabs>
        <w:spacing w:after="120" w:line="360" w:lineRule="auto"/>
        <w:ind w:left="1559" w:hanging="709"/>
        <w:jc w:val="both"/>
        <w:rPr>
          <w:sz w:val="20"/>
          <w:szCs w:val="24"/>
        </w:rPr>
      </w:pPr>
      <w:bookmarkStart w:id="25" w:name="_Ref338353185"/>
      <w:r w:rsidRPr="00707CF9">
        <w:rPr>
          <w:sz w:val="20"/>
          <w:szCs w:val="24"/>
          <w:rtl/>
        </w:rPr>
        <w:t xml:space="preserve">ערבות </w:t>
      </w:r>
      <w:r w:rsidRPr="00707CF9">
        <w:rPr>
          <w:rFonts w:hint="eastAsia"/>
          <w:sz w:val="20"/>
          <w:szCs w:val="24"/>
          <w:rtl/>
        </w:rPr>
        <w:t>אשר</w:t>
      </w:r>
      <w:r w:rsidRPr="00707CF9">
        <w:rPr>
          <w:sz w:val="20"/>
          <w:szCs w:val="24"/>
          <w:rtl/>
        </w:rPr>
        <w:t xml:space="preserve"> לא תינתן בגין הצעת המציע או שלא תעמוד בתנאים בדבר היותה בלתי מותנית ואוטונומית וניתנת לגביה על פי דרישה חד צדדית של ה</w:t>
      </w:r>
      <w:r w:rsidRPr="00707CF9">
        <w:rPr>
          <w:rFonts w:hint="eastAsia"/>
          <w:sz w:val="20"/>
          <w:szCs w:val="24"/>
          <w:rtl/>
        </w:rPr>
        <w:t>משרד</w:t>
      </w:r>
      <w:r w:rsidRPr="00707CF9">
        <w:rPr>
          <w:sz w:val="20"/>
          <w:szCs w:val="24"/>
          <w:rtl/>
        </w:rPr>
        <w:t xml:space="preserve"> וללא צורך לנמק את דרישת</w:t>
      </w:r>
      <w:r w:rsidRPr="00707CF9">
        <w:rPr>
          <w:rFonts w:hint="eastAsia"/>
          <w:sz w:val="20"/>
          <w:szCs w:val="24"/>
          <w:rtl/>
        </w:rPr>
        <w:t>ו</w:t>
      </w:r>
      <w:r w:rsidRPr="00707CF9">
        <w:rPr>
          <w:sz w:val="20"/>
          <w:szCs w:val="24"/>
          <w:rtl/>
        </w:rPr>
        <w:t>.</w:t>
      </w:r>
      <w:bookmarkEnd w:id="25"/>
    </w:p>
    <w:p w:rsidR="001726BC" w:rsidRPr="00707CF9" w:rsidRDefault="001726BC" w:rsidP="001726BC">
      <w:pPr>
        <w:keepNext/>
        <w:numPr>
          <w:ilvl w:val="2"/>
          <w:numId w:val="3"/>
        </w:numPr>
        <w:tabs>
          <w:tab w:val="clear" w:pos="1224"/>
        </w:tabs>
        <w:spacing w:after="120" w:line="360" w:lineRule="auto"/>
        <w:ind w:left="1559" w:hanging="709"/>
        <w:jc w:val="both"/>
        <w:rPr>
          <w:sz w:val="20"/>
          <w:szCs w:val="24"/>
        </w:rPr>
      </w:pPr>
      <w:bookmarkStart w:id="26" w:name="_Ref371492806"/>
      <w:r w:rsidRPr="00707CF9">
        <w:rPr>
          <w:rFonts w:hint="eastAsia"/>
          <w:sz w:val="20"/>
          <w:szCs w:val="24"/>
          <w:rtl/>
        </w:rPr>
        <w:t>ערבות</w:t>
      </w:r>
      <w:r w:rsidRPr="00707CF9">
        <w:rPr>
          <w:sz w:val="20"/>
          <w:szCs w:val="24"/>
          <w:rtl/>
        </w:rPr>
        <w:t xml:space="preserve"> אשר לא תונפק על ידי גורם מורשה כאמור בסעיף </w:t>
      </w:r>
      <w:r w:rsidR="009758E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Ref447200576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Pr>
        <w:t>6.1</w:t>
      </w:r>
      <w:r w:rsidR="009758E2">
        <w:rPr>
          <w:szCs w:val="24"/>
          <w:rtl/>
        </w:rPr>
        <w:fldChar w:fldCharType="end"/>
      </w:r>
      <w:r w:rsidRPr="002656FD">
        <w:rPr>
          <w:szCs w:val="24"/>
          <w:rtl/>
        </w:rPr>
        <w:t xml:space="preserve"> </w:t>
      </w:r>
      <w:r w:rsidRPr="00707CF9">
        <w:rPr>
          <w:rFonts w:hint="eastAsia"/>
          <w:sz w:val="20"/>
          <w:szCs w:val="24"/>
          <w:rtl/>
        </w:rPr>
        <w:t>לעיל</w:t>
      </w:r>
      <w:r w:rsidRPr="00707CF9">
        <w:rPr>
          <w:sz w:val="20"/>
          <w:szCs w:val="24"/>
          <w:rtl/>
        </w:rPr>
        <w:t>.</w:t>
      </w:r>
      <w:bookmarkEnd w:id="26"/>
    </w:p>
    <w:p w:rsidR="001726BC" w:rsidRDefault="001726BC" w:rsidP="002B7F83">
      <w:pPr>
        <w:numPr>
          <w:ilvl w:val="1"/>
          <w:numId w:val="3"/>
        </w:numPr>
        <w:tabs>
          <w:tab w:val="clear" w:pos="792"/>
        </w:tabs>
        <w:spacing w:after="80" w:line="360" w:lineRule="auto"/>
        <w:ind w:left="850" w:hanging="493"/>
        <w:jc w:val="both"/>
        <w:rPr>
          <w:szCs w:val="24"/>
          <w:rtl/>
        </w:rPr>
      </w:pPr>
      <w:r w:rsidRPr="00707CF9">
        <w:rPr>
          <w:szCs w:val="24"/>
          <w:rtl/>
        </w:rPr>
        <w:t>המ</w:t>
      </w:r>
      <w:r w:rsidRPr="00707CF9">
        <w:rPr>
          <w:rFonts w:hint="eastAsia"/>
          <w:szCs w:val="24"/>
          <w:rtl/>
        </w:rPr>
        <w:t>שרד</w:t>
      </w:r>
      <w:r w:rsidRPr="00707CF9">
        <w:rPr>
          <w:szCs w:val="24"/>
          <w:rtl/>
        </w:rPr>
        <w:t xml:space="preserve"> </w:t>
      </w:r>
      <w:r w:rsidRPr="00707CF9">
        <w:rPr>
          <w:rFonts w:hint="eastAsia"/>
          <w:szCs w:val="24"/>
          <w:rtl/>
        </w:rPr>
        <w:t>י</w:t>
      </w:r>
      <w:r w:rsidRPr="00707CF9">
        <w:rPr>
          <w:szCs w:val="24"/>
          <w:rtl/>
        </w:rPr>
        <w:t>ה</w:t>
      </w:r>
      <w:r w:rsidRPr="00707CF9">
        <w:rPr>
          <w:rFonts w:hint="eastAsia"/>
          <w:szCs w:val="24"/>
          <w:rtl/>
        </w:rPr>
        <w:t>יה</w:t>
      </w:r>
      <w:r w:rsidRPr="00707CF9">
        <w:rPr>
          <w:szCs w:val="24"/>
          <w:rtl/>
        </w:rPr>
        <w:t xml:space="preserve"> רשאי לדרוש מן המציעים </w:t>
      </w:r>
      <w:r w:rsidRPr="00707CF9">
        <w:rPr>
          <w:rFonts w:hint="cs"/>
          <w:szCs w:val="24"/>
          <w:rtl/>
        </w:rPr>
        <w:t xml:space="preserve">להאריך את תוקף הערבות, לתקופה של </w:t>
      </w:r>
      <w:r w:rsidR="002B7F83">
        <w:rPr>
          <w:rFonts w:hint="cs"/>
          <w:szCs w:val="24"/>
          <w:rtl/>
        </w:rPr>
        <w:t>90</w:t>
      </w:r>
      <w:r w:rsidR="002B7F83" w:rsidRPr="00707CF9">
        <w:rPr>
          <w:rFonts w:hint="cs"/>
          <w:szCs w:val="24"/>
          <w:rtl/>
        </w:rPr>
        <w:t xml:space="preserve"> </w:t>
      </w:r>
      <w:r w:rsidRPr="00707CF9">
        <w:rPr>
          <w:rFonts w:hint="cs"/>
          <w:szCs w:val="24"/>
          <w:rtl/>
        </w:rPr>
        <w:t xml:space="preserve">ימים נוספים, על ידי מתן הודעה בכתב למציעים, בהתאם לאמור בסעיף </w:t>
      </w:r>
      <w:r w:rsidR="00F06D22">
        <w:fldChar w:fldCharType="begin"/>
      </w:r>
      <w:r w:rsidR="00F06D22">
        <w:instrText xml:space="preserve"> REF _Ref393141731 \r \h  \* MERGEFORMAT </w:instrText>
      </w:r>
      <w:r w:rsidR="00F06D22">
        <w:fldChar w:fldCharType="separate"/>
      </w:r>
      <w:r w:rsidR="002E36C9" w:rsidRPr="002E36C9">
        <w:rPr>
          <w:szCs w:val="24"/>
          <w:cs/>
        </w:rPr>
        <w:t>‎</w:t>
      </w:r>
      <w:r w:rsidR="002E36C9" w:rsidRPr="002E36C9">
        <w:rPr>
          <w:szCs w:val="24"/>
        </w:rPr>
        <w:t>7.9</w:t>
      </w:r>
      <w:r w:rsidR="00F06D22">
        <w:fldChar w:fldCharType="end"/>
      </w:r>
      <w:r w:rsidRPr="00707CF9">
        <w:rPr>
          <w:rFonts w:hint="cs"/>
          <w:szCs w:val="24"/>
          <w:rtl/>
        </w:rPr>
        <w:t xml:space="preserve"> להלן. במקרה זה יגישו המציעים ערבות חדשה (או יאריכו את תוקף הערבות המקורית שמסרו) תוך שבעה ימים ממועד קבלת הודעת המשרד</w:t>
      </w:r>
      <w:r>
        <w:rPr>
          <w:rFonts w:hint="cs"/>
          <w:szCs w:val="24"/>
          <w:rtl/>
        </w:rPr>
        <w:t>.</w:t>
      </w:r>
    </w:p>
    <w:p w:rsidR="001726BC" w:rsidRDefault="001726BC" w:rsidP="006D4BB8">
      <w:pPr>
        <w:numPr>
          <w:ilvl w:val="1"/>
          <w:numId w:val="3"/>
        </w:numPr>
        <w:tabs>
          <w:tab w:val="clear" w:pos="792"/>
        </w:tabs>
        <w:spacing w:after="80" w:line="360" w:lineRule="auto"/>
        <w:ind w:left="850" w:hanging="493"/>
        <w:jc w:val="both"/>
        <w:rPr>
          <w:szCs w:val="24"/>
          <w:rtl/>
        </w:rPr>
      </w:pPr>
      <w:r w:rsidRPr="00707CF9">
        <w:rPr>
          <w:szCs w:val="24"/>
          <w:rtl/>
        </w:rPr>
        <w:t xml:space="preserve">הוכרז הזוכה במכרז, </w:t>
      </w:r>
      <w:r w:rsidRPr="00707CF9">
        <w:rPr>
          <w:rFonts w:hint="eastAsia"/>
          <w:szCs w:val="24"/>
          <w:rtl/>
        </w:rPr>
        <w:t>ת</w:t>
      </w:r>
      <w:r w:rsidRPr="00707CF9">
        <w:rPr>
          <w:szCs w:val="24"/>
          <w:rtl/>
        </w:rPr>
        <w:t xml:space="preserve">וארך תוקף ערבותו בהתאם להנחיות </w:t>
      </w:r>
      <w:r w:rsidRPr="00707CF9">
        <w:rPr>
          <w:rFonts w:hint="eastAsia"/>
          <w:szCs w:val="24"/>
          <w:rtl/>
        </w:rPr>
        <w:t>המשרד</w:t>
      </w:r>
      <w:r w:rsidRPr="00707CF9">
        <w:rPr>
          <w:szCs w:val="24"/>
          <w:rtl/>
        </w:rPr>
        <w:t xml:space="preserve">. לאחר שהזוכה במכרז הגיש את הערבויות הנדרשות ממנו </w:t>
      </w:r>
      <w:r w:rsidRPr="00707CF9">
        <w:rPr>
          <w:rFonts w:hint="eastAsia"/>
          <w:szCs w:val="24"/>
          <w:rtl/>
        </w:rPr>
        <w:t>כאמור</w:t>
      </w:r>
      <w:r w:rsidRPr="00707CF9">
        <w:rPr>
          <w:szCs w:val="24"/>
          <w:rtl/>
        </w:rPr>
        <w:t xml:space="preserve"> </w:t>
      </w:r>
      <w:r w:rsidR="006D4BB8">
        <w:rPr>
          <w:rFonts w:hint="cs"/>
          <w:szCs w:val="24"/>
          <w:rtl/>
        </w:rPr>
        <w:t>בחוזה</w:t>
      </w:r>
      <w:r w:rsidRPr="00707CF9">
        <w:rPr>
          <w:szCs w:val="24"/>
          <w:rtl/>
        </w:rPr>
        <w:t xml:space="preserve"> </w:t>
      </w:r>
      <w:r w:rsidRPr="00707CF9">
        <w:rPr>
          <w:rFonts w:hint="eastAsia"/>
          <w:szCs w:val="24"/>
          <w:rtl/>
        </w:rPr>
        <w:t>ההתקשרות</w:t>
      </w:r>
      <w:r w:rsidRPr="00707CF9">
        <w:rPr>
          <w:szCs w:val="24"/>
          <w:rtl/>
        </w:rPr>
        <w:t xml:space="preserve"> </w:t>
      </w:r>
      <w:r w:rsidRPr="00707CF9">
        <w:rPr>
          <w:rFonts w:hint="eastAsia"/>
          <w:szCs w:val="24"/>
          <w:rtl/>
        </w:rPr>
        <w:t>ככל</w:t>
      </w:r>
      <w:r w:rsidRPr="00707CF9">
        <w:rPr>
          <w:szCs w:val="24"/>
          <w:rtl/>
        </w:rPr>
        <w:t xml:space="preserve"> </w:t>
      </w:r>
      <w:r w:rsidRPr="00707CF9">
        <w:rPr>
          <w:rFonts w:hint="eastAsia"/>
          <w:szCs w:val="24"/>
          <w:rtl/>
        </w:rPr>
        <w:t>שיידרש</w:t>
      </w:r>
      <w:r w:rsidRPr="00707CF9">
        <w:rPr>
          <w:szCs w:val="24"/>
          <w:rtl/>
        </w:rPr>
        <w:t>, תוחזר לו ערבות ההצעה</w:t>
      </w:r>
      <w:r>
        <w:rPr>
          <w:rFonts w:hint="cs"/>
          <w:szCs w:val="24"/>
          <w:rtl/>
        </w:rPr>
        <w:t>.</w:t>
      </w:r>
    </w:p>
    <w:p w:rsidR="001726BC" w:rsidRDefault="001726BC" w:rsidP="001726BC">
      <w:pPr>
        <w:numPr>
          <w:ilvl w:val="1"/>
          <w:numId w:val="3"/>
        </w:numPr>
        <w:tabs>
          <w:tab w:val="clear" w:pos="792"/>
        </w:tabs>
        <w:spacing w:after="80" w:line="360" w:lineRule="auto"/>
        <w:ind w:left="850" w:hanging="493"/>
        <w:jc w:val="both"/>
        <w:rPr>
          <w:szCs w:val="24"/>
          <w:rtl/>
        </w:rPr>
      </w:pPr>
      <w:r w:rsidRPr="00707CF9">
        <w:rPr>
          <w:szCs w:val="24"/>
          <w:rtl/>
        </w:rPr>
        <w:t xml:space="preserve">לא זכה מציע במכרז, או במקרה שההצעה </w:t>
      </w:r>
      <w:r w:rsidRPr="00707CF9">
        <w:rPr>
          <w:rFonts w:hint="eastAsia"/>
          <w:szCs w:val="24"/>
          <w:rtl/>
        </w:rPr>
        <w:t>נפסלה</w:t>
      </w:r>
      <w:r w:rsidRPr="00707CF9">
        <w:rPr>
          <w:szCs w:val="24"/>
          <w:rtl/>
        </w:rPr>
        <w:t xml:space="preserve"> על ידי המשרד או במקרה של ביטול המכרז, </w:t>
      </w:r>
      <w:r w:rsidRPr="00707CF9">
        <w:rPr>
          <w:rFonts w:hint="eastAsia"/>
          <w:szCs w:val="24"/>
          <w:rtl/>
        </w:rPr>
        <w:t>ומבלי</w:t>
      </w:r>
      <w:r w:rsidRPr="00707CF9">
        <w:rPr>
          <w:szCs w:val="24"/>
          <w:rtl/>
        </w:rPr>
        <w:t xml:space="preserve"> </w:t>
      </w:r>
      <w:r w:rsidRPr="00707CF9">
        <w:rPr>
          <w:rFonts w:hint="eastAsia"/>
          <w:szCs w:val="24"/>
          <w:rtl/>
        </w:rPr>
        <w:t>לגרוע</w:t>
      </w:r>
      <w:r w:rsidRPr="00707CF9">
        <w:rPr>
          <w:szCs w:val="24"/>
          <w:rtl/>
        </w:rPr>
        <w:t xml:space="preserve"> </w:t>
      </w:r>
      <w:r w:rsidRPr="00707CF9">
        <w:rPr>
          <w:rFonts w:hint="eastAsia"/>
          <w:szCs w:val="24"/>
          <w:rtl/>
        </w:rPr>
        <w:t>מכל</w:t>
      </w:r>
      <w:r w:rsidRPr="00707CF9">
        <w:rPr>
          <w:szCs w:val="24"/>
          <w:rtl/>
        </w:rPr>
        <w:t xml:space="preserve"> </w:t>
      </w:r>
      <w:r w:rsidRPr="00707CF9">
        <w:rPr>
          <w:rFonts w:hint="eastAsia"/>
          <w:szCs w:val="24"/>
          <w:rtl/>
        </w:rPr>
        <w:t>זכות</w:t>
      </w:r>
      <w:r w:rsidRPr="00707CF9">
        <w:rPr>
          <w:szCs w:val="24"/>
          <w:rtl/>
        </w:rPr>
        <w:t xml:space="preserve"> </w:t>
      </w:r>
      <w:r w:rsidRPr="00707CF9">
        <w:rPr>
          <w:rFonts w:hint="eastAsia"/>
          <w:szCs w:val="24"/>
          <w:rtl/>
        </w:rPr>
        <w:t>אחרת</w:t>
      </w:r>
      <w:r w:rsidRPr="00707CF9">
        <w:rPr>
          <w:szCs w:val="24"/>
          <w:rtl/>
        </w:rPr>
        <w:t xml:space="preserve"> </w:t>
      </w:r>
      <w:r w:rsidRPr="00707CF9">
        <w:rPr>
          <w:rFonts w:hint="eastAsia"/>
          <w:szCs w:val="24"/>
          <w:rtl/>
        </w:rPr>
        <w:t>של</w:t>
      </w:r>
      <w:r w:rsidRPr="00707CF9">
        <w:rPr>
          <w:szCs w:val="24"/>
          <w:rtl/>
        </w:rPr>
        <w:t xml:space="preserve"> </w:t>
      </w:r>
      <w:r w:rsidRPr="00707CF9">
        <w:rPr>
          <w:rFonts w:hint="eastAsia"/>
          <w:szCs w:val="24"/>
          <w:rtl/>
        </w:rPr>
        <w:t>המשרד</w:t>
      </w:r>
      <w:r w:rsidRPr="00707CF9">
        <w:rPr>
          <w:szCs w:val="24"/>
          <w:rtl/>
        </w:rPr>
        <w:t>, תוחזר ל</w:t>
      </w:r>
      <w:r w:rsidRPr="00707CF9">
        <w:rPr>
          <w:rFonts w:hint="eastAsia"/>
          <w:szCs w:val="24"/>
          <w:rtl/>
        </w:rPr>
        <w:t>מציע</w:t>
      </w:r>
      <w:r w:rsidRPr="00707CF9">
        <w:rPr>
          <w:szCs w:val="24"/>
          <w:rtl/>
        </w:rPr>
        <w:t xml:space="preserve"> הערבות, תוך 60 יום מהמועד בו התקבלה החלטת</w:t>
      </w:r>
      <w:r w:rsidRPr="00707CF9">
        <w:rPr>
          <w:rFonts w:hint="eastAsia"/>
          <w:szCs w:val="24"/>
          <w:rtl/>
        </w:rPr>
        <w:t>ו</w:t>
      </w:r>
      <w:r w:rsidRPr="00707CF9">
        <w:rPr>
          <w:szCs w:val="24"/>
          <w:rtl/>
        </w:rPr>
        <w:t xml:space="preserve"> של </w:t>
      </w:r>
      <w:r w:rsidRPr="00707CF9">
        <w:rPr>
          <w:rFonts w:hint="eastAsia"/>
          <w:szCs w:val="24"/>
          <w:rtl/>
        </w:rPr>
        <w:t>המשרד</w:t>
      </w:r>
      <w:r w:rsidRPr="00707CF9">
        <w:rPr>
          <w:szCs w:val="24"/>
          <w:rtl/>
        </w:rPr>
        <w:t xml:space="preserve"> בנדון</w:t>
      </w:r>
      <w:r>
        <w:rPr>
          <w:rFonts w:hint="cs"/>
          <w:szCs w:val="24"/>
          <w:rtl/>
        </w:rPr>
        <w:t>.</w:t>
      </w:r>
    </w:p>
    <w:p w:rsidR="001726BC" w:rsidRPr="00707CF9" w:rsidRDefault="001726BC" w:rsidP="007E7041">
      <w:pPr>
        <w:numPr>
          <w:ilvl w:val="1"/>
          <w:numId w:val="3"/>
        </w:numPr>
        <w:tabs>
          <w:tab w:val="clear" w:pos="792"/>
        </w:tabs>
        <w:spacing w:after="80" w:line="360" w:lineRule="auto"/>
        <w:ind w:left="850" w:hanging="493"/>
        <w:jc w:val="both"/>
        <w:rPr>
          <w:szCs w:val="24"/>
        </w:rPr>
      </w:pPr>
      <w:r w:rsidRPr="00707CF9">
        <w:rPr>
          <w:rFonts w:hint="eastAsia"/>
          <w:b/>
          <w:bCs/>
          <w:szCs w:val="24"/>
          <w:u w:val="single"/>
          <w:rtl/>
        </w:rPr>
        <w:t>בחינת</w:t>
      </w:r>
      <w:r w:rsidRPr="00707CF9">
        <w:rPr>
          <w:b/>
          <w:bCs/>
          <w:szCs w:val="24"/>
          <w:u w:val="single"/>
          <w:rtl/>
        </w:rPr>
        <w:t xml:space="preserve"> </w:t>
      </w:r>
      <w:r w:rsidRPr="00707CF9">
        <w:rPr>
          <w:rFonts w:hint="eastAsia"/>
          <w:b/>
          <w:bCs/>
          <w:szCs w:val="24"/>
          <w:u w:val="single"/>
          <w:rtl/>
        </w:rPr>
        <w:t>מוקדמת</w:t>
      </w:r>
      <w:r w:rsidRPr="00707CF9">
        <w:rPr>
          <w:b/>
          <w:bCs/>
          <w:szCs w:val="24"/>
          <w:u w:val="single"/>
          <w:rtl/>
        </w:rPr>
        <w:t xml:space="preserve"> </w:t>
      </w:r>
      <w:r w:rsidRPr="00707CF9">
        <w:rPr>
          <w:rFonts w:hint="eastAsia"/>
          <w:b/>
          <w:bCs/>
          <w:szCs w:val="24"/>
          <w:u w:val="single"/>
          <w:rtl/>
        </w:rPr>
        <w:t>של</w:t>
      </w:r>
      <w:r w:rsidRPr="00707CF9">
        <w:rPr>
          <w:b/>
          <w:bCs/>
          <w:szCs w:val="24"/>
          <w:u w:val="single"/>
          <w:rtl/>
        </w:rPr>
        <w:t xml:space="preserve"> </w:t>
      </w:r>
      <w:r w:rsidRPr="00707CF9">
        <w:rPr>
          <w:rFonts w:hint="eastAsia"/>
          <w:b/>
          <w:bCs/>
          <w:szCs w:val="24"/>
          <w:u w:val="single"/>
          <w:rtl/>
        </w:rPr>
        <w:t>נוסח</w:t>
      </w:r>
      <w:r w:rsidRPr="00707CF9">
        <w:rPr>
          <w:b/>
          <w:bCs/>
          <w:szCs w:val="24"/>
          <w:u w:val="single"/>
          <w:rtl/>
        </w:rPr>
        <w:t xml:space="preserve"> </w:t>
      </w:r>
      <w:r w:rsidRPr="00707CF9">
        <w:rPr>
          <w:rFonts w:hint="eastAsia"/>
          <w:b/>
          <w:bCs/>
          <w:szCs w:val="24"/>
          <w:u w:val="single"/>
          <w:rtl/>
        </w:rPr>
        <w:t>הערבות</w:t>
      </w:r>
      <w:r w:rsidRPr="00707CF9">
        <w:rPr>
          <w:szCs w:val="24"/>
          <w:rtl/>
        </w:rPr>
        <w:t>: המציעים יהיו רשאים להגיש לאישור ועדת המכרזים את נוסח הערבות שבדעתם להגיש, וזאת עד למועד האחרון לשאלת שאלות הבהרה כאמור בסעי</w:t>
      </w:r>
      <w:r>
        <w:rPr>
          <w:rFonts w:hint="cs"/>
          <w:szCs w:val="24"/>
          <w:rtl/>
        </w:rPr>
        <w:t xml:space="preserve">ף </w:t>
      </w:r>
      <w:r w:rsidR="009758E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Ref447200832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Pr>
        <w:t>12.1</w:t>
      </w:r>
      <w:r w:rsidR="009758E2">
        <w:rPr>
          <w:szCs w:val="24"/>
          <w:rtl/>
        </w:rPr>
        <w:fldChar w:fldCharType="end"/>
      </w:r>
      <w:r>
        <w:rPr>
          <w:rFonts w:hint="cs"/>
          <w:szCs w:val="24"/>
          <w:rtl/>
        </w:rPr>
        <w:t xml:space="preserve"> להלן</w:t>
      </w:r>
      <w:r w:rsidRPr="00707CF9">
        <w:rPr>
          <w:szCs w:val="24"/>
          <w:rtl/>
        </w:rPr>
        <w:t xml:space="preserve">.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w:t>
      </w:r>
      <w:r w:rsidRPr="00707CF9">
        <w:rPr>
          <w:szCs w:val="24"/>
          <w:rtl/>
        </w:rPr>
        <w:lastRenderedPageBreak/>
        <w:t>את נוסח הערבות כאמור. אין בכל האמור לעיל כדי לגרוע מאחריות המציעים לתקינות ושלמות הערבות שתוגש, ומובהר כי למציע לא תהיה כל טענה או דרישה כנגד ועדת המכרזים בנסיבות בהן פסלה ערבות שאושרה קודם לכן ובלבד שהפסילה תואמת את הוראות הדין והפסיקה</w:t>
      </w:r>
      <w:r>
        <w:rPr>
          <w:rFonts w:hint="cs"/>
          <w:szCs w:val="24"/>
          <w:rtl/>
        </w:rPr>
        <w:t>.</w:t>
      </w:r>
    </w:p>
    <w:p w:rsidR="001726BC" w:rsidRPr="00653F94" w:rsidRDefault="001726BC" w:rsidP="00B6333B">
      <w:pPr>
        <w:numPr>
          <w:ilvl w:val="0"/>
          <w:numId w:val="3"/>
        </w:numPr>
        <w:spacing w:after="120" w:line="360" w:lineRule="auto"/>
        <w:jc w:val="both"/>
        <w:rPr>
          <w:b/>
          <w:bCs/>
          <w:szCs w:val="24"/>
          <w:u w:val="single"/>
          <w:rtl/>
        </w:rPr>
      </w:pPr>
      <w:r w:rsidRPr="00A06AA4">
        <w:rPr>
          <w:rFonts w:hint="cs"/>
          <w:b/>
          <w:bCs/>
          <w:szCs w:val="24"/>
          <w:u w:val="single"/>
          <w:rtl/>
        </w:rPr>
        <w:t>הגשת הצעות</w:t>
      </w:r>
    </w:p>
    <w:p w:rsidR="00331EA6" w:rsidRDefault="006F6E67">
      <w:pPr>
        <w:numPr>
          <w:ilvl w:val="1"/>
          <w:numId w:val="3"/>
        </w:numPr>
        <w:tabs>
          <w:tab w:val="clear" w:pos="792"/>
        </w:tabs>
        <w:spacing w:after="120" w:line="360" w:lineRule="auto"/>
        <w:ind w:left="850" w:hanging="493"/>
        <w:jc w:val="both"/>
        <w:rPr>
          <w:sz w:val="20"/>
          <w:szCs w:val="24"/>
        </w:rPr>
      </w:pPr>
      <w:r>
        <w:rPr>
          <w:rFonts w:hint="cs"/>
          <w:sz w:val="20"/>
          <w:szCs w:val="24"/>
          <w:rtl/>
        </w:rPr>
        <w:t xml:space="preserve">על המציע להגיש הצעתו באמצעות מעטפה אחת, הכוללת </w:t>
      </w:r>
      <w:r w:rsidRPr="00402A67">
        <w:rPr>
          <w:rFonts w:hint="cs"/>
          <w:b/>
          <w:bCs/>
          <w:sz w:val="20"/>
          <w:szCs w:val="24"/>
          <w:u w:val="single"/>
          <w:rtl/>
        </w:rPr>
        <w:t>שני העתקים</w:t>
      </w:r>
      <w:r w:rsidRPr="00402A67">
        <w:rPr>
          <w:rFonts w:hint="cs"/>
          <w:sz w:val="20"/>
          <w:szCs w:val="24"/>
          <w:rtl/>
        </w:rPr>
        <w:t xml:space="preserve"> חתומים</w:t>
      </w:r>
      <w:r w:rsidR="00F26FE8">
        <w:rPr>
          <w:rFonts w:hint="cs"/>
          <w:sz w:val="20"/>
          <w:szCs w:val="24"/>
          <w:rtl/>
        </w:rPr>
        <w:t xml:space="preserve"> (עותק אחד לפחות יהיה בחתימה מקורית ומחייבת)</w:t>
      </w:r>
      <w:r>
        <w:rPr>
          <w:rFonts w:hint="cs"/>
          <w:sz w:val="20"/>
          <w:szCs w:val="24"/>
          <w:rtl/>
        </w:rPr>
        <w:t xml:space="preserve"> של כל המסמכים הבאים</w:t>
      </w:r>
      <w:r w:rsidR="001726BC" w:rsidRPr="00402A67">
        <w:rPr>
          <w:rFonts w:hint="cs"/>
          <w:sz w:val="20"/>
          <w:szCs w:val="24"/>
          <w:rtl/>
        </w:rPr>
        <w:t>:</w:t>
      </w:r>
    </w:p>
    <w:p w:rsidR="006F6E67" w:rsidRDefault="001726BC" w:rsidP="00B6333B">
      <w:pPr>
        <w:numPr>
          <w:ilvl w:val="2"/>
          <w:numId w:val="3"/>
        </w:numPr>
        <w:tabs>
          <w:tab w:val="clear" w:pos="1224"/>
        </w:tabs>
        <w:spacing w:after="120" w:line="360" w:lineRule="auto"/>
        <w:ind w:left="1559" w:hanging="709"/>
        <w:jc w:val="both"/>
        <w:rPr>
          <w:sz w:val="20"/>
          <w:szCs w:val="24"/>
        </w:rPr>
      </w:pPr>
      <w:r w:rsidRPr="00402A67">
        <w:rPr>
          <w:rFonts w:hint="cs"/>
          <w:sz w:val="20"/>
          <w:szCs w:val="24"/>
          <w:rtl/>
        </w:rPr>
        <w:t xml:space="preserve">הצעתו על גבי טופס </w:t>
      </w:r>
      <w:r w:rsidR="006F6E67">
        <w:rPr>
          <w:rFonts w:hint="cs"/>
          <w:sz w:val="20"/>
          <w:szCs w:val="24"/>
          <w:rtl/>
        </w:rPr>
        <w:t>ההצעה (פרק 3 של מסמכי מכרז זה);</w:t>
      </w:r>
    </w:p>
    <w:p w:rsidR="001726BC" w:rsidRPr="00402A67" w:rsidRDefault="001726BC" w:rsidP="00B6333B">
      <w:pPr>
        <w:numPr>
          <w:ilvl w:val="2"/>
          <w:numId w:val="3"/>
        </w:numPr>
        <w:tabs>
          <w:tab w:val="clear" w:pos="1224"/>
        </w:tabs>
        <w:spacing w:after="120" w:line="360" w:lineRule="auto"/>
        <w:ind w:left="1559" w:hanging="709"/>
        <w:jc w:val="both"/>
        <w:rPr>
          <w:sz w:val="20"/>
          <w:szCs w:val="24"/>
          <w:rtl/>
        </w:rPr>
      </w:pPr>
      <w:r w:rsidRPr="00402A67">
        <w:rPr>
          <w:rFonts w:hint="cs"/>
          <w:sz w:val="20"/>
          <w:szCs w:val="24"/>
          <w:rtl/>
        </w:rPr>
        <w:t xml:space="preserve">כל הנספחים של טופס ההצעה, האישורים והמסמכים הנדרשים במסגרתם, לרבות אלו הנדרשים בסעיף </w:t>
      </w:r>
      <w:r w:rsidR="00F06D22">
        <w:fldChar w:fldCharType="begin"/>
      </w:r>
      <w:r w:rsidR="00F06D22">
        <w:instrText xml:space="preserve"> REF _Ref393141081 \r \h  \* MERGEFORMAT </w:instrText>
      </w:r>
      <w:r w:rsidR="00F06D22">
        <w:fldChar w:fldCharType="separate"/>
      </w:r>
      <w:r w:rsidR="002E36C9" w:rsidRPr="002E36C9">
        <w:rPr>
          <w:sz w:val="20"/>
          <w:szCs w:val="24"/>
          <w:cs/>
        </w:rPr>
        <w:t>‎</w:t>
      </w:r>
      <w:r w:rsidR="002E36C9" w:rsidRPr="002E36C9">
        <w:rPr>
          <w:sz w:val="20"/>
          <w:szCs w:val="24"/>
        </w:rPr>
        <w:t>4</w:t>
      </w:r>
      <w:r w:rsidR="00F06D22">
        <w:fldChar w:fldCharType="end"/>
      </w:r>
      <w:r w:rsidRPr="00402A67">
        <w:rPr>
          <w:rFonts w:hint="cs"/>
          <w:sz w:val="20"/>
          <w:szCs w:val="24"/>
          <w:rtl/>
        </w:rPr>
        <w:t xml:space="preserve"> לעיל</w:t>
      </w:r>
      <w:r w:rsidR="006F6E67">
        <w:rPr>
          <w:rFonts w:hint="cs"/>
          <w:sz w:val="20"/>
          <w:szCs w:val="24"/>
          <w:rtl/>
        </w:rPr>
        <w:t>;</w:t>
      </w:r>
    </w:p>
    <w:p w:rsidR="001726BC" w:rsidRPr="00402A67" w:rsidRDefault="006F6E67" w:rsidP="00B6333B">
      <w:pPr>
        <w:spacing w:after="120" w:line="360" w:lineRule="auto"/>
        <w:ind w:left="850"/>
        <w:jc w:val="both"/>
        <w:rPr>
          <w:b/>
          <w:bCs/>
          <w:sz w:val="20"/>
          <w:szCs w:val="24"/>
        </w:rPr>
      </w:pPr>
      <w:r>
        <w:rPr>
          <w:rFonts w:hint="cs"/>
          <w:b/>
          <w:bCs/>
          <w:sz w:val="20"/>
          <w:szCs w:val="24"/>
          <w:rtl/>
        </w:rPr>
        <w:t>על-גבי מעטפת המכרז</w:t>
      </w:r>
      <w:r w:rsidR="001726BC" w:rsidRPr="00402A67">
        <w:rPr>
          <w:rFonts w:hint="cs"/>
          <w:b/>
          <w:bCs/>
          <w:sz w:val="20"/>
          <w:szCs w:val="24"/>
          <w:rtl/>
        </w:rPr>
        <w:t xml:space="preserve"> לא יהיה כל ציון וסימן מלבד ציון ברור של שם ומספר המכרז, כדלקמן:</w:t>
      </w:r>
    </w:p>
    <w:p w:rsidR="001726BC" w:rsidRPr="00402A67" w:rsidRDefault="001726BC" w:rsidP="0012279F">
      <w:pPr>
        <w:spacing w:after="120" w:line="360" w:lineRule="auto"/>
        <w:ind w:left="850"/>
        <w:contextualSpacing/>
        <w:jc w:val="center"/>
        <w:rPr>
          <w:b/>
          <w:bCs/>
          <w:sz w:val="20"/>
          <w:szCs w:val="24"/>
          <w:rtl/>
        </w:rPr>
      </w:pPr>
      <w:r w:rsidRPr="00402A67">
        <w:rPr>
          <w:rFonts w:hint="cs"/>
          <w:b/>
          <w:bCs/>
          <w:sz w:val="20"/>
          <w:szCs w:val="24"/>
          <w:rtl/>
        </w:rPr>
        <w:t xml:space="preserve">מכרז פומבי מספר </w:t>
      </w:r>
      <w:r w:rsidR="0012279F">
        <w:rPr>
          <w:rFonts w:hint="cs"/>
          <w:b/>
          <w:bCs/>
          <w:sz w:val="20"/>
          <w:szCs w:val="24"/>
          <w:rtl/>
        </w:rPr>
        <w:t>31</w:t>
      </w:r>
      <w:r w:rsidRPr="00402A67">
        <w:rPr>
          <w:rFonts w:hint="cs"/>
          <w:b/>
          <w:bCs/>
          <w:sz w:val="20"/>
          <w:szCs w:val="24"/>
          <w:rtl/>
        </w:rPr>
        <w:t xml:space="preserve">/16 </w:t>
      </w:r>
      <w:r w:rsidR="006F6E67" w:rsidRPr="006F6E67">
        <w:rPr>
          <w:b/>
          <w:bCs/>
          <w:sz w:val="20"/>
          <w:szCs w:val="24"/>
          <w:rtl/>
        </w:rPr>
        <w:t xml:space="preserve">לאספקה, תחזוקה ומתן שירותים מקצועיים למערכות </w:t>
      </w:r>
      <w:r w:rsidR="006F6E67" w:rsidRPr="006F6E67">
        <w:rPr>
          <w:b/>
          <w:bCs/>
          <w:sz w:val="20"/>
          <w:szCs w:val="24"/>
        </w:rPr>
        <w:t>DataPower</w:t>
      </w:r>
      <w:r w:rsidR="006F6E67" w:rsidRPr="006F6E67">
        <w:rPr>
          <w:b/>
          <w:bCs/>
          <w:sz w:val="20"/>
          <w:szCs w:val="24"/>
          <w:rtl/>
        </w:rPr>
        <w:t xml:space="preserve"> מתוצרת </w:t>
      </w:r>
      <w:r w:rsidR="006F6E67" w:rsidRPr="006F6E67">
        <w:rPr>
          <w:b/>
          <w:bCs/>
          <w:sz w:val="20"/>
          <w:szCs w:val="24"/>
        </w:rPr>
        <w:t>IBM</w:t>
      </w:r>
      <w:r w:rsidR="006F6E67" w:rsidRPr="006F6E67">
        <w:rPr>
          <w:b/>
          <w:bCs/>
          <w:sz w:val="20"/>
          <w:szCs w:val="24"/>
          <w:rtl/>
        </w:rPr>
        <w:t xml:space="preserve"> </w:t>
      </w:r>
      <w:r w:rsidR="00FF6975">
        <w:rPr>
          <w:b/>
          <w:bCs/>
          <w:sz w:val="20"/>
          <w:szCs w:val="24"/>
          <w:rtl/>
        </w:rPr>
        <w:t>עבור יחידת ממשל זמין שברשות התקשוב הממשלתי</w:t>
      </w:r>
    </w:p>
    <w:p w:rsidR="001726BC" w:rsidRPr="00402A67" w:rsidRDefault="001726BC" w:rsidP="001726BC">
      <w:pPr>
        <w:spacing w:after="120" w:line="360" w:lineRule="auto"/>
        <w:ind w:left="850"/>
        <w:jc w:val="both"/>
        <w:rPr>
          <w:b/>
          <w:bCs/>
          <w:sz w:val="20"/>
          <w:szCs w:val="24"/>
          <w:rtl/>
        </w:rPr>
      </w:pPr>
      <w:r w:rsidRPr="00402A67">
        <w:rPr>
          <w:rFonts w:hint="cs"/>
          <w:b/>
          <w:bCs/>
          <w:sz w:val="20"/>
          <w:szCs w:val="24"/>
          <w:rtl/>
        </w:rPr>
        <w:t>מובהר כי למעט האמור לעיל</w:t>
      </w:r>
      <w:r w:rsidR="006F6E67">
        <w:rPr>
          <w:rFonts w:hint="cs"/>
          <w:b/>
          <w:bCs/>
          <w:sz w:val="20"/>
          <w:szCs w:val="24"/>
          <w:rtl/>
        </w:rPr>
        <w:t xml:space="preserve"> במפורש אין לציין על גבי המעטפה</w:t>
      </w:r>
      <w:r w:rsidRPr="00402A67">
        <w:rPr>
          <w:rFonts w:hint="cs"/>
          <w:b/>
          <w:bCs/>
          <w:sz w:val="20"/>
          <w:szCs w:val="24"/>
          <w:rtl/>
        </w:rPr>
        <w:t xml:space="preserve"> כל ציון וסימן אחרים.</w:t>
      </w:r>
    </w:p>
    <w:p w:rsidR="001726BC" w:rsidRPr="00402A67" w:rsidRDefault="001726BC" w:rsidP="001726BC">
      <w:pPr>
        <w:numPr>
          <w:ilvl w:val="1"/>
          <w:numId w:val="3"/>
        </w:numPr>
        <w:tabs>
          <w:tab w:val="clear" w:pos="792"/>
        </w:tabs>
        <w:spacing w:after="120" w:line="360" w:lineRule="auto"/>
        <w:ind w:left="850" w:hanging="493"/>
        <w:jc w:val="both"/>
        <w:rPr>
          <w:sz w:val="20"/>
          <w:szCs w:val="24"/>
        </w:rPr>
      </w:pPr>
      <w:r w:rsidRPr="00402A67">
        <w:rPr>
          <w:rFonts w:hint="cs"/>
          <w:sz w:val="20"/>
          <w:szCs w:val="24"/>
          <w:rtl/>
        </w:rPr>
        <w:t>הגשת ההצעה פירושה כי המציע מצהיר בזאת כי הוא עומד בתנאים המקדימים האמורים לעיל, הבין את מהות העבודה/השירותים נשוא המכרז, הסכים לכל תנאיהם,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726BC" w:rsidRPr="00402A67" w:rsidRDefault="001726BC" w:rsidP="001726BC">
      <w:pPr>
        <w:numPr>
          <w:ilvl w:val="1"/>
          <w:numId w:val="3"/>
        </w:numPr>
        <w:tabs>
          <w:tab w:val="clear" w:pos="792"/>
        </w:tabs>
        <w:spacing w:after="120" w:line="360" w:lineRule="auto"/>
        <w:ind w:left="850" w:hanging="493"/>
        <w:jc w:val="both"/>
        <w:rPr>
          <w:sz w:val="20"/>
          <w:szCs w:val="24"/>
        </w:rPr>
      </w:pPr>
      <w:bookmarkStart w:id="27" w:name="_Ref444776378"/>
      <w:r w:rsidRPr="00402A67">
        <w:rPr>
          <w:rFonts w:hint="cs"/>
          <w:sz w:val="20"/>
          <w:szCs w:val="24"/>
          <w:rtl/>
        </w:rPr>
        <w:t>בנוסף, הגשת הצעה מהווה התחייבות מצד המציע לעשות שימוש לצורך מכרז זה (ובהתקשרות עם המשרד, היה והצעתו תזכה) אך ורק בתוכנות מקוריות בעלות רישיון שימוש.</w:t>
      </w:r>
      <w:bookmarkEnd w:id="27"/>
    </w:p>
    <w:p w:rsidR="001726BC" w:rsidRPr="00402A67" w:rsidRDefault="001726BC" w:rsidP="001726BC">
      <w:pPr>
        <w:numPr>
          <w:ilvl w:val="1"/>
          <w:numId w:val="3"/>
        </w:numPr>
        <w:tabs>
          <w:tab w:val="clear" w:pos="792"/>
        </w:tabs>
        <w:spacing w:after="120" w:line="360" w:lineRule="auto"/>
        <w:ind w:left="850" w:hanging="493"/>
        <w:jc w:val="both"/>
        <w:rPr>
          <w:sz w:val="20"/>
          <w:szCs w:val="24"/>
        </w:rPr>
      </w:pPr>
      <w:bookmarkStart w:id="28" w:name="_Ref390260335"/>
      <w:r w:rsidRPr="00402A67">
        <w:rPr>
          <w:rFonts w:hint="cs"/>
          <w:sz w:val="20"/>
          <w:szCs w:val="24"/>
          <w:rtl/>
        </w:rPr>
        <w:t>המציע יחתום חתימה מלאה בכל מקום בחוברת המכרז שבו נדרש לכך במפורש, ובכל דף אחר יחתום בראשי תיבות.</w:t>
      </w:r>
      <w:bookmarkEnd w:id="28"/>
    </w:p>
    <w:p w:rsidR="001726BC" w:rsidRPr="00402A67" w:rsidRDefault="001726BC" w:rsidP="001726BC">
      <w:pPr>
        <w:numPr>
          <w:ilvl w:val="1"/>
          <w:numId w:val="3"/>
        </w:numPr>
        <w:tabs>
          <w:tab w:val="clear" w:pos="792"/>
        </w:tabs>
        <w:spacing w:after="120" w:line="360" w:lineRule="auto"/>
        <w:ind w:left="850" w:hanging="493"/>
        <w:jc w:val="both"/>
        <w:rPr>
          <w:sz w:val="20"/>
          <w:szCs w:val="24"/>
        </w:rPr>
      </w:pPr>
      <w:bookmarkStart w:id="29" w:name="_Ref407029509"/>
      <w:r w:rsidRPr="00402A67">
        <w:rPr>
          <w:rFonts w:hint="cs"/>
          <w:sz w:val="20"/>
          <w:szCs w:val="24"/>
          <w:rtl/>
        </w:rPr>
        <w:t xml:space="preserve">בשם המציע יחתום רק מי שהוסמך לכך על-פי החלטות הגורמים המוסמכים בתאגיד ובתוספת חותמת התאגיד (במידת הצורך), ויצורף אישור עו"ד בדבר זהות המוסמך כאמור וכי החתימה מחייבת את המציע, לרבות לעניין מכרז זה והגשת ההצעה ומסמכיה בשם התאגיד. מקום שבו מציע נדרש לחתימה בראשי תיבות, </w:t>
      </w:r>
      <w:r w:rsidR="00FF42A8">
        <w:rPr>
          <w:rFonts w:hint="cs"/>
          <w:sz w:val="20"/>
          <w:szCs w:val="24"/>
          <w:rtl/>
        </w:rPr>
        <w:t>יכולה החתימה להיות</w:t>
      </w:r>
      <w:r w:rsidRPr="00402A67">
        <w:rPr>
          <w:rFonts w:hint="cs"/>
          <w:sz w:val="20"/>
          <w:szCs w:val="24"/>
          <w:rtl/>
        </w:rPr>
        <w:t xml:space="preserve"> באמצעות חותמת בלבד.</w:t>
      </w:r>
      <w:bookmarkEnd w:id="29"/>
    </w:p>
    <w:p w:rsidR="001726BC" w:rsidRPr="00402A67" w:rsidRDefault="001726BC" w:rsidP="00191152">
      <w:pPr>
        <w:numPr>
          <w:ilvl w:val="1"/>
          <w:numId w:val="3"/>
        </w:numPr>
        <w:tabs>
          <w:tab w:val="clear" w:pos="792"/>
        </w:tabs>
        <w:spacing w:after="120" w:line="360" w:lineRule="auto"/>
        <w:ind w:left="850" w:hanging="493"/>
        <w:jc w:val="both"/>
        <w:rPr>
          <w:sz w:val="20"/>
          <w:szCs w:val="24"/>
          <w:u w:val="single"/>
        </w:rPr>
      </w:pPr>
      <w:bookmarkStart w:id="30" w:name="_Ref396329378"/>
      <w:r w:rsidRPr="00402A67">
        <w:rPr>
          <w:rFonts w:hint="cs"/>
          <w:sz w:val="20"/>
          <w:szCs w:val="24"/>
          <w:u w:val="single"/>
          <w:rtl/>
        </w:rPr>
        <w:t>הצעה משותפת / קבלני משנה</w:t>
      </w:r>
      <w:bookmarkEnd w:id="30"/>
      <w:r w:rsidR="00332535" w:rsidRPr="00332535">
        <w:rPr>
          <w:rFonts w:cs="Rod" w:hint="cs"/>
          <w:sz w:val="20"/>
          <w:szCs w:val="24"/>
          <w:highlight w:val="yellow"/>
          <w:u w:val="single"/>
          <w:rtl/>
        </w:rPr>
        <w:t xml:space="preserve"> </w:t>
      </w:r>
    </w:p>
    <w:p w:rsidR="001726BC" w:rsidRPr="00402A67" w:rsidRDefault="001726BC" w:rsidP="001726BC">
      <w:pPr>
        <w:spacing w:after="120" w:line="360" w:lineRule="auto"/>
        <w:ind w:left="850"/>
        <w:jc w:val="both"/>
        <w:rPr>
          <w:sz w:val="20"/>
          <w:szCs w:val="24"/>
          <w:rtl/>
        </w:rPr>
      </w:pPr>
      <w:r w:rsidRPr="00402A67">
        <w:rPr>
          <w:rFonts w:hint="cs"/>
          <w:sz w:val="20"/>
          <w:szCs w:val="24"/>
          <w:rtl/>
        </w:rPr>
        <w:t>יובהר כי אין להגיש הצעות במשותף, דהיינו הצעה אחת המוגשת על-ידי שני מציעים במשותף, או יותר.</w:t>
      </w:r>
    </w:p>
    <w:p w:rsidR="001726BC" w:rsidRPr="00402A67" w:rsidRDefault="001726BC" w:rsidP="006F6E67">
      <w:pPr>
        <w:spacing w:after="120" w:line="360" w:lineRule="auto"/>
        <w:ind w:left="850"/>
        <w:jc w:val="both"/>
        <w:rPr>
          <w:sz w:val="20"/>
          <w:szCs w:val="24"/>
          <w:rtl/>
        </w:rPr>
      </w:pPr>
      <w:r w:rsidRPr="00402A67">
        <w:rPr>
          <w:rFonts w:hint="cs"/>
          <w:sz w:val="20"/>
          <w:szCs w:val="24"/>
          <w:rtl/>
        </w:rPr>
        <w:t>יחד עם זאת, ניתן להגיש הצעה אשר תסתמך על ביצוע באמצעות קבלן/קבלני משנה קבועים, אשר יוצגו במסגרת ההצעה למכרז</w:t>
      </w:r>
      <w:r w:rsidR="00191152">
        <w:rPr>
          <w:rFonts w:hint="cs"/>
          <w:sz w:val="20"/>
          <w:szCs w:val="24"/>
          <w:rtl/>
        </w:rPr>
        <w:t xml:space="preserve">, וזאת אך ורק ביחס לשירותי ההדרכה </w:t>
      </w:r>
      <w:r w:rsidR="00C1482B">
        <w:rPr>
          <w:rFonts w:hint="cs"/>
          <w:sz w:val="20"/>
          <w:szCs w:val="24"/>
          <w:rtl/>
        </w:rPr>
        <w:t xml:space="preserve">(כמפורט בסעיף </w:t>
      </w:r>
      <w:r w:rsidR="009758E2">
        <w:rPr>
          <w:sz w:val="20"/>
          <w:szCs w:val="24"/>
          <w:rtl/>
        </w:rPr>
        <w:fldChar w:fldCharType="begin"/>
      </w:r>
      <w:r w:rsidR="00C1482B">
        <w:rPr>
          <w:sz w:val="20"/>
          <w:szCs w:val="24"/>
          <w:rtl/>
        </w:rPr>
        <w:instrText xml:space="preserve"> </w:instrText>
      </w:r>
      <w:r w:rsidR="00C1482B">
        <w:rPr>
          <w:rFonts w:hint="cs"/>
          <w:sz w:val="20"/>
          <w:szCs w:val="24"/>
        </w:rPr>
        <w:instrText>REF</w:instrText>
      </w:r>
      <w:r w:rsidR="00C1482B">
        <w:rPr>
          <w:rFonts w:hint="cs"/>
          <w:sz w:val="20"/>
          <w:szCs w:val="24"/>
          <w:rtl/>
        </w:rPr>
        <w:instrText xml:space="preserve"> _</w:instrText>
      </w:r>
      <w:r w:rsidR="00C1482B">
        <w:rPr>
          <w:rFonts w:hint="cs"/>
          <w:sz w:val="20"/>
          <w:szCs w:val="24"/>
        </w:rPr>
        <w:instrText>Ref461633571 \r \h</w:instrText>
      </w:r>
      <w:r w:rsidR="00C1482B">
        <w:rPr>
          <w:sz w:val="20"/>
          <w:szCs w:val="24"/>
          <w:rtl/>
        </w:rPr>
        <w:instrText xml:space="preserve"> </w:instrText>
      </w:r>
      <w:r w:rsidR="009758E2">
        <w:rPr>
          <w:sz w:val="20"/>
          <w:szCs w:val="24"/>
          <w:rtl/>
        </w:rPr>
      </w:r>
      <w:r w:rsidR="009758E2">
        <w:rPr>
          <w:sz w:val="20"/>
          <w:szCs w:val="24"/>
          <w:rtl/>
        </w:rPr>
        <w:fldChar w:fldCharType="separate"/>
      </w:r>
      <w:r w:rsidR="002E36C9">
        <w:rPr>
          <w:sz w:val="20"/>
          <w:szCs w:val="24"/>
          <w:cs/>
        </w:rPr>
        <w:t>‎</w:t>
      </w:r>
      <w:r w:rsidR="002E36C9">
        <w:rPr>
          <w:sz w:val="20"/>
          <w:szCs w:val="24"/>
        </w:rPr>
        <w:t>3.4.6</w:t>
      </w:r>
      <w:r w:rsidR="009758E2">
        <w:rPr>
          <w:sz w:val="20"/>
          <w:szCs w:val="24"/>
          <w:rtl/>
        </w:rPr>
        <w:fldChar w:fldCharType="end"/>
      </w:r>
      <w:r w:rsidR="00C1482B">
        <w:rPr>
          <w:rFonts w:hint="cs"/>
          <w:sz w:val="20"/>
          <w:szCs w:val="24"/>
          <w:rtl/>
        </w:rPr>
        <w:t xml:space="preserve"> למפרט תכולת השירותים) </w:t>
      </w:r>
      <w:r w:rsidR="00191152">
        <w:rPr>
          <w:rFonts w:hint="cs"/>
          <w:sz w:val="20"/>
          <w:szCs w:val="24"/>
          <w:rtl/>
        </w:rPr>
        <w:t>ו/או לשירותי התמיכה המקצועיים</w:t>
      </w:r>
      <w:r w:rsidR="00C1482B">
        <w:rPr>
          <w:rFonts w:hint="cs"/>
          <w:sz w:val="20"/>
          <w:szCs w:val="24"/>
          <w:rtl/>
        </w:rPr>
        <w:t xml:space="preserve"> (כמפורט בסעיף </w:t>
      </w:r>
      <w:r w:rsidR="009758E2">
        <w:rPr>
          <w:sz w:val="20"/>
          <w:szCs w:val="24"/>
          <w:rtl/>
        </w:rPr>
        <w:fldChar w:fldCharType="begin"/>
      </w:r>
      <w:r w:rsidR="00C1482B">
        <w:rPr>
          <w:sz w:val="20"/>
          <w:szCs w:val="24"/>
          <w:rtl/>
        </w:rPr>
        <w:instrText xml:space="preserve"> </w:instrText>
      </w:r>
      <w:r w:rsidR="00C1482B">
        <w:rPr>
          <w:rFonts w:hint="cs"/>
          <w:sz w:val="20"/>
          <w:szCs w:val="24"/>
        </w:rPr>
        <w:instrText>REF</w:instrText>
      </w:r>
      <w:r w:rsidR="00C1482B">
        <w:rPr>
          <w:rFonts w:hint="cs"/>
          <w:sz w:val="20"/>
          <w:szCs w:val="24"/>
          <w:rtl/>
        </w:rPr>
        <w:instrText xml:space="preserve"> _</w:instrText>
      </w:r>
      <w:r w:rsidR="00C1482B">
        <w:rPr>
          <w:rFonts w:hint="cs"/>
          <w:sz w:val="20"/>
          <w:szCs w:val="24"/>
        </w:rPr>
        <w:instrText>Ref461633649 \r \h</w:instrText>
      </w:r>
      <w:r w:rsidR="00C1482B">
        <w:rPr>
          <w:sz w:val="20"/>
          <w:szCs w:val="24"/>
          <w:rtl/>
        </w:rPr>
        <w:instrText xml:space="preserve"> </w:instrText>
      </w:r>
      <w:r w:rsidR="009758E2">
        <w:rPr>
          <w:sz w:val="20"/>
          <w:szCs w:val="24"/>
          <w:rtl/>
        </w:rPr>
      </w:r>
      <w:r w:rsidR="009758E2">
        <w:rPr>
          <w:sz w:val="20"/>
          <w:szCs w:val="24"/>
          <w:rtl/>
        </w:rPr>
        <w:fldChar w:fldCharType="separate"/>
      </w:r>
      <w:r w:rsidR="002E36C9">
        <w:rPr>
          <w:sz w:val="20"/>
          <w:szCs w:val="24"/>
          <w:cs/>
        </w:rPr>
        <w:t>‎</w:t>
      </w:r>
      <w:r w:rsidR="002E36C9">
        <w:rPr>
          <w:sz w:val="20"/>
          <w:szCs w:val="24"/>
        </w:rPr>
        <w:t>3.4.2</w:t>
      </w:r>
      <w:r w:rsidR="009758E2">
        <w:rPr>
          <w:sz w:val="20"/>
          <w:szCs w:val="24"/>
          <w:rtl/>
        </w:rPr>
        <w:fldChar w:fldCharType="end"/>
      </w:r>
      <w:r w:rsidR="00C1482B">
        <w:rPr>
          <w:rFonts w:hint="cs"/>
          <w:sz w:val="20"/>
          <w:szCs w:val="24"/>
          <w:rtl/>
        </w:rPr>
        <w:t xml:space="preserve"> למפרט תכולת השירותים)</w:t>
      </w:r>
      <w:r w:rsidRPr="00402A67">
        <w:rPr>
          <w:rFonts w:hint="cs"/>
          <w:sz w:val="20"/>
          <w:szCs w:val="24"/>
          <w:rtl/>
        </w:rPr>
        <w:t>. במקרה שההצעה כוללת שיתוף קבלן/קבלני משנה כאמור, יחולו ההוראות הבאות:</w:t>
      </w:r>
    </w:p>
    <w:p w:rsidR="001726BC" w:rsidRPr="00402A67" w:rsidRDefault="001726BC" w:rsidP="001726BC">
      <w:pPr>
        <w:numPr>
          <w:ilvl w:val="2"/>
          <w:numId w:val="3"/>
        </w:numPr>
        <w:tabs>
          <w:tab w:val="clear" w:pos="1224"/>
        </w:tabs>
        <w:spacing w:after="120" w:line="360" w:lineRule="auto"/>
        <w:ind w:left="1559" w:hanging="709"/>
        <w:jc w:val="both"/>
        <w:rPr>
          <w:sz w:val="20"/>
          <w:szCs w:val="24"/>
        </w:rPr>
      </w:pPr>
      <w:r w:rsidRPr="00402A67">
        <w:rPr>
          <w:rFonts w:hint="cs"/>
          <w:sz w:val="20"/>
          <w:szCs w:val="24"/>
          <w:rtl/>
        </w:rPr>
        <w:t xml:space="preserve">המציע יתאר ויפרט את </w:t>
      </w:r>
      <w:r w:rsidRPr="00402A67">
        <w:rPr>
          <w:sz w:val="20"/>
          <w:szCs w:val="24"/>
          <w:rtl/>
        </w:rPr>
        <w:t xml:space="preserve">כל ספקי / קבלני </w:t>
      </w:r>
      <w:r w:rsidRPr="00402A67">
        <w:rPr>
          <w:rFonts w:hint="cs"/>
          <w:sz w:val="20"/>
          <w:szCs w:val="24"/>
          <w:rtl/>
        </w:rPr>
        <w:t>ה</w:t>
      </w:r>
      <w:r w:rsidRPr="00402A67">
        <w:rPr>
          <w:sz w:val="20"/>
          <w:szCs w:val="24"/>
          <w:rtl/>
        </w:rPr>
        <w:t>משנה והסוכנים המעורבים</w:t>
      </w:r>
      <w:r w:rsidRPr="00402A67">
        <w:rPr>
          <w:rFonts w:hint="cs"/>
          <w:sz w:val="20"/>
          <w:szCs w:val="24"/>
          <w:rtl/>
        </w:rPr>
        <w:t xml:space="preserve">, בהתאם לפירוט שבטופס ההצעה (וראה סעיף </w:t>
      </w:r>
      <w:r w:rsidR="00F06D22">
        <w:fldChar w:fldCharType="begin"/>
      </w:r>
      <w:r w:rsidR="00F06D22">
        <w:instrText xml:space="preserve"> REF _Ref396329324 \r \h  \* MERGEFORMAT </w:instrText>
      </w:r>
      <w:r w:rsidR="00F06D22">
        <w:fldChar w:fldCharType="separate"/>
      </w:r>
      <w:r w:rsidR="002E36C9" w:rsidRPr="002E36C9">
        <w:rPr>
          <w:sz w:val="20"/>
          <w:szCs w:val="24"/>
          <w:cs/>
        </w:rPr>
        <w:t>‎</w:t>
      </w:r>
      <w:r w:rsidR="002E36C9" w:rsidRPr="002E36C9">
        <w:rPr>
          <w:sz w:val="20"/>
          <w:szCs w:val="24"/>
        </w:rPr>
        <w:t>4.1</w:t>
      </w:r>
      <w:r w:rsidR="00F06D22">
        <w:fldChar w:fldCharType="end"/>
      </w:r>
      <w:r w:rsidRPr="00402A67">
        <w:rPr>
          <w:rFonts w:hint="cs"/>
          <w:sz w:val="20"/>
          <w:szCs w:val="24"/>
          <w:rtl/>
        </w:rPr>
        <w:t xml:space="preserve"> לעיל), ובשינויים המחויבים.</w:t>
      </w:r>
    </w:p>
    <w:p w:rsidR="001726BC" w:rsidRPr="00402A67" w:rsidRDefault="001726BC" w:rsidP="0068331D">
      <w:pPr>
        <w:numPr>
          <w:ilvl w:val="2"/>
          <w:numId w:val="3"/>
        </w:numPr>
        <w:tabs>
          <w:tab w:val="clear" w:pos="1224"/>
        </w:tabs>
        <w:spacing w:after="120" w:line="360" w:lineRule="auto"/>
        <w:ind w:left="1559" w:hanging="709"/>
        <w:jc w:val="both"/>
        <w:rPr>
          <w:sz w:val="20"/>
          <w:szCs w:val="24"/>
        </w:rPr>
      </w:pPr>
      <w:r w:rsidRPr="00402A67">
        <w:rPr>
          <w:rFonts w:hint="cs"/>
          <w:sz w:val="20"/>
          <w:szCs w:val="24"/>
          <w:rtl/>
        </w:rPr>
        <w:lastRenderedPageBreak/>
        <w:t xml:space="preserve">במסגרת המסמכים שיגיש המציע ואשר מתארים את הצעתו, יפרט </w:t>
      </w:r>
      <w:r w:rsidRPr="00402A67">
        <w:rPr>
          <w:sz w:val="20"/>
          <w:szCs w:val="24"/>
          <w:rtl/>
        </w:rPr>
        <w:t xml:space="preserve">בכל סעיף </w:t>
      </w:r>
      <w:r w:rsidRPr="00402A67">
        <w:rPr>
          <w:rFonts w:hint="cs"/>
          <w:sz w:val="20"/>
          <w:szCs w:val="24"/>
          <w:rtl/>
        </w:rPr>
        <w:t>ורכיב</w:t>
      </w:r>
      <w:r w:rsidRPr="00402A67">
        <w:rPr>
          <w:sz w:val="20"/>
          <w:szCs w:val="24"/>
          <w:rtl/>
        </w:rPr>
        <w:t xml:space="preserve"> מי </w:t>
      </w:r>
      <w:r w:rsidRPr="00402A67">
        <w:rPr>
          <w:rFonts w:hint="cs"/>
          <w:sz w:val="20"/>
          <w:szCs w:val="24"/>
          <w:rtl/>
        </w:rPr>
        <w:t xml:space="preserve">הספק / </w:t>
      </w:r>
      <w:r w:rsidR="00624360">
        <w:rPr>
          <w:rFonts w:hint="cs"/>
          <w:sz w:val="20"/>
          <w:szCs w:val="24"/>
          <w:rtl/>
        </w:rPr>
        <w:t>ה</w:t>
      </w:r>
      <w:r w:rsidRPr="00402A67">
        <w:rPr>
          <w:rFonts w:hint="cs"/>
          <w:sz w:val="20"/>
          <w:szCs w:val="24"/>
          <w:rtl/>
        </w:rPr>
        <w:t xml:space="preserve">מבצע של אותו סעיף ורכיב. במקרה ומדובר ביותר מגורם אחד, יפורט גם </w:t>
      </w:r>
      <w:r w:rsidRPr="00402A67">
        <w:rPr>
          <w:sz w:val="20"/>
          <w:szCs w:val="24"/>
          <w:rtl/>
        </w:rPr>
        <w:t>מה חלקו של כל אחד.</w:t>
      </w:r>
    </w:p>
    <w:p w:rsidR="001726BC" w:rsidRPr="00402A67" w:rsidRDefault="001726BC" w:rsidP="001726BC">
      <w:pPr>
        <w:numPr>
          <w:ilvl w:val="2"/>
          <w:numId w:val="3"/>
        </w:numPr>
        <w:tabs>
          <w:tab w:val="clear" w:pos="1224"/>
        </w:tabs>
        <w:spacing w:after="120" w:line="360" w:lineRule="auto"/>
        <w:ind w:left="1559" w:hanging="709"/>
        <w:jc w:val="both"/>
        <w:rPr>
          <w:sz w:val="20"/>
          <w:szCs w:val="24"/>
        </w:rPr>
      </w:pPr>
      <w:r w:rsidRPr="00402A67">
        <w:rPr>
          <w:rFonts w:hint="cs"/>
          <w:sz w:val="20"/>
          <w:szCs w:val="24"/>
          <w:rtl/>
        </w:rPr>
        <w:t xml:space="preserve">כל שימוש בקבלן משנה יהיה אך ורק באישור מראש ובכתב של המשרד, ובהתאם לשיקול דעתו הבלעדי והמוחלט, ומבלי שיהיה חייב לנמק את החלטתו. מובהר כי זכות זו של המשרד תהיה תקפה גם במסגרת ההתקשרות עם המציע הזוכה ותכלול גם את זכות המשרד להפסיק </w:t>
      </w:r>
      <w:r w:rsidR="00624360">
        <w:rPr>
          <w:rFonts w:hint="cs"/>
          <w:sz w:val="20"/>
          <w:szCs w:val="24"/>
          <w:rtl/>
        </w:rPr>
        <w:t xml:space="preserve">בכל עת </w:t>
      </w:r>
      <w:r w:rsidRPr="00402A67">
        <w:rPr>
          <w:rFonts w:hint="cs"/>
          <w:sz w:val="20"/>
          <w:szCs w:val="24"/>
          <w:rtl/>
        </w:rPr>
        <w:t>עבודת קבלן משנה</w:t>
      </w:r>
      <w:r>
        <w:rPr>
          <w:rFonts w:hint="cs"/>
          <w:sz w:val="20"/>
          <w:szCs w:val="24"/>
          <w:rtl/>
        </w:rPr>
        <w:t xml:space="preserve"> אשר אושר על-ידי המשרד לפני כן.</w:t>
      </w:r>
    </w:p>
    <w:p w:rsidR="001726BC" w:rsidRPr="00402A67" w:rsidRDefault="001726BC" w:rsidP="00FF2B53">
      <w:pPr>
        <w:numPr>
          <w:ilvl w:val="2"/>
          <w:numId w:val="3"/>
        </w:numPr>
        <w:tabs>
          <w:tab w:val="clear" w:pos="1224"/>
        </w:tabs>
        <w:spacing w:after="120" w:line="360" w:lineRule="auto"/>
        <w:ind w:left="1559" w:hanging="709"/>
        <w:jc w:val="both"/>
        <w:rPr>
          <w:sz w:val="20"/>
          <w:szCs w:val="24"/>
        </w:rPr>
      </w:pPr>
      <w:r w:rsidRPr="00402A67">
        <w:rPr>
          <w:rFonts w:hint="cs"/>
          <w:sz w:val="20"/>
          <w:szCs w:val="24"/>
          <w:rtl/>
        </w:rPr>
        <w:t xml:space="preserve">כל התחייבויות המציע הזוכה בהתאם לכל מסמכי המכרז, יחולו בשינויים המחייבים גם על </w:t>
      </w:r>
      <w:r w:rsidR="00FF2B53">
        <w:rPr>
          <w:rFonts w:hint="cs"/>
          <w:sz w:val="20"/>
          <w:szCs w:val="24"/>
          <w:rtl/>
        </w:rPr>
        <w:t>קבלן</w:t>
      </w:r>
      <w:r w:rsidR="00FF2B53" w:rsidRPr="00402A67">
        <w:rPr>
          <w:rFonts w:hint="cs"/>
          <w:sz w:val="20"/>
          <w:szCs w:val="24"/>
          <w:rtl/>
        </w:rPr>
        <w:t xml:space="preserve"> </w:t>
      </w:r>
      <w:r w:rsidRPr="00402A67">
        <w:rPr>
          <w:rFonts w:hint="cs"/>
          <w:sz w:val="20"/>
          <w:szCs w:val="24"/>
          <w:rtl/>
        </w:rPr>
        <w:t>המשנה בקשר לאותם שירותים שיבצע קבלן המשנה ומובהר כי לא יהא בכך כדי לגרוע כהוא-זה מאחריות הספק לכל הפרויקט (לרבות מה שיבוצע בפועל על-ידי קבלן המשנה) ולכל פעולות ועבודות קבלן המשנה, כמו גם למחדליו או נזקים שייגרמו על-ידיו ו/או מי מטעמו.</w:t>
      </w:r>
    </w:p>
    <w:p w:rsidR="001726BC" w:rsidRPr="00402A67" w:rsidRDefault="001726BC" w:rsidP="001726BC">
      <w:pPr>
        <w:numPr>
          <w:ilvl w:val="1"/>
          <w:numId w:val="3"/>
        </w:numPr>
        <w:tabs>
          <w:tab w:val="clear" w:pos="792"/>
        </w:tabs>
        <w:spacing w:after="120" w:line="360" w:lineRule="auto"/>
        <w:ind w:left="850" w:hanging="493"/>
        <w:jc w:val="both"/>
        <w:rPr>
          <w:sz w:val="20"/>
          <w:szCs w:val="24"/>
          <w:rtl/>
        </w:rPr>
      </w:pPr>
      <w:r w:rsidRPr="00402A67">
        <w:rPr>
          <w:rFonts w:hint="cs"/>
          <w:sz w:val="20"/>
          <w:szCs w:val="24"/>
          <w:rtl/>
        </w:rPr>
        <w:t>אסור למציע לשנות (לרבות לא בדרך של מחיקה, תוספת וכיו"ב) בכל דרך שהיא כל פרט ו/או תנאי המופיעים בחוברת מכרז זו, והוא חייב למלא את הצעתו ולהגישה אך ורק על גבי המסמכים הכלולים בחוברת זו, אלא אם נאמר אחרת.</w:t>
      </w:r>
    </w:p>
    <w:p w:rsidR="001726BC" w:rsidRPr="00402A67" w:rsidRDefault="001726BC" w:rsidP="0052348A">
      <w:pPr>
        <w:spacing w:after="120" w:line="360" w:lineRule="auto"/>
        <w:ind w:left="850"/>
        <w:jc w:val="both"/>
        <w:rPr>
          <w:sz w:val="20"/>
          <w:szCs w:val="24"/>
        </w:rPr>
      </w:pPr>
      <w:r w:rsidRPr="00402A67">
        <w:rPr>
          <w:rFonts w:hint="cs"/>
          <w:sz w:val="20"/>
          <w:szCs w:val="24"/>
          <w:rtl/>
        </w:rPr>
        <w:t xml:space="preserve">כל שינוי ו/או תוספת ו/או הסתייגות שיעשו על ידי המציע בהצעתו ו/או בחוברת המכרז, עלולים לגרום לפסילת ההצעה. עם זאת, המשרד יהיה רשאי </w:t>
      </w:r>
      <w:r w:rsidRPr="00402A67">
        <w:rPr>
          <w:sz w:val="20"/>
          <w:szCs w:val="24"/>
          <w:rtl/>
        </w:rPr>
        <w:t xml:space="preserve">להתעלם מכל שינוי או תוספת </w:t>
      </w:r>
      <w:r w:rsidRPr="00402A67">
        <w:rPr>
          <w:rFonts w:hint="cs"/>
          <w:sz w:val="20"/>
          <w:szCs w:val="24"/>
          <w:rtl/>
        </w:rPr>
        <w:t xml:space="preserve">או הסתייגות </w:t>
      </w:r>
      <w:r w:rsidRPr="00402A67">
        <w:rPr>
          <w:sz w:val="20"/>
          <w:szCs w:val="24"/>
          <w:rtl/>
        </w:rPr>
        <w:t xml:space="preserve">כאמור, ולראותם כאילו לא נעשו, לפי שיקול </w:t>
      </w:r>
      <w:r w:rsidR="0052348A" w:rsidRPr="00402A67">
        <w:rPr>
          <w:sz w:val="20"/>
          <w:szCs w:val="24"/>
          <w:rtl/>
        </w:rPr>
        <w:t>דעת</w:t>
      </w:r>
      <w:r w:rsidR="0052348A">
        <w:rPr>
          <w:rFonts w:hint="cs"/>
          <w:sz w:val="20"/>
          <w:szCs w:val="24"/>
          <w:rtl/>
        </w:rPr>
        <w:t>ו</w:t>
      </w:r>
      <w:r w:rsidR="0052348A" w:rsidRPr="00402A67">
        <w:rPr>
          <w:sz w:val="20"/>
          <w:szCs w:val="24"/>
          <w:rtl/>
        </w:rPr>
        <w:t xml:space="preserve"> </w:t>
      </w:r>
      <w:r w:rsidRPr="00402A67">
        <w:rPr>
          <w:sz w:val="20"/>
          <w:szCs w:val="24"/>
          <w:rtl/>
        </w:rPr>
        <w:t xml:space="preserve">הבלעדי. </w:t>
      </w:r>
      <w:r w:rsidRPr="00402A67">
        <w:rPr>
          <w:rFonts w:hint="cs"/>
          <w:sz w:val="20"/>
          <w:szCs w:val="24"/>
          <w:rtl/>
        </w:rPr>
        <w:t xml:space="preserve">במקרה זה </w:t>
      </w:r>
      <w:r w:rsidRPr="00402A67">
        <w:rPr>
          <w:sz w:val="20"/>
          <w:szCs w:val="24"/>
          <w:rtl/>
        </w:rPr>
        <w:t>ה</w:t>
      </w:r>
      <w:r w:rsidRPr="00402A67">
        <w:rPr>
          <w:rFonts w:hint="eastAsia"/>
          <w:sz w:val="20"/>
          <w:szCs w:val="24"/>
          <w:rtl/>
        </w:rPr>
        <w:t>משרד</w:t>
      </w:r>
      <w:r w:rsidRPr="00402A67">
        <w:rPr>
          <w:sz w:val="20"/>
          <w:szCs w:val="24"/>
          <w:rtl/>
        </w:rPr>
        <w:t xml:space="preserve"> לא </w:t>
      </w:r>
      <w:r w:rsidRPr="00402A67">
        <w:rPr>
          <w:rFonts w:hint="cs"/>
          <w:sz w:val="20"/>
          <w:szCs w:val="24"/>
          <w:rtl/>
        </w:rPr>
        <w:t xml:space="preserve">יהיה </w:t>
      </w:r>
      <w:r w:rsidRPr="00402A67">
        <w:rPr>
          <w:sz w:val="20"/>
          <w:szCs w:val="24"/>
          <w:rtl/>
        </w:rPr>
        <w:t>חייב להודיע למציע הודעה בנוסף על האמור בסעיף זה</w:t>
      </w:r>
      <w:r w:rsidRPr="00402A67">
        <w:rPr>
          <w:rFonts w:hint="cs"/>
          <w:sz w:val="20"/>
          <w:szCs w:val="24"/>
          <w:rtl/>
        </w:rPr>
        <w:t xml:space="preserve">, ואם בחר </w:t>
      </w:r>
      <w:r w:rsidRPr="00402A67">
        <w:rPr>
          <w:sz w:val="20"/>
          <w:szCs w:val="24"/>
          <w:rtl/>
        </w:rPr>
        <w:t>ה</w:t>
      </w:r>
      <w:r w:rsidRPr="00402A67">
        <w:rPr>
          <w:rFonts w:hint="eastAsia"/>
          <w:sz w:val="20"/>
          <w:szCs w:val="24"/>
          <w:rtl/>
        </w:rPr>
        <w:t>משרד</w:t>
      </w:r>
      <w:r w:rsidRPr="00402A67">
        <w:rPr>
          <w:sz w:val="20"/>
          <w:szCs w:val="24"/>
          <w:rtl/>
        </w:rPr>
        <w:t xml:space="preserve"> </w:t>
      </w:r>
      <w:r w:rsidRPr="00402A67">
        <w:rPr>
          <w:rFonts w:hint="cs"/>
          <w:sz w:val="20"/>
          <w:szCs w:val="24"/>
          <w:rtl/>
        </w:rPr>
        <w:t xml:space="preserve">לקבל </w:t>
      </w:r>
      <w:r w:rsidRPr="00402A67">
        <w:rPr>
          <w:sz w:val="20"/>
          <w:szCs w:val="24"/>
          <w:rtl/>
        </w:rPr>
        <w:t>את הצעת המציע, יראו את השינויים האמורים כאילו לא נעשו כלל.</w:t>
      </w:r>
    </w:p>
    <w:p w:rsidR="001726BC" w:rsidRPr="00402A67" w:rsidRDefault="001726BC" w:rsidP="001726BC">
      <w:pPr>
        <w:numPr>
          <w:ilvl w:val="1"/>
          <w:numId w:val="3"/>
        </w:numPr>
        <w:tabs>
          <w:tab w:val="clear" w:pos="792"/>
        </w:tabs>
        <w:spacing w:after="120" w:line="360" w:lineRule="auto"/>
        <w:ind w:left="850" w:hanging="493"/>
        <w:jc w:val="both"/>
        <w:rPr>
          <w:sz w:val="20"/>
          <w:szCs w:val="24"/>
        </w:rPr>
      </w:pPr>
      <w:r w:rsidRPr="00402A67">
        <w:rPr>
          <w:sz w:val="20"/>
          <w:szCs w:val="24"/>
          <w:rtl/>
        </w:rPr>
        <w:t>ההצעה תוגש בשפה העברית, מלבד ספרות עזר המוגשת עם ההצעה, שניתנת להגשה בשפה האנגלית</w:t>
      </w:r>
      <w:r w:rsidRPr="00402A67">
        <w:rPr>
          <w:rFonts w:hint="cs"/>
          <w:sz w:val="20"/>
          <w:szCs w:val="24"/>
          <w:rtl/>
        </w:rPr>
        <w:t>.</w:t>
      </w:r>
    </w:p>
    <w:p w:rsidR="001726BC" w:rsidRPr="00402A67" w:rsidRDefault="001726BC" w:rsidP="0052348A">
      <w:pPr>
        <w:numPr>
          <w:ilvl w:val="1"/>
          <w:numId w:val="3"/>
        </w:numPr>
        <w:tabs>
          <w:tab w:val="clear" w:pos="792"/>
        </w:tabs>
        <w:spacing w:after="120" w:line="360" w:lineRule="auto"/>
        <w:ind w:left="850" w:hanging="493"/>
        <w:jc w:val="both"/>
        <w:rPr>
          <w:sz w:val="20"/>
          <w:szCs w:val="24"/>
        </w:rPr>
      </w:pPr>
      <w:bookmarkStart w:id="31" w:name="_Ref393141731"/>
      <w:r w:rsidRPr="00402A67">
        <w:rPr>
          <w:rFonts w:hint="cs"/>
          <w:sz w:val="20"/>
          <w:szCs w:val="24"/>
          <w:rtl/>
        </w:rPr>
        <w:t xml:space="preserve">הצעה שהוגשה, על כל צרופותיה, תעמוד בתוקפה במשך </w:t>
      </w:r>
      <w:r>
        <w:rPr>
          <w:rFonts w:hint="cs"/>
          <w:sz w:val="20"/>
          <w:szCs w:val="24"/>
          <w:rtl/>
        </w:rPr>
        <w:t xml:space="preserve">90 </w:t>
      </w:r>
      <w:r w:rsidRPr="00402A67">
        <w:rPr>
          <w:rFonts w:hint="cs"/>
          <w:sz w:val="20"/>
          <w:szCs w:val="24"/>
          <w:rtl/>
        </w:rPr>
        <w:t xml:space="preserve">יום מהמועד האחרון הקבוע להגשת ההצעות. המשרד יהיה רשאי </w:t>
      </w:r>
      <w:r w:rsidRPr="00402A67">
        <w:rPr>
          <w:sz w:val="20"/>
          <w:szCs w:val="24"/>
          <w:rtl/>
        </w:rPr>
        <w:t>להודיע על הארכת תוקף ההצעה לתקופה נוספת של</w:t>
      </w:r>
      <w:r w:rsidRPr="00402A67">
        <w:rPr>
          <w:rFonts w:hint="cs"/>
          <w:sz w:val="20"/>
          <w:szCs w:val="24"/>
          <w:rtl/>
        </w:rPr>
        <w:t xml:space="preserve"> </w:t>
      </w:r>
      <w:r w:rsidR="0052348A">
        <w:rPr>
          <w:rFonts w:hint="cs"/>
          <w:sz w:val="20"/>
          <w:szCs w:val="24"/>
          <w:rtl/>
        </w:rPr>
        <w:t>90</w:t>
      </w:r>
      <w:r w:rsidR="0052348A" w:rsidRPr="00402A67">
        <w:rPr>
          <w:rFonts w:hint="cs"/>
          <w:sz w:val="20"/>
          <w:szCs w:val="24"/>
          <w:rtl/>
        </w:rPr>
        <w:t xml:space="preserve"> </w:t>
      </w:r>
      <w:r w:rsidRPr="00402A67">
        <w:rPr>
          <w:sz w:val="20"/>
          <w:szCs w:val="24"/>
          <w:rtl/>
        </w:rPr>
        <w:t>י</w:t>
      </w:r>
      <w:r w:rsidRPr="00402A67">
        <w:rPr>
          <w:rFonts w:hint="cs"/>
          <w:sz w:val="20"/>
          <w:szCs w:val="24"/>
          <w:rtl/>
        </w:rPr>
        <w:t>ום</w:t>
      </w:r>
      <w:r w:rsidRPr="00402A67">
        <w:rPr>
          <w:sz w:val="20"/>
          <w:szCs w:val="24"/>
          <w:rtl/>
        </w:rPr>
        <w:t xml:space="preserve"> עד קבלת החלטה סופית ובחירת מציע להיות זוכה</w:t>
      </w:r>
      <w:r w:rsidRPr="00402A67">
        <w:rPr>
          <w:rFonts w:hint="cs"/>
          <w:sz w:val="20"/>
          <w:szCs w:val="24"/>
          <w:rtl/>
        </w:rPr>
        <w:t xml:space="preserve"> במכרז.</w:t>
      </w:r>
      <w:r w:rsidRPr="00402A67">
        <w:rPr>
          <w:sz w:val="20"/>
          <w:szCs w:val="24"/>
          <w:rtl/>
        </w:rPr>
        <w:t xml:space="preserve"> מציע </w:t>
      </w:r>
      <w:r w:rsidRPr="00402A67">
        <w:rPr>
          <w:rFonts w:hint="cs"/>
          <w:sz w:val="20"/>
          <w:szCs w:val="24"/>
          <w:rtl/>
        </w:rPr>
        <w:t xml:space="preserve">לא יהיה </w:t>
      </w:r>
      <w:r w:rsidRPr="00402A67">
        <w:rPr>
          <w:sz w:val="20"/>
          <w:szCs w:val="24"/>
          <w:rtl/>
        </w:rPr>
        <w:t>רשאי לחזור בו מהצעתו במהלך תקופה זו</w:t>
      </w:r>
      <w:r w:rsidRPr="00402A67">
        <w:rPr>
          <w:rFonts w:hint="cs"/>
          <w:sz w:val="20"/>
          <w:szCs w:val="24"/>
          <w:rtl/>
        </w:rPr>
        <w:t>.</w:t>
      </w:r>
      <w:bookmarkEnd w:id="31"/>
    </w:p>
    <w:p w:rsidR="001726BC" w:rsidRPr="00402A67" w:rsidRDefault="001726BC" w:rsidP="00FF42A8">
      <w:pPr>
        <w:spacing w:after="120" w:line="360" w:lineRule="auto"/>
        <w:ind w:left="850"/>
        <w:jc w:val="both"/>
        <w:rPr>
          <w:sz w:val="20"/>
          <w:szCs w:val="24"/>
        </w:rPr>
      </w:pPr>
      <w:r w:rsidRPr="00402A67">
        <w:rPr>
          <w:sz w:val="20"/>
          <w:szCs w:val="24"/>
          <w:rtl/>
        </w:rPr>
        <w:t xml:space="preserve">במקרה </w:t>
      </w:r>
      <w:r w:rsidR="00FF42A8">
        <w:rPr>
          <w:rFonts w:hint="cs"/>
          <w:sz w:val="20"/>
          <w:szCs w:val="24"/>
          <w:rtl/>
        </w:rPr>
        <w:t>בו הוארכה התקופה כאמור,</w:t>
      </w:r>
      <w:r w:rsidRPr="00402A67">
        <w:rPr>
          <w:sz w:val="20"/>
          <w:szCs w:val="24"/>
          <w:rtl/>
        </w:rPr>
        <w:t xml:space="preserve"> </w:t>
      </w:r>
      <w:r w:rsidRPr="00402A67">
        <w:rPr>
          <w:rFonts w:hint="cs"/>
          <w:sz w:val="20"/>
          <w:szCs w:val="24"/>
          <w:rtl/>
        </w:rPr>
        <w:t>ה</w:t>
      </w:r>
      <w:r w:rsidRPr="00402A67">
        <w:rPr>
          <w:sz w:val="20"/>
          <w:szCs w:val="24"/>
          <w:rtl/>
        </w:rPr>
        <w:t xml:space="preserve">מציע יאריך בהתאם את תוקף </w:t>
      </w:r>
      <w:r w:rsidR="00FF42A8">
        <w:rPr>
          <w:rFonts w:hint="cs"/>
          <w:sz w:val="20"/>
          <w:szCs w:val="24"/>
          <w:rtl/>
        </w:rPr>
        <w:t>ה</w:t>
      </w:r>
      <w:r w:rsidRPr="00402A67">
        <w:rPr>
          <w:sz w:val="20"/>
          <w:szCs w:val="24"/>
          <w:rtl/>
        </w:rPr>
        <w:t>"ערבות בגין הגשת הצעה" שהגיש</w:t>
      </w:r>
      <w:r w:rsidRPr="00402A67">
        <w:rPr>
          <w:rFonts w:hint="cs"/>
          <w:sz w:val="20"/>
          <w:szCs w:val="24"/>
          <w:rtl/>
        </w:rPr>
        <w:t xml:space="preserve">, בהתאם לאמור בסעיף </w:t>
      </w:r>
      <w:r w:rsidRPr="00BD5223">
        <w:rPr>
          <w:sz w:val="22"/>
          <w:szCs w:val="24"/>
          <w:rtl/>
        </w:rPr>
        <w:t>6.7</w:t>
      </w:r>
      <w:r w:rsidRPr="00402A67">
        <w:rPr>
          <w:rFonts w:hint="cs"/>
          <w:sz w:val="20"/>
          <w:szCs w:val="24"/>
          <w:rtl/>
        </w:rPr>
        <w:t xml:space="preserve"> לעיל.</w:t>
      </w:r>
    </w:p>
    <w:p w:rsidR="001726BC" w:rsidRPr="00402A67" w:rsidRDefault="00AC7153" w:rsidP="008C3D83">
      <w:pPr>
        <w:numPr>
          <w:ilvl w:val="1"/>
          <w:numId w:val="3"/>
        </w:numPr>
        <w:tabs>
          <w:tab w:val="clear" w:pos="792"/>
        </w:tabs>
        <w:spacing w:after="120" w:line="360" w:lineRule="auto"/>
        <w:ind w:left="850" w:hanging="493"/>
        <w:jc w:val="both"/>
        <w:rPr>
          <w:sz w:val="20"/>
          <w:szCs w:val="24"/>
          <w:rtl/>
        </w:rPr>
      </w:pPr>
      <w:r>
        <w:rPr>
          <w:rFonts w:hint="cs"/>
          <w:sz w:val="20"/>
          <w:szCs w:val="24"/>
          <w:rtl/>
        </w:rPr>
        <w:t>את מעטפת המכרז</w:t>
      </w:r>
      <w:r w:rsidR="001726BC" w:rsidRPr="00402A67">
        <w:rPr>
          <w:rFonts w:hint="cs"/>
          <w:sz w:val="20"/>
          <w:szCs w:val="24"/>
          <w:rtl/>
        </w:rPr>
        <w:t xml:space="preserve"> יש להכניס, כשהיא סגורה היטב וחתומה, לא יאוחר </w:t>
      </w:r>
      <w:r w:rsidR="001726BC" w:rsidRPr="008C3D83">
        <w:rPr>
          <w:rFonts w:hint="cs"/>
          <w:b/>
          <w:bCs/>
          <w:sz w:val="20"/>
          <w:szCs w:val="24"/>
          <w:u w:val="single"/>
          <w:rtl/>
        </w:rPr>
        <w:t xml:space="preserve">מיום </w:t>
      </w:r>
      <w:r w:rsidR="008C3D83" w:rsidRPr="008C3D83">
        <w:rPr>
          <w:rFonts w:hint="cs"/>
          <w:b/>
          <w:bCs/>
          <w:sz w:val="20"/>
          <w:szCs w:val="24"/>
          <w:u w:val="single"/>
          <w:rtl/>
        </w:rPr>
        <w:t>רביעי</w:t>
      </w:r>
      <w:r w:rsidR="001726BC" w:rsidRPr="008C3D83">
        <w:rPr>
          <w:rFonts w:hint="cs"/>
          <w:b/>
          <w:bCs/>
          <w:sz w:val="20"/>
          <w:szCs w:val="24"/>
          <w:u w:val="single"/>
          <w:rtl/>
        </w:rPr>
        <w:t xml:space="preserve">, </w:t>
      </w:r>
      <w:r w:rsidR="008C3D83" w:rsidRPr="008C3D83">
        <w:rPr>
          <w:rFonts w:hint="cs"/>
          <w:b/>
          <w:bCs/>
          <w:sz w:val="20"/>
          <w:szCs w:val="24"/>
          <w:u w:val="single"/>
          <w:rtl/>
        </w:rPr>
        <w:t>8.3.2017, י' אדר התשע"ז</w:t>
      </w:r>
      <w:r w:rsidR="001726BC" w:rsidRPr="008C3D83">
        <w:rPr>
          <w:rFonts w:hint="cs"/>
          <w:b/>
          <w:bCs/>
          <w:sz w:val="20"/>
          <w:szCs w:val="24"/>
          <w:u w:val="single"/>
          <w:rtl/>
        </w:rPr>
        <w:t>, עד השעה 14:</w:t>
      </w:r>
      <w:r w:rsidR="001726BC" w:rsidRPr="00402A67">
        <w:rPr>
          <w:rFonts w:hint="cs"/>
          <w:b/>
          <w:bCs/>
          <w:sz w:val="20"/>
          <w:szCs w:val="24"/>
          <w:u w:val="single"/>
          <w:rtl/>
        </w:rPr>
        <w:t>00</w:t>
      </w:r>
      <w:r w:rsidR="001726BC" w:rsidRPr="00402A67">
        <w:rPr>
          <w:rFonts w:hint="cs"/>
          <w:sz w:val="20"/>
          <w:szCs w:val="24"/>
          <w:rtl/>
        </w:rPr>
        <w:t xml:space="preserve"> לתיבת המכרזים של המשרד, </w:t>
      </w:r>
      <w:r w:rsidR="001726BC">
        <w:rPr>
          <w:rFonts w:hint="cs"/>
          <w:sz w:val="20"/>
          <w:szCs w:val="24"/>
          <w:rtl/>
        </w:rPr>
        <w:t>המצויה</w:t>
      </w:r>
      <w:r w:rsidR="001726BC" w:rsidRPr="00402A67">
        <w:rPr>
          <w:rFonts w:hint="cs"/>
          <w:sz w:val="20"/>
          <w:szCs w:val="24"/>
          <w:rtl/>
        </w:rPr>
        <w:t xml:space="preserve"> בכניסה לבני</w:t>
      </w:r>
      <w:r w:rsidR="001726BC">
        <w:rPr>
          <w:rFonts w:hint="cs"/>
          <w:sz w:val="20"/>
          <w:szCs w:val="24"/>
          <w:rtl/>
        </w:rPr>
        <w:t>י</w:t>
      </w:r>
      <w:r w:rsidR="001726BC" w:rsidRPr="00402A67">
        <w:rPr>
          <w:rFonts w:hint="cs"/>
          <w:sz w:val="20"/>
          <w:szCs w:val="24"/>
          <w:rtl/>
        </w:rPr>
        <w:t xml:space="preserve">ן </w:t>
      </w:r>
      <w:r w:rsidR="001726BC" w:rsidRPr="007A30C1">
        <w:rPr>
          <w:sz w:val="20"/>
          <w:szCs w:val="24"/>
          <w:rtl/>
        </w:rPr>
        <w:t xml:space="preserve">האנרגיה (בניין </w:t>
      </w:r>
      <w:r w:rsidR="001726BC" w:rsidRPr="007A30C1">
        <w:rPr>
          <w:sz w:val="20"/>
          <w:szCs w:val="24"/>
        </w:rPr>
        <w:t>gov.il</w:t>
      </w:r>
      <w:r w:rsidR="001726BC" w:rsidRPr="007A30C1">
        <w:rPr>
          <w:sz w:val="20"/>
          <w:szCs w:val="24"/>
          <w:rtl/>
        </w:rPr>
        <w:t>)</w:t>
      </w:r>
      <w:r w:rsidR="001726BC" w:rsidRPr="00402A67">
        <w:rPr>
          <w:rFonts w:hint="cs"/>
          <w:sz w:val="20"/>
          <w:szCs w:val="24"/>
          <w:rtl/>
        </w:rPr>
        <w:t xml:space="preserve"> ברח' </w:t>
      </w:r>
      <w:r w:rsidR="001726BC" w:rsidRPr="007A30C1">
        <w:rPr>
          <w:sz w:val="20"/>
          <w:szCs w:val="24"/>
          <w:rtl/>
        </w:rPr>
        <w:t>נתנאל לורך 1</w:t>
      </w:r>
      <w:r w:rsidR="001726BC" w:rsidRPr="00402A67">
        <w:rPr>
          <w:rFonts w:hint="cs"/>
          <w:sz w:val="20"/>
          <w:szCs w:val="24"/>
          <w:rtl/>
        </w:rPr>
        <w:t>, קרית בן גוריון, ירושלים. מובהר כי אין לשלוח הצעות בדואר.</w:t>
      </w:r>
      <w:r w:rsidR="001726BC">
        <w:rPr>
          <w:rFonts w:hint="cs"/>
          <w:sz w:val="20"/>
          <w:szCs w:val="24"/>
          <w:rtl/>
        </w:rPr>
        <w:t xml:space="preserve"> מודגש </w:t>
      </w:r>
      <w:r w:rsidR="001726BC">
        <w:rPr>
          <w:rFonts w:hint="eastAsia"/>
          <w:sz w:val="20"/>
          <w:szCs w:val="24"/>
          <w:rtl/>
        </w:rPr>
        <w:t>כי</w:t>
      </w:r>
      <w:r w:rsidR="001726BC">
        <w:rPr>
          <w:sz w:val="20"/>
          <w:szCs w:val="24"/>
          <w:rtl/>
        </w:rPr>
        <w:t xml:space="preserve"> </w:t>
      </w:r>
      <w:r w:rsidR="001726BC" w:rsidRPr="00FF42A8">
        <w:rPr>
          <w:rFonts w:hint="eastAsia"/>
          <w:b/>
          <w:bCs/>
          <w:sz w:val="20"/>
          <w:szCs w:val="24"/>
          <w:rtl/>
        </w:rPr>
        <w:t>יש</w:t>
      </w:r>
      <w:r w:rsidR="001726BC" w:rsidRPr="00FF42A8">
        <w:rPr>
          <w:b/>
          <w:bCs/>
          <w:sz w:val="20"/>
          <w:szCs w:val="24"/>
          <w:rtl/>
        </w:rPr>
        <w:t xml:space="preserve"> </w:t>
      </w:r>
      <w:r w:rsidR="001726BC" w:rsidRPr="00FF42A8">
        <w:rPr>
          <w:rFonts w:hint="eastAsia"/>
          <w:b/>
          <w:bCs/>
          <w:sz w:val="20"/>
          <w:szCs w:val="24"/>
          <w:rtl/>
        </w:rPr>
        <w:t>להקפיד</w:t>
      </w:r>
      <w:r w:rsidR="001726BC" w:rsidRPr="00FF42A8">
        <w:rPr>
          <w:b/>
          <w:bCs/>
          <w:sz w:val="20"/>
          <w:szCs w:val="24"/>
          <w:rtl/>
        </w:rPr>
        <w:t xml:space="preserve"> </w:t>
      </w:r>
      <w:r w:rsidR="001726BC" w:rsidRPr="00FF42A8">
        <w:rPr>
          <w:rFonts w:hint="eastAsia"/>
          <w:b/>
          <w:bCs/>
          <w:sz w:val="20"/>
          <w:szCs w:val="24"/>
          <w:rtl/>
        </w:rPr>
        <w:t>על</w:t>
      </w:r>
      <w:r w:rsidR="001726BC" w:rsidRPr="00FF42A8">
        <w:rPr>
          <w:b/>
          <w:bCs/>
          <w:sz w:val="20"/>
          <w:szCs w:val="24"/>
          <w:rtl/>
        </w:rPr>
        <w:t xml:space="preserve"> </w:t>
      </w:r>
      <w:r w:rsidR="001726BC" w:rsidRPr="00FF42A8">
        <w:rPr>
          <w:rFonts w:hint="eastAsia"/>
          <w:b/>
          <w:bCs/>
          <w:sz w:val="20"/>
          <w:szCs w:val="24"/>
          <w:rtl/>
        </w:rPr>
        <w:t>הכנסת</w:t>
      </w:r>
      <w:r w:rsidR="001726BC" w:rsidRPr="00FF42A8">
        <w:rPr>
          <w:b/>
          <w:bCs/>
          <w:sz w:val="20"/>
          <w:szCs w:val="24"/>
          <w:rtl/>
        </w:rPr>
        <w:t xml:space="preserve"> </w:t>
      </w:r>
      <w:r w:rsidR="001726BC" w:rsidRPr="00FF42A8">
        <w:rPr>
          <w:rFonts w:hint="eastAsia"/>
          <w:b/>
          <w:bCs/>
          <w:sz w:val="20"/>
          <w:szCs w:val="24"/>
          <w:rtl/>
        </w:rPr>
        <w:t>מעטפת</w:t>
      </w:r>
      <w:r w:rsidR="001726BC" w:rsidRPr="00FF42A8">
        <w:rPr>
          <w:b/>
          <w:bCs/>
          <w:sz w:val="20"/>
          <w:szCs w:val="24"/>
          <w:rtl/>
        </w:rPr>
        <w:t xml:space="preserve"> </w:t>
      </w:r>
      <w:r w:rsidR="001726BC" w:rsidRPr="00FF42A8">
        <w:rPr>
          <w:rFonts w:hint="eastAsia"/>
          <w:b/>
          <w:bCs/>
          <w:sz w:val="20"/>
          <w:szCs w:val="24"/>
          <w:rtl/>
        </w:rPr>
        <w:t>המכרז</w:t>
      </w:r>
      <w:r w:rsidR="001726BC" w:rsidRPr="00FF42A8">
        <w:rPr>
          <w:b/>
          <w:bCs/>
          <w:sz w:val="20"/>
          <w:szCs w:val="24"/>
          <w:rtl/>
        </w:rPr>
        <w:t xml:space="preserve"> </w:t>
      </w:r>
      <w:r w:rsidR="001726BC" w:rsidRPr="00FF42A8">
        <w:rPr>
          <w:rFonts w:hint="eastAsia"/>
          <w:b/>
          <w:bCs/>
          <w:sz w:val="20"/>
          <w:szCs w:val="24"/>
          <w:rtl/>
        </w:rPr>
        <w:t>לתיבת</w:t>
      </w:r>
      <w:r w:rsidR="001726BC" w:rsidRPr="00FF42A8">
        <w:rPr>
          <w:b/>
          <w:bCs/>
          <w:sz w:val="20"/>
          <w:szCs w:val="24"/>
          <w:rtl/>
        </w:rPr>
        <w:t xml:space="preserve"> </w:t>
      </w:r>
      <w:r w:rsidR="001726BC" w:rsidRPr="00FF42A8">
        <w:rPr>
          <w:rFonts w:hint="eastAsia"/>
          <w:b/>
          <w:bCs/>
          <w:sz w:val="20"/>
          <w:szCs w:val="24"/>
          <w:rtl/>
        </w:rPr>
        <w:t>המכרזים</w:t>
      </w:r>
      <w:r w:rsidR="001726BC" w:rsidRPr="00FF42A8">
        <w:rPr>
          <w:b/>
          <w:bCs/>
          <w:sz w:val="20"/>
          <w:szCs w:val="24"/>
          <w:rtl/>
        </w:rPr>
        <w:t xml:space="preserve"> </w:t>
      </w:r>
      <w:r w:rsidR="001726BC" w:rsidRPr="00FF42A8">
        <w:rPr>
          <w:rFonts w:hint="eastAsia"/>
          <w:b/>
          <w:bCs/>
          <w:sz w:val="20"/>
          <w:szCs w:val="24"/>
          <w:rtl/>
        </w:rPr>
        <w:t>השייכת</w:t>
      </w:r>
      <w:r w:rsidR="001726BC" w:rsidRPr="00FF42A8">
        <w:rPr>
          <w:b/>
          <w:bCs/>
          <w:sz w:val="20"/>
          <w:szCs w:val="24"/>
          <w:rtl/>
        </w:rPr>
        <w:t xml:space="preserve"> </w:t>
      </w:r>
      <w:r w:rsidR="001726BC" w:rsidRPr="00FF42A8">
        <w:rPr>
          <w:rFonts w:hint="eastAsia"/>
          <w:b/>
          <w:bCs/>
          <w:sz w:val="20"/>
          <w:szCs w:val="24"/>
          <w:rtl/>
        </w:rPr>
        <w:t>למ</w:t>
      </w:r>
      <w:r w:rsidR="001726BC" w:rsidRPr="00FF42A8">
        <w:rPr>
          <w:rFonts w:hint="cs"/>
          <w:b/>
          <w:bCs/>
          <w:sz w:val="20"/>
          <w:szCs w:val="24"/>
          <w:rtl/>
        </w:rPr>
        <w:t>משל זמין</w:t>
      </w:r>
      <w:r w:rsidR="001726BC" w:rsidRPr="00FF42A8">
        <w:rPr>
          <w:b/>
          <w:bCs/>
          <w:sz w:val="20"/>
          <w:szCs w:val="24"/>
          <w:rtl/>
        </w:rPr>
        <w:t xml:space="preserve">, </w:t>
      </w:r>
      <w:r w:rsidR="001726BC" w:rsidRPr="00FF42A8">
        <w:rPr>
          <w:rFonts w:hint="eastAsia"/>
          <w:b/>
          <w:bCs/>
          <w:sz w:val="20"/>
          <w:szCs w:val="24"/>
          <w:rtl/>
        </w:rPr>
        <w:t>ולא</w:t>
      </w:r>
      <w:r w:rsidR="001726BC" w:rsidRPr="00FF42A8">
        <w:rPr>
          <w:b/>
          <w:bCs/>
          <w:sz w:val="20"/>
          <w:szCs w:val="24"/>
          <w:rtl/>
        </w:rPr>
        <w:t xml:space="preserve"> </w:t>
      </w:r>
      <w:r w:rsidR="001726BC" w:rsidRPr="00FF42A8">
        <w:rPr>
          <w:rFonts w:hint="eastAsia"/>
          <w:b/>
          <w:bCs/>
          <w:sz w:val="20"/>
          <w:szCs w:val="24"/>
          <w:rtl/>
        </w:rPr>
        <w:t>לזו</w:t>
      </w:r>
      <w:r w:rsidR="001726BC" w:rsidRPr="00FF42A8">
        <w:rPr>
          <w:b/>
          <w:bCs/>
          <w:sz w:val="20"/>
          <w:szCs w:val="24"/>
          <w:rtl/>
        </w:rPr>
        <w:t xml:space="preserve"> </w:t>
      </w:r>
      <w:r w:rsidR="001726BC" w:rsidRPr="00FF42A8">
        <w:rPr>
          <w:rFonts w:hint="eastAsia"/>
          <w:b/>
          <w:bCs/>
          <w:sz w:val="20"/>
          <w:szCs w:val="24"/>
          <w:rtl/>
        </w:rPr>
        <w:t>השייכת</w:t>
      </w:r>
      <w:r w:rsidR="001726BC" w:rsidRPr="00FF42A8">
        <w:rPr>
          <w:b/>
          <w:bCs/>
          <w:sz w:val="20"/>
          <w:szCs w:val="24"/>
          <w:rtl/>
        </w:rPr>
        <w:t xml:space="preserve"> </w:t>
      </w:r>
      <w:r w:rsidR="001726BC" w:rsidRPr="00FF42A8">
        <w:rPr>
          <w:rFonts w:hint="eastAsia"/>
          <w:b/>
          <w:bCs/>
          <w:sz w:val="20"/>
          <w:szCs w:val="24"/>
          <w:rtl/>
        </w:rPr>
        <w:t>ל</w:t>
      </w:r>
      <w:r w:rsidR="001726BC" w:rsidRPr="00FF42A8">
        <w:rPr>
          <w:rFonts w:hint="cs"/>
          <w:b/>
          <w:bCs/>
          <w:sz w:val="20"/>
          <w:szCs w:val="24"/>
          <w:rtl/>
        </w:rPr>
        <w:t>מנהל הרכש</w:t>
      </w:r>
      <w:r w:rsidR="001726BC" w:rsidRPr="00FF42A8">
        <w:rPr>
          <w:b/>
          <w:bCs/>
          <w:sz w:val="20"/>
          <w:szCs w:val="24"/>
          <w:rtl/>
        </w:rPr>
        <w:t xml:space="preserve"> הממוקמת בסמוך</w:t>
      </w:r>
      <w:r w:rsidR="001726BC">
        <w:rPr>
          <w:rFonts w:hint="cs"/>
          <w:sz w:val="20"/>
          <w:szCs w:val="24"/>
          <w:rtl/>
        </w:rPr>
        <w:t>.</w:t>
      </w:r>
    </w:p>
    <w:p w:rsidR="001726BC" w:rsidRPr="00402A67" w:rsidRDefault="001726BC" w:rsidP="001726BC">
      <w:pPr>
        <w:spacing w:after="120" w:line="360" w:lineRule="auto"/>
        <w:ind w:left="850"/>
        <w:jc w:val="both"/>
        <w:rPr>
          <w:b/>
          <w:bCs/>
          <w:sz w:val="20"/>
          <w:szCs w:val="24"/>
          <w:rtl/>
        </w:rPr>
      </w:pPr>
      <w:r w:rsidRPr="00402A67">
        <w:rPr>
          <w:rFonts w:hint="cs"/>
          <w:b/>
          <w:bCs/>
          <w:sz w:val="20"/>
          <w:szCs w:val="24"/>
          <w:rtl/>
        </w:rPr>
        <w:t>מעטפה שלא תימצא בתוך תיבת המכרזים במועד האחרון להגשת הצעות לא תידון כלל.</w:t>
      </w:r>
    </w:p>
    <w:p w:rsidR="001726BC" w:rsidRPr="00402A67" w:rsidRDefault="001726BC" w:rsidP="001726BC">
      <w:pPr>
        <w:numPr>
          <w:ilvl w:val="1"/>
          <w:numId w:val="3"/>
        </w:numPr>
        <w:tabs>
          <w:tab w:val="clear" w:pos="792"/>
        </w:tabs>
        <w:spacing w:after="120" w:line="360" w:lineRule="auto"/>
        <w:ind w:left="850" w:hanging="493"/>
        <w:jc w:val="both"/>
        <w:rPr>
          <w:sz w:val="20"/>
          <w:szCs w:val="24"/>
        </w:rPr>
      </w:pPr>
      <w:r w:rsidRPr="00402A67">
        <w:rPr>
          <w:rFonts w:hint="cs"/>
          <w:sz w:val="20"/>
          <w:szCs w:val="24"/>
          <w:rtl/>
        </w:rPr>
        <w:t>המשרד רשאי לדחות את המועד האחרון להגשת הצעות, על פי שיקול דעתו הבלעדי, ובהודעה שתפורסם בדרך שיקבע המשרד.</w:t>
      </w:r>
    </w:p>
    <w:p w:rsidR="001726BC" w:rsidRDefault="001726BC" w:rsidP="002A07E2">
      <w:pPr>
        <w:keepNext/>
        <w:numPr>
          <w:ilvl w:val="0"/>
          <w:numId w:val="3"/>
        </w:numPr>
        <w:spacing w:after="120" w:line="360" w:lineRule="auto"/>
        <w:jc w:val="both"/>
        <w:rPr>
          <w:b/>
          <w:bCs/>
          <w:szCs w:val="24"/>
          <w:u w:val="single"/>
        </w:rPr>
      </w:pPr>
      <w:r w:rsidRPr="00A06AA4">
        <w:rPr>
          <w:rFonts w:hint="cs"/>
          <w:b/>
          <w:bCs/>
          <w:szCs w:val="24"/>
          <w:u w:val="single"/>
          <w:rtl/>
        </w:rPr>
        <w:lastRenderedPageBreak/>
        <w:t>בחירת הזוכה במכרז</w:t>
      </w:r>
    </w:p>
    <w:p w:rsidR="00331EA6" w:rsidRDefault="00F26FE8" w:rsidP="00286674">
      <w:pPr>
        <w:keepNext/>
        <w:numPr>
          <w:ilvl w:val="1"/>
          <w:numId w:val="3"/>
        </w:numPr>
        <w:tabs>
          <w:tab w:val="clear" w:pos="792"/>
        </w:tabs>
        <w:spacing w:after="120" w:line="360" w:lineRule="auto"/>
        <w:ind w:left="850" w:hanging="493"/>
        <w:jc w:val="both"/>
        <w:rPr>
          <w:szCs w:val="24"/>
          <w:rtl/>
        </w:rPr>
      </w:pPr>
      <w:r w:rsidRPr="00376C7A">
        <w:rPr>
          <w:rFonts w:hint="eastAsia"/>
          <w:sz w:val="20"/>
          <w:szCs w:val="24"/>
          <w:rtl/>
        </w:rPr>
        <w:t>המשרד</w:t>
      </w:r>
      <w:r w:rsidRPr="00376C7A">
        <w:rPr>
          <w:sz w:val="20"/>
          <w:szCs w:val="24"/>
          <w:rtl/>
        </w:rPr>
        <w:t xml:space="preserve"> אינו מתחייב לקבל הצעה כלשהי ובכלל זה את ההצעה שזכתה לניקוד הגבוה ביותר, והוא רשאי להחליט שלא להתקשר כלל, מטעמים תקציביים או אחרים, ולבטל את המכרז, והכל במטרה להבטיח את מרב היתרונות למשרד</w:t>
      </w:r>
      <w:r>
        <w:rPr>
          <w:rFonts w:hint="cs"/>
          <w:szCs w:val="24"/>
          <w:rtl/>
        </w:rPr>
        <w:t>.</w:t>
      </w:r>
    </w:p>
    <w:p w:rsidR="001726BC" w:rsidRDefault="001726BC" w:rsidP="001726BC">
      <w:pPr>
        <w:numPr>
          <w:ilvl w:val="1"/>
          <w:numId w:val="3"/>
        </w:numPr>
        <w:tabs>
          <w:tab w:val="clear" w:pos="792"/>
        </w:tabs>
        <w:spacing w:after="120" w:line="360" w:lineRule="auto"/>
        <w:ind w:left="850" w:hanging="493"/>
        <w:jc w:val="both"/>
        <w:rPr>
          <w:szCs w:val="24"/>
          <w:rtl/>
        </w:rPr>
      </w:pPr>
      <w:r>
        <w:rPr>
          <w:rFonts w:hint="cs"/>
          <w:szCs w:val="24"/>
          <w:rtl/>
        </w:rPr>
        <w:t xml:space="preserve">הוועדה </w:t>
      </w:r>
      <w:r w:rsidRPr="00A06AA4">
        <w:rPr>
          <w:rFonts w:hint="cs"/>
          <w:szCs w:val="24"/>
          <w:rtl/>
        </w:rPr>
        <w:t>רשאית לעשות את כל הבדיקות הנחוצות לבדיקת ההצעות ושקלולן</w:t>
      </w:r>
      <w:r>
        <w:rPr>
          <w:rFonts w:hint="cs"/>
          <w:szCs w:val="24"/>
          <w:rtl/>
        </w:rPr>
        <w:t xml:space="preserve">, לרבות מינוי ועדת משנה מטעמה אשר </w:t>
      </w:r>
      <w:r w:rsidRPr="006C4A38">
        <w:rPr>
          <w:szCs w:val="24"/>
          <w:rtl/>
        </w:rPr>
        <w:t>תהיה אחראית על בדיקת ההצעות למכרז ותגיש את המלצותיה לוועדה.</w:t>
      </w:r>
    </w:p>
    <w:p w:rsidR="001726BC" w:rsidRDefault="001726BC" w:rsidP="001726BC">
      <w:pPr>
        <w:numPr>
          <w:ilvl w:val="1"/>
          <w:numId w:val="3"/>
        </w:numPr>
        <w:tabs>
          <w:tab w:val="clear" w:pos="792"/>
        </w:tabs>
        <w:spacing w:after="120" w:line="360" w:lineRule="auto"/>
        <w:ind w:left="850" w:hanging="493"/>
        <w:jc w:val="both"/>
        <w:rPr>
          <w:szCs w:val="24"/>
        </w:rPr>
      </w:pPr>
      <w:bookmarkStart w:id="32" w:name="_Ref445216611"/>
      <w:r w:rsidRPr="00A06AA4">
        <w:rPr>
          <w:rFonts w:hint="cs"/>
          <w:szCs w:val="24"/>
          <w:rtl/>
        </w:rPr>
        <w:t>בחירת הזוכה במכרז תיעשה לפי שלבים כמפורט להלן:</w:t>
      </w:r>
      <w:bookmarkEnd w:id="32"/>
    </w:p>
    <w:p w:rsidR="00331EA6" w:rsidRDefault="00F26FE8">
      <w:pPr>
        <w:numPr>
          <w:ilvl w:val="2"/>
          <w:numId w:val="3"/>
        </w:numPr>
        <w:tabs>
          <w:tab w:val="clear" w:pos="1224"/>
        </w:tabs>
        <w:spacing w:after="120" w:line="360" w:lineRule="auto"/>
        <w:ind w:left="1559" w:hanging="709"/>
        <w:jc w:val="both"/>
        <w:rPr>
          <w:szCs w:val="24"/>
        </w:rPr>
      </w:pPr>
      <w:r w:rsidRPr="00376C7A">
        <w:rPr>
          <w:rFonts w:hint="eastAsia"/>
          <w:sz w:val="20"/>
          <w:szCs w:val="24"/>
          <w:rtl/>
        </w:rPr>
        <w:t>שלב</w:t>
      </w:r>
      <w:r w:rsidRPr="00376C7A">
        <w:rPr>
          <w:sz w:val="20"/>
          <w:szCs w:val="24"/>
          <w:rtl/>
        </w:rPr>
        <w:t xml:space="preserve"> </w:t>
      </w:r>
      <w:r w:rsidRPr="00376C7A">
        <w:rPr>
          <w:rFonts w:hint="eastAsia"/>
          <w:sz w:val="20"/>
          <w:szCs w:val="24"/>
          <w:rtl/>
        </w:rPr>
        <w:t>ראשון</w:t>
      </w:r>
      <w:r w:rsidRPr="00376C7A">
        <w:rPr>
          <w:sz w:val="20"/>
          <w:szCs w:val="24"/>
          <w:rtl/>
        </w:rPr>
        <w:t xml:space="preserve">: </w:t>
      </w:r>
      <w:r w:rsidRPr="00376C7A">
        <w:rPr>
          <w:rFonts w:hint="eastAsia"/>
          <w:sz w:val="20"/>
          <w:szCs w:val="24"/>
          <w:rtl/>
        </w:rPr>
        <w:t>בדיקת</w:t>
      </w:r>
      <w:r w:rsidRPr="00376C7A">
        <w:rPr>
          <w:sz w:val="20"/>
          <w:szCs w:val="24"/>
          <w:rtl/>
        </w:rPr>
        <w:t xml:space="preserve"> </w:t>
      </w:r>
      <w:r w:rsidRPr="00376C7A">
        <w:rPr>
          <w:rFonts w:hint="eastAsia"/>
          <w:sz w:val="20"/>
          <w:szCs w:val="24"/>
          <w:rtl/>
        </w:rPr>
        <w:t>התנאים</w:t>
      </w:r>
      <w:r w:rsidRPr="00376C7A">
        <w:rPr>
          <w:sz w:val="20"/>
          <w:szCs w:val="24"/>
          <w:rtl/>
        </w:rPr>
        <w:t xml:space="preserve"> </w:t>
      </w:r>
      <w:r w:rsidRPr="00376C7A">
        <w:rPr>
          <w:rFonts w:hint="eastAsia"/>
          <w:sz w:val="20"/>
          <w:szCs w:val="24"/>
          <w:rtl/>
        </w:rPr>
        <w:t>המוקדמים</w:t>
      </w:r>
      <w:r w:rsidRPr="00376C7A">
        <w:rPr>
          <w:sz w:val="20"/>
          <w:szCs w:val="24"/>
          <w:rtl/>
        </w:rPr>
        <w:t xml:space="preserve"> (תנאי </w:t>
      </w:r>
      <w:r w:rsidRPr="00376C7A">
        <w:rPr>
          <w:rFonts w:hint="eastAsia"/>
          <w:sz w:val="20"/>
          <w:szCs w:val="24"/>
          <w:rtl/>
        </w:rPr>
        <w:t>הסף</w:t>
      </w:r>
      <w:r w:rsidRPr="00376C7A">
        <w:rPr>
          <w:sz w:val="20"/>
          <w:szCs w:val="24"/>
          <w:rtl/>
        </w:rPr>
        <w:t xml:space="preserve">) - </w:t>
      </w:r>
      <w:r w:rsidRPr="00376C7A">
        <w:rPr>
          <w:rFonts w:hint="eastAsia"/>
          <w:sz w:val="20"/>
          <w:szCs w:val="24"/>
          <w:rtl/>
        </w:rPr>
        <w:t>הצעה</w:t>
      </w:r>
      <w:r w:rsidRPr="00376C7A">
        <w:rPr>
          <w:sz w:val="20"/>
          <w:szCs w:val="24"/>
          <w:rtl/>
        </w:rPr>
        <w:t xml:space="preserve"> </w:t>
      </w:r>
      <w:r w:rsidRPr="00376C7A">
        <w:rPr>
          <w:rFonts w:hint="eastAsia"/>
          <w:sz w:val="20"/>
          <w:szCs w:val="24"/>
          <w:rtl/>
        </w:rPr>
        <w:t>שאינה</w:t>
      </w:r>
      <w:r w:rsidRPr="00376C7A">
        <w:rPr>
          <w:sz w:val="20"/>
          <w:szCs w:val="24"/>
          <w:rtl/>
        </w:rPr>
        <w:t xml:space="preserve"> </w:t>
      </w:r>
      <w:r w:rsidRPr="00376C7A">
        <w:rPr>
          <w:rFonts w:hint="eastAsia"/>
          <w:sz w:val="20"/>
          <w:szCs w:val="24"/>
          <w:rtl/>
        </w:rPr>
        <w:t>עומדת</w:t>
      </w:r>
      <w:r w:rsidRPr="00376C7A">
        <w:rPr>
          <w:sz w:val="20"/>
          <w:szCs w:val="24"/>
          <w:rtl/>
        </w:rPr>
        <w:t xml:space="preserve"> </w:t>
      </w:r>
      <w:r w:rsidRPr="00376C7A">
        <w:rPr>
          <w:rFonts w:hint="eastAsia"/>
          <w:sz w:val="20"/>
          <w:szCs w:val="24"/>
          <w:rtl/>
        </w:rPr>
        <w:t>בתנאי</w:t>
      </w:r>
      <w:r w:rsidRPr="00376C7A">
        <w:rPr>
          <w:sz w:val="20"/>
          <w:szCs w:val="24"/>
          <w:rtl/>
        </w:rPr>
        <w:t xml:space="preserve"> </w:t>
      </w:r>
      <w:r w:rsidRPr="00376C7A">
        <w:rPr>
          <w:rFonts w:hint="eastAsia"/>
          <w:sz w:val="20"/>
          <w:szCs w:val="24"/>
          <w:rtl/>
        </w:rPr>
        <w:t>הסף</w:t>
      </w:r>
      <w:r w:rsidRPr="00376C7A">
        <w:rPr>
          <w:sz w:val="20"/>
          <w:szCs w:val="24"/>
          <w:rtl/>
        </w:rPr>
        <w:t xml:space="preserve"> </w:t>
      </w:r>
      <w:r w:rsidRPr="00376C7A">
        <w:rPr>
          <w:rFonts w:hint="eastAsia"/>
          <w:sz w:val="20"/>
          <w:szCs w:val="24"/>
          <w:rtl/>
        </w:rPr>
        <w:t>המפורטים</w:t>
      </w:r>
      <w:r w:rsidRPr="00376C7A">
        <w:rPr>
          <w:sz w:val="20"/>
          <w:szCs w:val="24"/>
          <w:rtl/>
        </w:rPr>
        <w:t xml:space="preserve"> </w:t>
      </w:r>
      <w:r w:rsidRPr="00376C7A">
        <w:rPr>
          <w:rFonts w:hint="eastAsia"/>
          <w:sz w:val="20"/>
          <w:szCs w:val="24"/>
          <w:rtl/>
        </w:rPr>
        <w:t>לעיל</w:t>
      </w:r>
      <w:r w:rsidRPr="00376C7A">
        <w:rPr>
          <w:sz w:val="20"/>
          <w:szCs w:val="24"/>
          <w:rtl/>
        </w:rPr>
        <w:t xml:space="preserve"> </w:t>
      </w:r>
      <w:r w:rsidRPr="00376C7A">
        <w:rPr>
          <w:rFonts w:hint="eastAsia"/>
          <w:sz w:val="20"/>
          <w:szCs w:val="24"/>
          <w:rtl/>
        </w:rPr>
        <w:t>תיפסל</w:t>
      </w:r>
      <w:r>
        <w:rPr>
          <w:rFonts w:hint="cs"/>
          <w:szCs w:val="24"/>
          <w:rtl/>
        </w:rPr>
        <w:t>.</w:t>
      </w:r>
    </w:p>
    <w:p w:rsidR="00331EA6" w:rsidRDefault="00F26FE8" w:rsidP="002924C1">
      <w:pPr>
        <w:numPr>
          <w:ilvl w:val="2"/>
          <w:numId w:val="3"/>
        </w:numPr>
        <w:tabs>
          <w:tab w:val="clear" w:pos="1224"/>
        </w:tabs>
        <w:spacing w:after="120" w:line="360" w:lineRule="auto"/>
        <w:ind w:left="1559" w:hanging="709"/>
        <w:jc w:val="both"/>
        <w:rPr>
          <w:szCs w:val="24"/>
        </w:rPr>
      </w:pPr>
      <w:r w:rsidRPr="00376C7A">
        <w:rPr>
          <w:rFonts w:hint="eastAsia"/>
          <w:sz w:val="20"/>
          <w:szCs w:val="24"/>
          <w:rtl/>
        </w:rPr>
        <w:t>שלב</w:t>
      </w:r>
      <w:r w:rsidRPr="00376C7A">
        <w:rPr>
          <w:sz w:val="20"/>
          <w:szCs w:val="24"/>
          <w:rtl/>
        </w:rPr>
        <w:t xml:space="preserve"> שני: בדיקת כל מסמכי ההצעה </w:t>
      </w:r>
      <w:r w:rsidRPr="00376C7A">
        <w:rPr>
          <w:rFonts w:hint="eastAsia"/>
          <w:sz w:val="20"/>
          <w:szCs w:val="24"/>
          <w:rtl/>
        </w:rPr>
        <w:t>וצרופותיה</w:t>
      </w:r>
      <w:r w:rsidRPr="00376C7A">
        <w:rPr>
          <w:sz w:val="20"/>
          <w:szCs w:val="24"/>
          <w:rtl/>
        </w:rPr>
        <w:t xml:space="preserve"> בהתאם לתנאי המכרז. נתגלו פגמים טכניים, השמטות, טעויות סופר או טעויות חשבוניות, רשאית ועדת המכרזים של המשרד לתקן אותן תוך מתן הודעה למציע ולטפל בפגמים בהתאם לכל דין. ועדת המכרזים רשאית לפסול כל הצעה מכוח סמכויותיה לפי כל דין, לרבות הצעה שנעשתה שלא על פי הוראות מכרז זה או חלקן ו/או שתהיה חסרה, מוטעית או מבוססת על הנחות בלתי נכונות, זולת אם החליט</w:t>
      </w:r>
      <w:r w:rsidR="002924C1">
        <w:rPr>
          <w:rFonts w:hint="cs"/>
          <w:sz w:val="20"/>
          <w:szCs w:val="24"/>
          <w:rtl/>
        </w:rPr>
        <w:t>ה</w:t>
      </w:r>
      <w:r w:rsidRPr="00376C7A">
        <w:rPr>
          <w:sz w:val="20"/>
          <w:szCs w:val="24"/>
          <w:rtl/>
        </w:rPr>
        <w:t xml:space="preserve"> </w:t>
      </w:r>
      <w:r w:rsidR="002924C1" w:rsidRPr="00376C7A">
        <w:rPr>
          <w:sz w:val="20"/>
          <w:szCs w:val="24"/>
          <w:rtl/>
        </w:rPr>
        <w:t xml:space="preserve">ועדת המכרזים </w:t>
      </w:r>
      <w:r w:rsidRPr="00376C7A">
        <w:rPr>
          <w:sz w:val="20"/>
          <w:szCs w:val="24"/>
          <w:rtl/>
        </w:rPr>
        <w:t>אחרת מטעמים שיירשמו</w:t>
      </w:r>
      <w:r>
        <w:rPr>
          <w:rFonts w:hint="cs"/>
          <w:szCs w:val="24"/>
          <w:rtl/>
        </w:rPr>
        <w:t>.</w:t>
      </w:r>
    </w:p>
    <w:p w:rsidR="00331EA6" w:rsidRDefault="00F26FE8" w:rsidP="0068331D">
      <w:pPr>
        <w:numPr>
          <w:ilvl w:val="2"/>
          <w:numId w:val="3"/>
        </w:numPr>
        <w:tabs>
          <w:tab w:val="clear" w:pos="1224"/>
        </w:tabs>
        <w:spacing w:after="120" w:line="360" w:lineRule="auto"/>
        <w:ind w:left="1559" w:hanging="709"/>
        <w:jc w:val="both"/>
        <w:rPr>
          <w:szCs w:val="24"/>
          <w:rtl/>
        </w:rPr>
      </w:pPr>
      <w:r w:rsidRPr="00EA4B39">
        <w:rPr>
          <w:rFonts w:hint="cs"/>
          <w:sz w:val="20"/>
          <w:szCs w:val="24"/>
          <w:rtl/>
        </w:rPr>
        <w:t xml:space="preserve">שלב </w:t>
      </w:r>
      <w:r w:rsidR="0068331D">
        <w:rPr>
          <w:rFonts w:hint="cs"/>
          <w:sz w:val="20"/>
          <w:szCs w:val="24"/>
          <w:rtl/>
        </w:rPr>
        <w:t>שלישי</w:t>
      </w:r>
      <w:r w:rsidRPr="00F4616D">
        <w:rPr>
          <w:rFonts w:hint="cs"/>
          <w:sz w:val="20"/>
          <w:szCs w:val="24"/>
          <w:rtl/>
        </w:rPr>
        <w:t xml:space="preserve">: </w:t>
      </w:r>
      <w:r w:rsidRPr="00F4616D">
        <w:rPr>
          <w:rFonts w:hint="cs"/>
          <w:szCs w:val="24"/>
          <w:rtl/>
        </w:rPr>
        <w:t>בחינ</w:t>
      </w:r>
      <w:r>
        <w:rPr>
          <w:rFonts w:hint="cs"/>
          <w:szCs w:val="24"/>
          <w:rtl/>
        </w:rPr>
        <w:t>ת ההצעות הכספיות ומתן ציון מחיר</w:t>
      </w:r>
      <w:r w:rsidR="002F4457">
        <w:rPr>
          <w:rFonts w:hint="cs"/>
          <w:szCs w:val="24"/>
          <w:rtl/>
        </w:rPr>
        <w:t>.</w:t>
      </w:r>
    </w:p>
    <w:p w:rsidR="00331EA6" w:rsidRDefault="00276816" w:rsidP="008F4876">
      <w:pPr>
        <w:spacing w:after="120" w:line="360" w:lineRule="auto"/>
        <w:ind w:left="1559"/>
        <w:jc w:val="both"/>
        <w:rPr>
          <w:szCs w:val="24"/>
        </w:rPr>
      </w:pPr>
      <w:bookmarkStart w:id="33" w:name="_Ref390262320"/>
      <w:r>
        <w:rPr>
          <w:rFonts w:hint="cs"/>
          <w:szCs w:val="24"/>
          <w:rtl/>
        </w:rPr>
        <w:t>הוועדה תקבע את ציון המחיר של ההצעה בהתאם למחירים, התעריפים ואחוזי ההנחה אותם נקב כל מציע בהצעתו הכספית, כאשר המשקל היחסי של כל רכיב ורכיב בציון המחיר, יהיה כמפורט בטבלה הבאה (להלן: "</w:t>
      </w:r>
      <w:r w:rsidRPr="00257416">
        <w:rPr>
          <w:rFonts w:hint="cs"/>
          <w:b/>
          <w:bCs/>
          <w:szCs w:val="24"/>
          <w:rtl/>
        </w:rPr>
        <w:t>ציון ה</w:t>
      </w:r>
      <w:r>
        <w:rPr>
          <w:rFonts w:hint="cs"/>
          <w:b/>
          <w:bCs/>
          <w:szCs w:val="24"/>
          <w:rtl/>
        </w:rPr>
        <w:t>מחיר</w:t>
      </w:r>
      <w:r>
        <w:rPr>
          <w:rFonts w:hint="cs"/>
          <w:szCs w:val="24"/>
          <w:rtl/>
        </w:rPr>
        <w:t>"):</w:t>
      </w:r>
      <w:r w:rsidR="00332535" w:rsidRPr="00332535">
        <w:rPr>
          <w:rFonts w:cs="Rod" w:hint="cs"/>
          <w:szCs w:val="24"/>
          <w:highlight w:val="yellow"/>
          <w:rtl/>
        </w:rPr>
        <w:t xml:space="preserve"> </w:t>
      </w:r>
    </w:p>
    <w:tbl>
      <w:tblPr>
        <w:bidiVisual/>
        <w:tblW w:w="8188" w:type="dxa"/>
        <w:tblInd w:w="1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9"/>
        <w:gridCol w:w="2049"/>
        <w:gridCol w:w="1320"/>
      </w:tblGrid>
      <w:tr w:rsidR="002924C1" w:rsidRPr="00B1462E" w:rsidTr="00065513">
        <w:trPr>
          <w:cantSplit/>
          <w:trHeight w:val="70"/>
          <w:tblHeader/>
        </w:trPr>
        <w:tc>
          <w:tcPr>
            <w:tcW w:w="8188" w:type="dxa"/>
            <w:gridSpan w:val="3"/>
            <w:tcBorders>
              <w:bottom w:val="single" w:sz="4" w:space="0" w:color="auto"/>
            </w:tcBorders>
            <w:shd w:val="pct25" w:color="auto" w:fill="auto"/>
          </w:tcPr>
          <w:p w:rsidR="002924C1" w:rsidRPr="00B1462E" w:rsidRDefault="002924C1" w:rsidP="00EF5D39">
            <w:pPr>
              <w:keepNext/>
              <w:keepLines/>
              <w:spacing w:before="80" w:after="80"/>
              <w:jc w:val="center"/>
              <w:rPr>
                <w:b/>
                <w:bCs/>
                <w:szCs w:val="24"/>
                <w:rtl/>
              </w:rPr>
            </w:pPr>
            <w:r>
              <w:rPr>
                <w:rFonts w:hint="cs"/>
                <w:b/>
                <w:bCs/>
                <w:szCs w:val="24"/>
                <w:rtl/>
              </w:rPr>
              <w:t>רכיב</w:t>
            </w:r>
            <w:r w:rsidR="00EF5D39">
              <w:rPr>
                <w:rFonts w:hint="cs"/>
                <w:b/>
                <w:bCs/>
                <w:szCs w:val="24"/>
                <w:rtl/>
              </w:rPr>
              <w:t>י</w:t>
            </w:r>
            <w:r>
              <w:rPr>
                <w:rFonts w:hint="cs"/>
                <w:b/>
                <w:bCs/>
                <w:szCs w:val="24"/>
                <w:rtl/>
              </w:rPr>
              <w:t xml:space="preserve"> </w:t>
            </w:r>
            <w:r w:rsidR="00EF5D39">
              <w:rPr>
                <w:rFonts w:hint="cs"/>
                <w:b/>
                <w:bCs/>
                <w:szCs w:val="24"/>
                <w:rtl/>
              </w:rPr>
              <w:t>ה</w:t>
            </w:r>
            <w:r>
              <w:rPr>
                <w:rFonts w:hint="cs"/>
                <w:b/>
                <w:bCs/>
                <w:szCs w:val="24"/>
                <w:rtl/>
              </w:rPr>
              <w:t>הצעה הכספית</w:t>
            </w:r>
            <w:r w:rsidRPr="00B1462E">
              <w:rPr>
                <w:rFonts w:hint="cs"/>
                <w:b/>
                <w:bCs/>
                <w:szCs w:val="24"/>
                <w:rtl/>
              </w:rPr>
              <w:t xml:space="preserve"> ומשקל</w:t>
            </w:r>
            <w:r w:rsidR="00EF5D39">
              <w:rPr>
                <w:rFonts w:hint="cs"/>
                <w:b/>
                <w:bCs/>
                <w:szCs w:val="24"/>
                <w:rtl/>
              </w:rPr>
              <w:t>ם</w:t>
            </w:r>
            <w:r w:rsidRPr="00B1462E">
              <w:rPr>
                <w:rFonts w:hint="cs"/>
                <w:b/>
                <w:bCs/>
                <w:szCs w:val="24"/>
                <w:rtl/>
              </w:rPr>
              <w:t xml:space="preserve"> </w:t>
            </w:r>
          </w:p>
        </w:tc>
      </w:tr>
      <w:tr w:rsidR="002924C1" w:rsidRPr="00B1462E" w:rsidTr="00BC6815">
        <w:trPr>
          <w:cantSplit/>
          <w:trHeight w:val="70"/>
          <w:tblHeader/>
        </w:trPr>
        <w:tc>
          <w:tcPr>
            <w:tcW w:w="4819" w:type="dxa"/>
            <w:tcBorders>
              <w:bottom w:val="single" w:sz="4" w:space="0" w:color="auto"/>
            </w:tcBorders>
            <w:shd w:val="pct25" w:color="auto" w:fill="auto"/>
            <w:vAlign w:val="center"/>
          </w:tcPr>
          <w:p w:rsidR="002924C1" w:rsidRPr="00B1462E" w:rsidRDefault="002924C1" w:rsidP="008F4876">
            <w:pPr>
              <w:keepNext/>
              <w:keepLines/>
              <w:tabs>
                <w:tab w:val="left" w:pos="1034"/>
              </w:tabs>
              <w:spacing w:before="80" w:after="80"/>
              <w:jc w:val="center"/>
              <w:rPr>
                <w:b/>
                <w:bCs/>
                <w:szCs w:val="24"/>
                <w:rtl/>
              </w:rPr>
            </w:pPr>
            <w:r w:rsidRPr="00B1462E">
              <w:rPr>
                <w:rFonts w:hint="cs"/>
                <w:b/>
                <w:bCs/>
                <w:szCs w:val="24"/>
                <w:rtl/>
              </w:rPr>
              <w:t xml:space="preserve">תיאור </w:t>
            </w:r>
            <w:r>
              <w:rPr>
                <w:rFonts w:hint="cs"/>
                <w:b/>
                <w:bCs/>
                <w:szCs w:val="24"/>
                <w:rtl/>
              </w:rPr>
              <w:t>הרכיב</w:t>
            </w:r>
          </w:p>
        </w:tc>
        <w:tc>
          <w:tcPr>
            <w:tcW w:w="2049" w:type="dxa"/>
            <w:tcBorders>
              <w:bottom w:val="single" w:sz="4" w:space="0" w:color="auto"/>
            </w:tcBorders>
            <w:shd w:val="pct25" w:color="auto" w:fill="auto"/>
          </w:tcPr>
          <w:p w:rsidR="002924C1" w:rsidRDefault="002924C1" w:rsidP="00411522">
            <w:pPr>
              <w:keepNext/>
              <w:keepLines/>
              <w:tabs>
                <w:tab w:val="left" w:pos="1034"/>
              </w:tabs>
              <w:spacing w:before="80" w:after="80"/>
              <w:jc w:val="center"/>
              <w:rPr>
                <w:b/>
                <w:bCs/>
                <w:szCs w:val="24"/>
                <w:rtl/>
              </w:rPr>
            </w:pPr>
            <w:r>
              <w:rPr>
                <w:rFonts w:hint="cs"/>
                <w:b/>
                <w:bCs/>
                <w:szCs w:val="24"/>
                <w:rtl/>
              </w:rPr>
              <w:t>משקל הרכיב</w:t>
            </w:r>
          </w:p>
        </w:tc>
        <w:tc>
          <w:tcPr>
            <w:tcW w:w="1320" w:type="dxa"/>
            <w:tcBorders>
              <w:bottom w:val="single" w:sz="4" w:space="0" w:color="auto"/>
            </w:tcBorders>
            <w:shd w:val="pct25" w:color="auto" w:fill="auto"/>
            <w:vAlign w:val="center"/>
          </w:tcPr>
          <w:p w:rsidR="002924C1" w:rsidRPr="00B1462E" w:rsidRDefault="002924C1" w:rsidP="00411522">
            <w:pPr>
              <w:keepNext/>
              <w:keepLines/>
              <w:tabs>
                <w:tab w:val="left" w:pos="1034"/>
              </w:tabs>
              <w:spacing w:before="80" w:after="80"/>
              <w:jc w:val="center"/>
              <w:rPr>
                <w:b/>
                <w:bCs/>
                <w:szCs w:val="24"/>
                <w:rtl/>
              </w:rPr>
            </w:pPr>
            <w:r>
              <w:rPr>
                <w:rFonts w:hint="cs"/>
                <w:b/>
                <w:bCs/>
                <w:szCs w:val="24"/>
                <w:rtl/>
              </w:rPr>
              <w:t>סעיף בהצעה הכספית</w:t>
            </w:r>
          </w:p>
        </w:tc>
      </w:tr>
      <w:tr w:rsidR="002924C1" w:rsidRPr="00B1462E" w:rsidTr="00BC6815">
        <w:trPr>
          <w:cantSplit/>
          <w:trHeight w:val="70"/>
        </w:trPr>
        <w:tc>
          <w:tcPr>
            <w:tcW w:w="4819" w:type="dxa"/>
            <w:tcBorders>
              <w:bottom w:val="single" w:sz="4" w:space="0" w:color="auto"/>
            </w:tcBorders>
            <w:shd w:val="clear" w:color="auto" w:fill="auto"/>
          </w:tcPr>
          <w:p w:rsidR="002924C1" w:rsidRPr="00CB6C0C" w:rsidRDefault="002924C1" w:rsidP="002924C1">
            <w:pPr>
              <w:keepNext/>
              <w:keepLines/>
              <w:spacing w:before="80" w:after="80"/>
              <w:rPr>
                <w:sz w:val="20"/>
                <w:szCs w:val="24"/>
                <w:rtl/>
              </w:rPr>
            </w:pPr>
            <w:r>
              <w:rPr>
                <w:rFonts w:hint="cs"/>
                <w:sz w:val="20"/>
                <w:szCs w:val="24"/>
                <w:rtl/>
              </w:rPr>
              <w:t>אחוז הנחה מ</w:t>
            </w:r>
            <w:r w:rsidRPr="00CB6C0C">
              <w:rPr>
                <w:sz w:val="20"/>
                <w:szCs w:val="24"/>
                <w:rtl/>
              </w:rPr>
              <w:t xml:space="preserve">מחירון מוצרי </w:t>
            </w:r>
            <w:r w:rsidRPr="00CB6C0C">
              <w:rPr>
                <w:sz w:val="20"/>
                <w:szCs w:val="24"/>
              </w:rPr>
              <w:t>DataPower Appliance/Dashboard</w:t>
            </w:r>
            <w:r>
              <w:rPr>
                <w:sz w:val="20"/>
                <w:szCs w:val="24"/>
              </w:rPr>
              <w:t>)</w:t>
            </w:r>
            <w:r w:rsidRPr="00CB6C0C">
              <w:rPr>
                <w:sz w:val="20"/>
                <w:szCs w:val="24"/>
                <w:rtl/>
              </w:rPr>
              <w:t xml:space="preserve">) </w:t>
            </w:r>
          </w:p>
        </w:tc>
        <w:tc>
          <w:tcPr>
            <w:tcW w:w="2049" w:type="dxa"/>
            <w:tcBorders>
              <w:bottom w:val="single" w:sz="4" w:space="0" w:color="auto"/>
            </w:tcBorders>
          </w:tcPr>
          <w:p w:rsidR="002924C1" w:rsidRPr="00C11F78" w:rsidRDefault="002924C1" w:rsidP="008F4876">
            <w:pPr>
              <w:keepNext/>
              <w:keepLines/>
              <w:spacing w:before="80" w:after="80"/>
              <w:jc w:val="center"/>
              <w:rPr>
                <w:sz w:val="20"/>
                <w:szCs w:val="24"/>
                <w:rtl/>
              </w:rPr>
            </w:pPr>
            <w:r>
              <w:rPr>
                <w:rFonts w:hint="cs"/>
                <w:sz w:val="20"/>
                <w:szCs w:val="24"/>
                <w:rtl/>
              </w:rPr>
              <w:t>36</w:t>
            </w:r>
            <w:r w:rsidRPr="00CB6C0C">
              <w:rPr>
                <w:sz w:val="20"/>
                <w:szCs w:val="24"/>
                <w:rtl/>
              </w:rPr>
              <w:t>%</w:t>
            </w:r>
          </w:p>
        </w:tc>
        <w:tc>
          <w:tcPr>
            <w:tcW w:w="1320" w:type="dxa"/>
            <w:tcBorders>
              <w:bottom w:val="single" w:sz="4" w:space="0" w:color="auto"/>
            </w:tcBorders>
            <w:shd w:val="clear" w:color="auto" w:fill="auto"/>
          </w:tcPr>
          <w:p w:rsidR="002924C1" w:rsidRPr="00C11F78" w:rsidRDefault="002924C1" w:rsidP="008F4876">
            <w:pPr>
              <w:keepNext/>
              <w:keepLines/>
              <w:spacing w:before="80" w:after="80"/>
              <w:jc w:val="center"/>
              <w:rPr>
                <w:sz w:val="20"/>
                <w:szCs w:val="24"/>
                <w:rtl/>
              </w:rPr>
            </w:pPr>
            <w:r w:rsidRPr="00C11F78">
              <w:rPr>
                <w:rFonts w:hint="cs"/>
                <w:sz w:val="20"/>
                <w:szCs w:val="24"/>
                <w:rtl/>
              </w:rPr>
              <w:t>1.1</w:t>
            </w:r>
          </w:p>
        </w:tc>
      </w:tr>
      <w:tr w:rsidR="002924C1" w:rsidRPr="00B1462E" w:rsidTr="00BC6815">
        <w:trPr>
          <w:cantSplit/>
          <w:trHeight w:val="70"/>
        </w:trPr>
        <w:tc>
          <w:tcPr>
            <w:tcW w:w="4819" w:type="dxa"/>
            <w:tcBorders>
              <w:bottom w:val="single" w:sz="4" w:space="0" w:color="auto"/>
            </w:tcBorders>
            <w:shd w:val="clear" w:color="auto" w:fill="auto"/>
          </w:tcPr>
          <w:p w:rsidR="002924C1" w:rsidRDefault="002924C1" w:rsidP="002924C1">
            <w:pPr>
              <w:keepNext/>
              <w:keepLines/>
              <w:tabs>
                <w:tab w:val="left" w:pos="4006"/>
              </w:tabs>
              <w:spacing w:before="80" w:after="80"/>
              <w:rPr>
                <w:sz w:val="20"/>
                <w:szCs w:val="24"/>
                <w:rtl/>
              </w:rPr>
            </w:pPr>
            <w:r>
              <w:rPr>
                <w:rFonts w:hint="cs"/>
                <w:sz w:val="20"/>
                <w:szCs w:val="24"/>
                <w:rtl/>
              </w:rPr>
              <w:t>אחוז הנחה מ</w:t>
            </w:r>
            <w:r w:rsidRPr="00CB6C0C">
              <w:rPr>
                <w:sz w:val="20"/>
                <w:szCs w:val="24"/>
                <w:rtl/>
              </w:rPr>
              <w:t xml:space="preserve">מחירון </w:t>
            </w:r>
            <w:r w:rsidRPr="00407C89">
              <w:rPr>
                <w:sz w:val="20"/>
                <w:szCs w:val="24"/>
                <w:rtl/>
              </w:rPr>
              <w:t xml:space="preserve">מוצרי </w:t>
            </w:r>
            <w:r w:rsidRPr="00407C89">
              <w:rPr>
                <w:sz w:val="20"/>
                <w:szCs w:val="24"/>
              </w:rPr>
              <w:t>DataPower Virtual</w:t>
            </w:r>
            <w:r>
              <w:rPr>
                <w:sz w:val="20"/>
                <w:szCs w:val="24"/>
              </w:rPr>
              <w:t>)</w:t>
            </w:r>
            <w:r w:rsidRPr="00407C89">
              <w:rPr>
                <w:sz w:val="20"/>
                <w:szCs w:val="24"/>
                <w:rtl/>
              </w:rPr>
              <w:t>)</w:t>
            </w:r>
            <w:r w:rsidRPr="00CB6C0C">
              <w:rPr>
                <w:sz w:val="20"/>
                <w:szCs w:val="24"/>
                <w:rtl/>
              </w:rPr>
              <w:tab/>
            </w:r>
          </w:p>
        </w:tc>
        <w:tc>
          <w:tcPr>
            <w:tcW w:w="2049" w:type="dxa"/>
            <w:tcBorders>
              <w:bottom w:val="single" w:sz="4" w:space="0" w:color="auto"/>
            </w:tcBorders>
          </w:tcPr>
          <w:p w:rsidR="002924C1" w:rsidRPr="00C11F78" w:rsidRDefault="002924C1" w:rsidP="008F4876">
            <w:pPr>
              <w:keepNext/>
              <w:keepLines/>
              <w:spacing w:before="80" w:after="80"/>
              <w:jc w:val="center"/>
              <w:rPr>
                <w:sz w:val="20"/>
                <w:szCs w:val="24"/>
                <w:rtl/>
              </w:rPr>
            </w:pPr>
            <w:r>
              <w:rPr>
                <w:rFonts w:hint="cs"/>
                <w:sz w:val="20"/>
                <w:szCs w:val="24"/>
                <w:rtl/>
              </w:rPr>
              <w:t>26</w:t>
            </w:r>
            <w:r w:rsidRPr="00CB6C0C">
              <w:rPr>
                <w:sz w:val="20"/>
                <w:szCs w:val="24"/>
                <w:rtl/>
              </w:rPr>
              <w:t>%</w:t>
            </w:r>
          </w:p>
        </w:tc>
        <w:tc>
          <w:tcPr>
            <w:tcW w:w="1320" w:type="dxa"/>
            <w:tcBorders>
              <w:bottom w:val="single" w:sz="4" w:space="0" w:color="auto"/>
            </w:tcBorders>
            <w:shd w:val="clear" w:color="auto" w:fill="auto"/>
          </w:tcPr>
          <w:p w:rsidR="002924C1" w:rsidRPr="00C11F78" w:rsidRDefault="002924C1" w:rsidP="008F4876">
            <w:pPr>
              <w:keepNext/>
              <w:keepLines/>
              <w:spacing w:before="80" w:after="80"/>
              <w:jc w:val="center"/>
              <w:rPr>
                <w:sz w:val="20"/>
                <w:szCs w:val="24"/>
                <w:rtl/>
              </w:rPr>
            </w:pPr>
            <w:r w:rsidRPr="00C11F78">
              <w:rPr>
                <w:rFonts w:hint="cs"/>
                <w:sz w:val="20"/>
                <w:szCs w:val="24"/>
                <w:rtl/>
              </w:rPr>
              <w:t>1.2</w:t>
            </w:r>
          </w:p>
        </w:tc>
      </w:tr>
      <w:tr w:rsidR="002924C1" w:rsidRPr="00B1462E" w:rsidTr="00BC6815">
        <w:trPr>
          <w:cantSplit/>
          <w:trHeight w:val="70"/>
        </w:trPr>
        <w:tc>
          <w:tcPr>
            <w:tcW w:w="4819" w:type="dxa"/>
            <w:tcBorders>
              <w:bottom w:val="single" w:sz="4" w:space="0" w:color="auto"/>
            </w:tcBorders>
            <w:shd w:val="clear" w:color="auto" w:fill="auto"/>
          </w:tcPr>
          <w:p w:rsidR="002924C1" w:rsidRPr="00CB6C0C" w:rsidRDefault="002924C1" w:rsidP="002924C1">
            <w:pPr>
              <w:keepNext/>
              <w:keepLines/>
              <w:spacing w:before="80" w:after="80"/>
              <w:rPr>
                <w:sz w:val="20"/>
                <w:szCs w:val="24"/>
                <w:rtl/>
              </w:rPr>
            </w:pPr>
            <w:r>
              <w:rPr>
                <w:rFonts w:hint="cs"/>
                <w:sz w:val="20"/>
                <w:szCs w:val="24"/>
                <w:rtl/>
              </w:rPr>
              <w:t>אחוז הנחה מ</w:t>
            </w:r>
            <w:r w:rsidRPr="00CB6C0C">
              <w:rPr>
                <w:sz w:val="20"/>
                <w:szCs w:val="24"/>
                <w:rtl/>
              </w:rPr>
              <w:t xml:space="preserve">מחירון </w:t>
            </w:r>
            <w:r w:rsidRPr="00407C89">
              <w:rPr>
                <w:sz w:val="20"/>
                <w:szCs w:val="24"/>
                <w:rtl/>
              </w:rPr>
              <w:t>מוצרים משלימים</w:t>
            </w:r>
            <w:r w:rsidRPr="00407C89">
              <w:rPr>
                <w:rFonts w:hint="cs"/>
                <w:sz w:val="20"/>
                <w:szCs w:val="24"/>
                <w:rtl/>
              </w:rPr>
              <w:t xml:space="preserve"> </w:t>
            </w:r>
          </w:p>
        </w:tc>
        <w:tc>
          <w:tcPr>
            <w:tcW w:w="2049" w:type="dxa"/>
            <w:tcBorders>
              <w:bottom w:val="single" w:sz="4" w:space="0" w:color="auto"/>
            </w:tcBorders>
          </w:tcPr>
          <w:p w:rsidR="002924C1" w:rsidRDefault="002924C1" w:rsidP="008F4876">
            <w:pPr>
              <w:keepNext/>
              <w:keepLines/>
              <w:spacing w:before="80" w:after="80"/>
              <w:jc w:val="center"/>
              <w:rPr>
                <w:sz w:val="20"/>
                <w:szCs w:val="24"/>
                <w:rtl/>
              </w:rPr>
            </w:pPr>
            <w:r>
              <w:rPr>
                <w:rFonts w:hint="cs"/>
                <w:sz w:val="20"/>
                <w:szCs w:val="24"/>
                <w:rtl/>
              </w:rPr>
              <w:t>16</w:t>
            </w:r>
            <w:r w:rsidRPr="00CB6C0C">
              <w:rPr>
                <w:sz w:val="20"/>
                <w:szCs w:val="24"/>
                <w:rtl/>
              </w:rPr>
              <w:t>%</w:t>
            </w:r>
          </w:p>
        </w:tc>
        <w:tc>
          <w:tcPr>
            <w:tcW w:w="1320" w:type="dxa"/>
            <w:tcBorders>
              <w:bottom w:val="single" w:sz="4" w:space="0" w:color="auto"/>
            </w:tcBorders>
            <w:shd w:val="clear" w:color="auto" w:fill="auto"/>
          </w:tcPr>
          <w:p w:rsidR="002924C1" w:rsidRPr="00C11F78" w:rsidRDefault="002924C1" w:rsidP="008F4876">
            <w:pPr>
              <w:keepNext/>
              <w:keepLines/>
              <w:spacing w:before="80" w:after="80"/>
              <w:jc w:val="center"/>
              <w:rPr>
                <w:sz w:val="20"/>
                <w:szCs w:val="24"/>
                <w:rtl/>
              </w:rPr>
            </w:pPr>
            <w:r>
              <w:rPr>
                <w:rFonts w:hint="cs"/>
                <w:sz w:val="20"/>
                <w:szCs w:val="24"/>
                <w:rtl/>
              </w:rPr>
              <w:t>1.3</w:t>
            </w:r>
          </w:p>
        </w:tc>
      </w:tr>
      <w:tr w:rsidR="002924C1" w:rsidRPr="00B1462E" w:rsidTr="00BC6815">
        <w:trPr>
          <w:cantSplit/>
          <w:trHeight w:val="70"/>
        </w:trPr>
        <w:tc>
          <w:tcPr>
            <w:tcW w:w="4819" w:type="dxa"/>
            <w:tcBorders>
              <w:bottom w:val="single" w:sz="4" w:space="0" w:color="auto"/>
            </w:tcBorders>
            <w:shd w:val="clear" w:color="auto" w:fill="auto"/>
          </w:tcPr>
          <w:p w:rsidR="002924C1" w:rsidRDefault="002924C1" w:rsidP="002924C1">
            <w:pPr>
              <w:keepNext/>
              <w:keepLines/>
              <w:tabs>
                <w:tab w:val="left" w:pos="4006"/>
              </w:tabs>
              <w:spacing w:before="80" w:after="80"/>
              <w:rPr>
                <w:sz w:val="20"/>
                <w:szCs w:val="24"/>
                <w:rtl/>
              </w:rPr>
            </w:pPr>
            <w:r>
              <w:rPr>
                <w:rFonts w:hint="cs"/>
                <w:sz w:val="20"/>
                <w:szCs w:val="24"/>
                <w:rtl/>
              </w:rPr>
              <w:t xml:space="preserve">אחוז </w:t>
            </w:r>
            <w:r w:rsidR="001C0299">
              <w:rPr>
                <w:rFonts w:hint="cs"/>
                <w:sz w:val="20"/>
                <w:szCs w:val="24"/>
                <w:rtl/>
              </w:rPr>
              <w:t>הנחה ל</w:t>
            </w:r>
            <w:r w:rsidRPr="00C63301">
              <w:rPr>
                <w:rFonts w:hint="eastAsia"/>
                <w:sz w:val="20"/>
                <w:szCs w:val="24"/>
                <w:rtl/>
              </w:rPr>
              <w:t>תחזוקה</w:t>
            </w:r>
            <w:r w:rsidRPr="00C63301">
              <w:rPr>
                <w:sz w:val="20"/>
                <w:szCs w:val="24"/>
                <w:rtl/>
              </w:rPr>
              <w:t xml:space="preserve"> ותמיכה למוצרי </w:t>
            </w:r>
            <w:r w:rsidRPr="00C63301">
              <w:rPr>
                <w:sz w:val="20"/>
                <w:szCs w:val="24"/>
              </w:rPr>
              <w:t>DataPower</w:t>
            </w:r>
            <w:r w:rsidRPr="00C63301">
              <w:rPr>
                <w:sz w:val="20"/>
                <w:szCs w:val="24"/>
                <w:rtl/>
              </w:rPr>
              <w:t xml:space="preserve"> (</w:t>
            </w:r>
            <w:r w:rsidRPr="00C63301">
              <w:rPr>
                <w:sz w:val="20"/>
                <w:szCs w:val="24"/>
              </w:rPr>
              <w:t>Appliance/Dashboard</w:t>
            </w:r>
            <w:r w:rsidRPr="00C63301">
              <w:rPr>
                <w:sz w:val="20"/>
                <w:szCs w:val="24"/>
                <w:rtl/>
              </w:rPr>
              <w:t xml:space="preserve">) </w:t>
            </w:r>
          </w:p>
        </w:tc>
        <w:tc>
          <w:tcPr>
            <w:tcW w:w="2049" w:type="dxa"/>
            <w:tcBorders>
              <w:bottom w:val="single" w:sz="4" w:space="0" w:color="auto"/>
            </w:tcBorders>
          </w:tcPr>
          <w:p w:rsidR="002924C1" w:rsidRDefault="002924C1" w:rsidP="008F4876">
            <w:pPr>
              <w:keepNext/>
              <w:keepLines/>
              <w:spacing w:before="80" w:after="80"/>
              <w:jc w:val="center"/>
              <w:rPr>
                <w:sz w:val="20"/>
                <w:szCs w:val="24"/>
                <w:rtl/>
              </w:rPr>
            </w:pPr>
            <w:r>
              <w:rPr>
                <w:rFonts w:hint="cs"/>
                <w:sz w:val="20"/>
                <w:szCs w:val="24"/>
                <w:rtl/>
              </w:rPr>
              <w:t>9</w:t>
            </w:r>
            <w:r w:rsidRPr="00407C89">
              <w:rPr>
                <w:rFonts w:hint="cs"/>
                <w:sz w:val="20"/>
                <w:szCs w:val="24"/>
                <w:rtl/>
              </w:rPr>
              <w:t>%</w:t>
            </w:r>
          </w:p>
        </w:tc>
        <w:tc>
          <w:tcPr>
            <w:tcW w:w="1320" w:type="dxa"/>
            <w:tcBorders>
              <w:bottom w:val="single" w:sz="4" w:space="0" w:color="auto"/>
            </w:tcBorders>
            <w:shd w:val="clear" w:color="auto" w:fill="auto"/>
          </w:tcPr>
          <w:p w:rsidR="002924C1" w:rsidRPr="00C11F78" w:rsidRDefault="002924C1" w:rsidP="008F4876">
            <w:pPr>
              <w:keepNext/>
              <w:keepLines/>
              <w:spacing w:before="80" w:after="80"/>
              <w:jc w:val="center"/>
              <w:rPr>
                <w:sz w:val="20"/>
                <w:szCs w:val="24"/>
                <w:rtl/>
              </w:rPr>
            </w:pPr>
            <w:r>
              <w:rPr>
                <w:rFonts w:hint="cs"/>
                <w:sz w:val="20"/>
                <w:szCs w:val="24"/>
                <w:rtl/>
              </w:rPr>
              <w:t>2.1</w:t>
            </w:r>
          </w:p>
        </w:tc>
      </w:tr>
      <w:tr w:rsidR="002924C1" w:rsidRPr="00B1462E" w:rsidTr="00BC6815">
        <w:trPr>
          <w:cantSplit/>
          <w:trHeight w:val="70"/>
        </w:trPr>
        <w:tc>
          <w:tcPr>
            <w:tcW w:w="4819" w:type="dxa"/>
            <w:tcBorders>
              <w:bottom w:val="single" w:sz="4" w:space="0" w:color="auto"/>
            </w:tcBorders>
            <w:shd w:val="clear" w:color="auto" w:fill="auto"/>
          </w:tcPr>
          <w:p w:rsidR="002924C1" w:rsidRDefault="002924C1" w:rsidP="002924C1">
            <w:pPr>
              <w:keepNext/>
              <w:keepLines/>
              <w:tabs>
                <w:tab w:val="left" w:pos="4006"/>
              </w:tabs>
              <w:spacing w:before="80" w:after="80"/>
              <w:rPr>
                <w:sz w:val="20"/>
                <w:szCs w:val="24"/>
                <w:rtl/>
              </w:rPr>
            </w:pPr>
            <w:r>
              <w:rPr>
                <w:rFonts w:hint="cs"/>
                <w:sz w:val="20"/>
                <w:szCs w:val="24"/>
                <w:rtl/>
              </w:rPr>
              <w:t xml:space="preserve">אחוז </w:t>
            </w:r>
            <w:r w:rsidR="001C0299">
              <w:rPr>
                <w:rFonts w:hint="cs"/>
                <w:sz w:val="20"/>
                <w:szCs w:val="24"/>
                <w:rtl/>
              </w:rPr>
              <w:t>הנחה ל</w:t>
            </w:r>
            <w:r w:rsidRPr="00C63301">
              <w:rPr>
                <w:rFonts w:hint="eastAsia"/>
                <w:sz w:val="20"/>
                <w:szCs w:val="24"/>
                <w:rtl/>
              </w:rPr>
              <w:t>תחזוקה</w:t>
            </w:r>
            <w:r w:rsidRPr="00C63301">
              <w:rPr>
                <w:sz w:val="20"/>
                <w:szCs w:val="24"/>
                <w:rtl/>
              </w:rPr>
              <w:t xml:space="preserve"> ותמיכה למוצרי </w:t>
            </w:r>
            <w:r w:rsidRPr="00C63301">
              <w:rPr>
                <w:sz w:val="20"/>
                <w:szCs w:val="24"/>
              </w:rPr>
              <w:t>DataPower</w:t>
            </w:r>
            <w:r w:rsidRPr="00C63301">
              <w:rPr>
                <w:sz w:val="20"/>
                <w:szCs w:val="24"/>
                <w:rtl/>
              </w:rPr>
              <w:t xml:space="preserve"> (</w:t>
            </w:r>
            <w:r w:rsidRPr="00C63301">
              <w:rPr>
                <w:sz w:val="20"/>
                <w:szCs w:val="24"/>
              </w:rPr>
              <w:t>Virtual</w:t>
            </w:r>
            <w:r w:rsidRPr="00C63301">
              <w:rPr>
                <w:sz w:val="20"/>
                <w:szCs w:val="24"/>
                <w:rtl/>
              </w:rPr>
              <w:t>)</w:t>
            </w:r>
            <w:r w:rsidRPr="00407C89">
              <w:rPr>
                <w:rFonts w:hint="cs"/>
                <w:sz w:val="20"/>
                <w:szCs w:val="24"/>
                <w:rtl/>
              </w:rPr>
              <w:t xml:space="preserve"> </w:t>
            </w:r>
          </w:p>
        </w:tc>
        <w:tc>
          <w:tcPr>
            <w:tcW w:w="2049" w:type="dxa"/>
            <w:tcBorders>
              <w:bottom w:val="single" w:sz="4" w:space="0" w:color="auto"/>
            </w:tcBorders>
          </w:tcPr>
          <w:p w:rsidR="002924C1" w:rsidRDefault="002924C1" w:rsidP="008F4876">
            <w:pPr>
              <w:keepNext/>
              <w:keepLines/>
              <w:spacing w:before="80" w:after="80"/>
              <w:jc w:val="center"/>
              <w:rPr>
                <w:sz w:val="20"/>
                <w:szCs w:val="24"/>
                <w:rtl/>
              </w:rPr>
            </w:pPr>
            <w:r>
              <w:rPr>
                <w:rFonts w:hint="cs"/>
                <w:sz w:val="20"/>
                <w:szCs w:val="24"/>
                <w:rtl/>
              </w:rPr>
              <w:t>6.5</w:t>
            </w:r>
            <w:r w:rsidRPr="00407C89">
              <w:rPr>
                <w:rFonts w:hint="cs"/>
                <w:sz w:val="20"/>
                <w:szCs w:val="24"/>
                <w:rtl/>
              </w:rPr>
              <w:t>%</w:t>
            </w:r>
          </w:p>
        </w:tc>
        <w:tc>
          <w:tcPr>
            <w:tcW w:w="1320" w:type="dxa"/>
            <w:tcBorders>
              <w:bottom w:val="single" w:sz="4" w:space="0" w:color="auto"/>
            </w:tcBorders>
            <w:shd w:val="clear" w:color="auto" w:fill="auto"/>
          </w:tcPr>
          <w:p w:rsidR="002924C1" w:rsidRDefault="002924C1" w:rsidP="008F4876">
            <w:pPr>
              <w:keepNext/>
              <w:keepLines/>
              <w:spacing w:before="80" w:after="80"/>
              <w:jc w:val="center"/>
              <w:rPr>
                <w:sz w:val="20"/>
                <w:szCs w:val="24"/>
                <w:rtl/>
              </w:rPr>
            </w:pPr>
            <w:r>
              <w:rPr>
                <w:rFonts w:hint="cs"/>
                <w:sz w:val="20"/>
                <w:szCs w:val="24"/>
                <w:rtl/>
              </w:rPr>
              <w:t>2.2</w:t>
            </w:r>
          </w:p>
        </w:tc>
      </w:tr>
      <w:tr w:rsidR="002924C1" w:rsidRPr="00B1462E" w:rsidTr="00BC6815">
        <w:trPr>
          <w:cantSplit/>
          <w:trHeight w:val="70"/>
        </w:trPr>
        <w:tc>
          <w:tcPr>
            <w:tcW w:w="4819" w:type="dxa"/>
            <w:tcBorders>
              <w:bottom w:val="single" w:sz="4" w:space="0" w:color="auto"/>
            </w:tcBorders>
            <w:shd w:val="clear" w:color="auto" w:fill="auto"/>
          </w:tcPr>
          <w:p w:rsidR="002924C1" w:rsidRDefault="002924C1" w:rsidP="002924C1">
            <w:pPr>
              <w:keepNext/>
              <w:keepLines/>
              <w:spacing w:before="80" w:after="80"/>
              <w:rPr>
                <w:rFonts w:ascii="Tahoma" w:hAnsi="Tahoma"/>
                <w:sz w:val="20"/>
                <w:szCs w:val="24"/>
                <w:rtl/>
              </w:rPr>
            </w:pPr>
            <w:r>
              <w:rPr>
                <w:rFonts w:hint="cs"/>
                <w:sz w:val="20"/>
                <w:szCs w:val="24"/>
                <w:rtl/>
              </w:rPr>
              <w:t xml:space="preserve">אחוז </w:t>
            </w:r>
            <w:r w:rsidR="001C0299">
              <w:rPr>
                <w:rFonts w:hint="cs"/>
                <w:sz w:val="20"/>
                <w:szCs w:val="24"/>
                <w:rtl/>
              </w:rPr>
              <w:t>הנחה ל</w:t>
            </w:r>
            <w:r w:rsidRPr="00C63301">
              <w:rPr>
                <w:rFonts w:hint="eastAsia"/>
                <w:sz w:val="20"/>
                <w:szCs w:val="24"/>
                <w:rtl/>
              </w:rPr>
              <w:t>תחזוקה</w:t>
            </w:r>
            <w:r w:rsidRPr="00C63301">
              <w:rPr>
                <w:sz w:val="20"/>
                <w:szCs w:val="24"/>
                <w:rtl/>
              </w:rPr>
              <w:t xml:space="preserve"> ותמיכה למוצרים משלימים</w:t>
            </w:r>
            <w:r>
              <w:rPr>
                <w:sz w:val="20"/>
                <w:szCs w:val="24"/>
                <w:rtl/>
              </w:rPr>
              <w:t xml:space="preserve"> </w:t>
            </w:r>
          </w:p>
        </w:tc>
        <w:tc>
          <w:tcPr>
            <w:tcW w:w="2049" w:type="dxa"/>
            <w:tcBorders>
              <w:bottom w:val="single" w:sz="4" w:space="0" w:color="auto"/>
            </w:tcBorders>
          </w:tcPr>
          <w:p w:rsidR="002924C1" w:rsidRDefault="002924C1" w:rsidP="008F4876">
            <w:pPr>
              <w:keepNext/>
              <w:keepLines/>
              <w:spacing w:before="80" w:after="80"/>
              <w:jc w:val="center"/>
              <w:rPr>
                <w:sz w:val="20"/>
                <w:szCs w:val="24"/>
                <w:rtl/>
              </w:rPr>
            </w:pPr>
            <w:r>
              <w:rPr>
                <w:rFonts w:hint="cs"/>
                <w:sz w:val="20"/>
                <w:szCs w:val="24"/>
                <w:rtl/>
              </w:rPr>
              <w:t>4</w:t>
            </w:r>
            <w:r w:rsidRPr="00407C89">
              <w:rPr>
                <w:rFonts w:hint="cs"/>
                <w:sz w:val="20"/>
                <w:szCs w:val="24"/>
                <w:rtl/>
              </w:rPr>
              <w:t>%</w:t>
            </w:r>
          </w:p>
        </w:tc>
        <w:tc>
          <w:tcPr>
            <w:tcW w:w="1320" w:type="dxa"/>
            <w:tcBorders>
              <w:bottom w:val="single" w:sz="4" w:space="0" w:color="auto"/>
            </w:tcBorders>
            <w:shd w:val="clear" w:color="auto" w:fill="auto"/>
          </w:tcPr>
          <w:p w:rsidR="002924C1" w:rsidRDefault="002924C1" w:rsidP="008F4876">
            <w:pPr>
              <w:keepNext/>
              <w:keepLines/>
              <w:spacing w:before="80" w:after="80"/>
              <w:jc w:val="center"/>
              <w:rPr>
                <w:sz w:val="20"/>
                <w:szCs w:val="24"/>
                <w:rtl/>
              </w:rPr>
            </w:pPr>
            <w:r>
              <w:rPr>
                <w:rFonts w:hint="cs"/>
                <w:sz w:val="20"/>
                <w:szCs w:val="24"/>
                <w:rtl/>
              </w:rPr>
              <w:t>2.3</w:t>
            </w:r>
          </w:p>
        </w:tc>
      </w:tr>
      <w:tr w:rsidR="002924C1" w:rsidRPr="00B1462E" w:rsidTr="00BC6815">
        <w:trPr>
          <w:cantSplit/>
          <w:trHeight w:val="70"/>
        </w:trPr>
        <w:tc>
          <w:tcPr>
            <w:tcW w:w="4819" w:type="dxa"/>
            <w:tcBorders>
              <w:bottom w:val="single" w:sz="4" w:space="0" w:color="auto"/>
            </w:tcBorders>
            <w:shd w:val="clear" w:color="auto" w:fill="auto"/>
          </w:tcPr>
          <w:p w:rsidR="002924C1" w:rsidRPr="00CB6C0C" w:rsidRDefault="002924C1" w:rsidP="002924C1">
            <w:pPr>
              <w:spacing w:before="80" w:after="80"/>
              <w:rPr>
                <w:sz w:val="20"/>
                <w:szCs w:val="24"/>
                <w:rtl/>
              </w:rPr>
            </w:pPr>
            <w:r w:rsidRPr="00C63301">
              <w:rPr>
                <w:sz w:val="20"/>
                <w:szCs w:val="24"/>
                <w:rtl/>
              </w:rPr>
              <w:t xml:space="preserve">עלות הדרכת משתתף בקורס </w:t>
            </w:r>
          </w:p>
        </w:tc>
        <w:tc>
          <w:tcPr>
            <w:tcW w:w="2049" w:type="dxa"/>
            <w:tcBorders>
              <w:bottom w:val="single" w:sz="4" w:space="0" w:color="auto"/>
            </w:tcBorders>
          </w:tcPr>
          <w:p w:rsidR="002924C1" w:rsidRDefault="002924C1" w:rsidP="002F5F9B">
            <w:pPr>
              <w:spacing w:before="80" w:after="80"/>
              <w:jc w:val="center"/>
              <w:rPr>
                <w:sz w:val="20"/>
                <w:szCs w:val="24"/>
                <w:rtl/>
              </w:rPr>
            </w:pPr>
            <w:r w:rsidRPr="00C63301">
              <w:rPr>
                <w:sz w:val="20"/>
                <w:szCs w:val="24"/>
                <w:rtl/>
              </w:rPr>
              <w:t>0.5%</w:t>
            </w:r>
          </w:p>
        </w:tc>
        <w:tc>
          <w:tcPr>
            <w:tcW w:w="1320" w:type="dxa"/>
            <w:tcBorders>
              <w:bottom w:val="single" w:sz="4" w:space="0" w:color="auto"/>
            </w:tcBorders>
            <w:shd w:val="clear" w:color="auto" w:fill="auto"/>
          </w:tcPr>
          <w:p w:rsidR="002924C1" w:rsidRPr="00C11F78" w:rsidRDefault="002924C1" w:rsidP="002F5F9B">
            <w:pPr>
              <w:spacing w:before="80" w:after="80"/>
              <w:jc w:val="center"/>
              <w:rPr>
                <w:sz w:val="20"/>
                <w:szCs w:val="24"/>
                <w:rtl/>
              </w:rPr>
            </w:pPr>
            <w:r>
              <w:rPr>
                <w:rFonts w:hint="cs"/>
                <w:sz w:val="20"/>
                <w:szCs w:val="24"/>
                <w:rtl/>
              </w:rPr>
              <w:t>3</w:t>
            </w:r>
          </w:p>
        </w:tc>
      </w:tr>
      <w:tr w:rsidR="002924C1" w:rsidRPr="00B1462E" w:rsidTr="00BC6815">
        <w:trPr>
          <w:cantSplit/>
          <w:trHeight w:val="70"/>
        </w:trPr>
        <w:tc>
          <w:tcPr>
            <w:tcW w:w="4819" w:type="dxa"/>
            <w:tcBorders>
              <w:bottom w:val="single" w:sz="4" w:space="0" w:color="auto"/>
            </w:tcBorders>
            <w:shd w:val="clear" w:color="auto" w:fill="auto"/>
          </w:tcPr>
          <w:p w:rsidR="002924C1" w:rsidRPr="0068369A" w:rsidRDefault="002924C1" w:rsidP="002924C1">
            <w:pPr>
              <w:spacing w:before="80" w:after="80"/>
              <w:rPr>
                <w:sz w:val="20"/>
                <w:szCs w:val="24"/>
                <w:rtl/>
              </w:rPr>
            </w:pPr>
            <w:r w:rsidRPr="00C63301">
              <w:rPr>
                <w:rFonts w:ascii="Tahoma" w:hAnsi="Tahoma"/>
                <w:sz w:val="20"/>
                <w:szCs w:val="24"/>
                <w:rtl/>
              </w:rPr>
              <w:t xml:space="preserve">תעריפי שעות עבודה עבור שירותי תמיכה מקצועיים </w:t>
            </w:r>
          </w:p>
        </w:tc>
        <w:tc>
          <w:tcPr>
            <w:tcW w:w="2049" w:type="dxa"/>
            <w:tcBorders>
              <w:bottom w:val="single" w:sz="4" w:space="0" w:color="auto"/>
            </w:tcBorders>
          </w:tcPr>
          <w:p w:rsidR="002924C1" w:rsidRDefault="002924C1" w:rsidP="002F5F9B">
            <w:pPr>
              <w:spacing w:before="80" w:after="80"/>
              <w:jc w:val="center"/>
              <w:rPr>
                <w:sz w:val="20"/>
                <w:szCs w:val="24"/>
                <w:rtl/>
              </w:rPr>
            </w:pPr>
            <w:r>
              <w:rPr>
                <w:rFonts w:ascii="Tahoma" w:hAnsi="Tahoma" w:hint="cs"/>
                <w:sz w:val="20"/>
                <w:szCs w:val="24"/>
                <w:rtl/>
              </w:rPr>
              <w:t>2</w:t>
            </w:r>
            <w:r w:rsidRPr="00C63301">
              <w:rPr>
                <w:rFonts w:ascii="Tahoma" w:hAnsi="Tahoma"/>
                <w:sz w:val="20"/>
                <w:szCs w:val="24"/>
                <w:rtl/>
              </w:rPr>
              <w:t>%</w:t>
            </w:r>
          </w:p>
        </w:tc>
        <w:tc>
          <w:tcPr>
            <w:tcW w:w="1320" w:type="dxa"/>
            <w:tcBorders>
              <w:bottom w:val="single" w:sz="4" w:space="0" w:color="auto"/>
            </w:tcBorders>
            <w:shd w:val="clear" w:color="auto" w:fill="auto"/>
          </w:tcPr>
          <w:p w:rsidR="002924C1" w:rsidRPr="00C11F78" w:rsidRDefault="002924C1" w:rsidP="002F5F9B">
            <w:pPr>
              <w:spacing w:before="80" w:after="80"/>
              <w:jc w:val="center"/>
              <w:rPr>
                <w:sz w:val="20"/>
                <w:szCs w:val="24"/>
                <w:rtl/>
              </w:rPr>
            </w:pPr>
            <w:r>
              <w:rPr>
                <w:rFonts w:hint="cs"/>
                <w:sz w:val="20"/>
                <w:szCs w:val="24"/>
                <w:rtl/>
              </w:rPr>
              <w:t>4</w:t>
            </w:r>
          </w:p>
        </w:tc>
      </w:tr>
    </w:tbl>
    <w:p w:rsidR="00331EA6" w:rsidRDefault="00276816" w:rsidP="00411522">
      <w:pPr>
        <w:numPr>
          <w:ilvl w:val="3"/>
          <w:numId w:val="3"/>
        </w:numPr>
        <w:tabs>
          <w:tab w:val="clear" w:pos="1728"/>
        </w:tabs>
        <w:spacing w:before="240" w:after="120" w:line="360" w:lineRule="auto"/>
        <w:ind w:left="2880" w:hanging="1321"/>
        <w:jc w:val="both"/>
        <w:rPr>
          <w:sz w:val="23"/>
          <w:szCs w:val="23"/>
        </w:rPr>
      </w:pPr>
      <w:r w:rsidRPr="0008279C">
        <w:rPr>
          <w:rFonts w:hint="cs"/>
          <w:szCs w:val="24"/>
          <w:rtl/>
        </w:rPr>
        <w:t>כל רכיב ורכיב בהצע</w:t>
      </w:r>
      <w:r w:rsidR="00411522">
        <w:rPr>
          <w:rFonts w:hint="cs"/>
          <w:szCs w:val="24"/>
          <w:rtl/>
        </w:rPr>
        <w:t>ה הכספית</w:t>
      </w:r>
      <w:r w:rsidRPr="0008279C">
        <w:rPr>
          <w:rFonts w:hint="cs"/>
          <w:szCs w:val="24"/>
          <w:rtl/>
        </w:rPr>
        <w:t xml:space="preserve">, יקבל </w:t>
      </w:r>
      <w:r>
        <w:rPr>
          <w:rFonts w:hint="cs"/>
          <w:szCs w:val="24"/>
          <w:rtl/>
        </w:rPr>
        <w:t>ציון מחיר בנפרד, כמפורט להלן:</w:t>
      </w:r>
    </w:p>
    <w:p w:rsidR="001F00F1" w:rsidRDefault="00276816">
      <w:pPr>
        <w:pStyle w:val="aff5"/>
        <w:spacing w:after="120" w:line="360" w:lineRule="auto"/>
        <w:ind w:left="2906"/>
        <w:jc w:val="both"/>
        <w:rPr>
          <w:szCs w:val="24"/>
          <w:rtl/>
        </w:rPr>
      </w:pPr>
      <w:r w:rsidRPr="00304D79">
        <w:rPr>
          <w:rFonts w:hint="cs"/>
          <w:szCs w:val="24"/>
          <w:rtl/>
        </w:rPr>
        <w:lastRenderedPageBreak/>
        <w:t>ביחס ל</w:t>
      </w:r>
      <w:r w:rsidRPr="00276816">
        <w:rPr>
          <w:rFonts w:hint="cs"/>
          <w:szCs w:val="24"/>
          <w:u w:val="single"/>
          <w:rtl/>
        </w:rPr>
        <w:t xml:space="preserve">רכיב "מחירוני </w:t>
      </w:r>
      <w:r w:rsidRPr="00276816">
        <w:rPr>
          <w:rFonts w:hint="cs"/>
          <w:sz w:val="20"/>
          <w:szCs w:val="20"/>
          <w:u w:val="single"/>
        </w:rPr>
        <w:t>IBM</w:t>
      </w:r>
      <w:r w:rsidRPr="00276816">
        <w:rPr>
          <w:rFonts w:hint="cs"/>
          <w:szCs w:val="24"/>
          <w:u w:val="single"/>
          <w:rtl/>
        </w:rPr>
        <w:t>"</w:t>
      </w:r>
      <w:r w:rsidRPr="00276816">
        <w:rPr>
          <w:rFonts w:hint="cs"/>
          <w:szCs w:val="24"/>
          <w:rtl/>
        </w:rPr>
        <w:t xml:space="preserve"> (סעיף</w:t>
      </w:r>
      <w:r w:rsidR="002E36C9">
        <w:rPr>
          <w:rFonts w:hint="cs"/>
          <w:szCs w:val="24"/>
          <w:rtl/>
        </w:rPr>
        <w:t xml:space="preserve"> </w:t>
      </w:r>
      <w:r w:rsidR="009758E2">
        <w:rPr>
          <w:szCs w:val="24"/>
          <w:rtl/>
        </w:rPr>
        <w:fldChar w:fldCharType="begin"/>
      </w:r>
      <w:r w:rsidR="002E36C9">
        <w:rPr>
          <w:szCs w:val="24"/>
          <w:rtl/>
        </w:rPr>
        <w:instrText xml:space="preserve"> </w:instrText>
      </w:r>
      <w:r w:rsidR="002E36C9">
        <w:rPr>
          <w:rFonts w:hint="cs"/>
          <w:szCs w:val="24"/>
        </w:rPr>
        <w:instrText>REF</w:instrText>
      </w:r>
      <w:r w:rsidR="002E36C9">
        <w:rPr>
          <w:rFonts w:hint="cs"/>
          <w:szCs w:val="24"/>
          <w:rtl/>
        </w:rPr>
        <w:instrText xml:space="preserve"> _</w:instrText>
      </w:r>
      <w:r w:rsidR="002E36C9">
        <w:rPr>
          <w:rFonts w:hint="cs"/>
          <w:szCs w:val="24"/>
        </w:rPr>
        <w:instrText>Ref462239699 \r \h</w:instrText>
      </w:r>
      <w:r w:rsidR="002E36C9">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Pr>
        <w:t>1</w:t>
      </w:r>
      <w:r w:rsidR="009758E2">
        <w:rPr>
          <w:szCs w:val="24"/>
          <w:rtl/>
        </w:rPr>
        <w:fldChar w:fldCharType="end"/>
      </w:r>
      <w:r w:rsidRPr="00276816">
        <w:rPr>
          <w:rFonts w:hint="cs"/>
          <w:szCs w:val="24"/>
          <w:rtl/>
        </w:rPr>
        <w:t xml:space="preserve"> להצעה הכספית), </w:t>
      </w:r>
      <w:r w:rsidR="001C0299">
        <w:rPr>
          <w:rFonts w:hint="cs"/>
          <w:szCs w:val="24"/>
          <w:rtl/>
        </w:rPr>
        <w:t>ול</w:t>
      </w:r>
      <w:r w:rsidR="001C0299" w:rsidRPr="00304D79">
        <w:rPr>
          <w:rFonts w:hint="cs"/>
          <w:szCs w:val="24"/>
          <w:u w:val="single"/>
          <w:rtl/>
        </w:rPr>
        <w:t xml:space="preserve">רכיב </w:t>
      </w:r>
      <w:r w:rsidR="001C0299">
        <w:rPr>
          <w:rFonts w:hint="cs"/>
          <w:szCs w:val="24"/>
          <w:u w:val="single"/>
          <w:rtl/>
        </w:rPr>
        <w:t>עלות שנתית ל</w:t>
      </w:r>
      <w:r w:rsidR="001C0299" w:rsidRPr="00304D79">
        <w:rPr>
          <w:rFonts w:hint="cs"/>
          <w:szCs w:val="24"/>
          <w:u w:val="single"/>
          <w:rtl/>
        </w:rPr>
        <w:t>תחזוקה ותמיכה שוטפות למוצרים הנרכשים</w:t>
      </w:r>
      <w:r w:rsidR="001C0299">
        <w:rPr>
          <w:rFonts w:hint="cs"/>
          <w:szCs w:val="24"/>
          <w:u w:val="single"/>
          <w:rtl/>
        </w:rPr>
        <w:t xml:space="preserve"> ולמוצרים קיימים (סעיף 2 להצעה הכספית)</w:t>
      </w:r>
      <w:r w:rsidR="001C0299" w:rsidRPr="00304D79">
        <w:rPr>
          <w:rFonts w:hint="cs"/>
          <w:szCs w:val="24"/>
          <w:rtl/>
        </w:rPr>
        <w:t xml:space="preserve"> </w:t>
      </w:r>
      <w:r w:rsidRPr="00276816">
        <w:rPr>
          <w:rFonts w:hint="cs"/>
          <w:szCs w:val="24"/>
          <w:rtl/>
        </w:rPr>
        <w:t>בגין כל מחירון בנפרד יחושב ה</w:t>
      </w:r>
      <w:r w:rsidR="002924C1">
        <w:rPr>
          <w:rFonts w:hint="cs"/>
          <w:szCs w:val="24"/>
          <w:rtl/>
        </w:rPr>
        <w:t>"</w:t>
      </w:r>
      <w:r w:rsidRPr="00276816">
        <w:rPr>
          <w:rFonts w:hint="cs"/>
          <w:szCs w:val="24"/>
          <w:rtl/>
        </w:rPr>
        <w:t>מחיר בפועל</w:t>
      </w:r>
      <w:r w:rsidR="002924C1">
        <w:rPr>
          <w:rFonts w:hint="cs"/>
          <w:szCs w:val="24"/>
          <w:rtl/>
        </w:rPr>
        <w:t>"</w:t>
      </w:r>
      <w:r w:rsidRPr="00276816">
        <w:rPr>
          <w:rFonts w:hint="cs"/>
          <w:szCs w:val="24"/>
          <w:rtl/>
        </w:rPr>
        <w:t xml:space="preserve"> (אשר יהיה </w:t>
      </w:r>
      <w:r w:rsidRPr="00276816">
        <w:rPr>
          <w:szCs w:val="24"/>
          <w:rtl/>
        </w:rPr>
        <w:t>ההפרש בין אחוז ההנחה שנקב המציע בהצעתו הכספית לבין 100%</w:t>
      </w:r>
      <w:r w:rsidRPr="00276816">
        <w:rPr>
          <w:rFonts w:hint="cs"/>
          <w:szCs w:val="24"/>
          <w:rtl/>
        </w:rPr>
        <w:t>)</w:t>
      </w:r>
      <w:r w:rsidR="00F45C45">
        <w:rPr>
          <w:rFonts w:hint="cs"/>
          <w:szCs w:val="24"/>
          <w:rtl/>
        </w:rPr>
        <w:t>, כמתואר בנוסח</w:t>
      </w:r>
      <w:r w:rsidR="00D16E6A">
        <w:rPr>
          <w:rFonts w:hint="cs"/>
          <w:szCs w:val="24"/>
          <w:rtl/>
        </w:rPr>
        <w:t>ה</w:t>
      </w:r>
      <w:r w:rsidR="00F45C45">
        <w:rPr>
          <w:rFonts w:hint="cs"/>
          <w:szCs w:val="24"/>
          <w:rtl/>
        </w:rPr>
        <w:t xml:space="preserve"> שלהלן</w:t>
      </w:r>
      <w:r w:rsidRPr="00276816">
        <w:rPr>
          <w:rFonts w:hint="cs"/>
          <w:szCs w:val="24"/>
          <w:rtl/>
        </w:rPr>
        <w:t>:</w:t>
      </w:r>
    </w:p>
    <w:p w:rsidR="00276816" w:rsidRPr="004A4A16" w:rsidRDefault="00276816" w:rsidP="00430B28">
      <w:pPr>
        <w:pStyle w:val="34"/>
        <w:tabs>
          <w:tab w:val="left" w:pos="720"/>
        </w:tabs>
        <w:spacing w:after="120"/>
        <w:ind w:left="2976" w:firstLine="0"/>
        <w:jc w:val="center"/>
        <w:rPr>
          <w:sz w:val="20"/>
          <w:szCs w:val="20"/>
          <w:rtl/>
        </w:rPr>
      </w:pPr>
      <w:r w:rsidRPr="004A4A16">
        <w:rPr>
          <w:noProof/>
          <w:position w:val="-12"/>
          <w:sz w:val="20"/>
          <w:szCs w:val="20"/>
          <w:lang w:eastAsia="en-US"/>
        </w:rPr>
        <w:drawing>
          <wp:inline distT="0" distB="0" distL="0" distR="0" wp14:anchorId="660B3E8E" wp14:editId="586BABB2">
            <wp:extent cx="2095500" cy="2540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95500" cy="254000"/>
                    </a:xfrm>
                    <a:prstGeom prst="rect">
                      <a:avLst/>
                    </a:prstGeom>
                    <a:noFill/>
                    <a:ln>
                      <a:noFill/>
                    </a:ln>
                  </pic:spPr>
                </pic:pic>
              </a:graphicData>
            </a:graphic>
          </wp:inline>
        </w:drawing>
      </w:r>
    </w:p>
    <w:p w:rsidR="00276816" w:rsidRPr="00430B28" w:rsidRDefault="00276816" w:rsidP="00276816">
      <w:pPr>
        <w:pStyle w:val="34"/>
        <w:tabs>
          <w:tab w:val="clear" w:pos="5472"/>
          <w:tab w:val="left" w:pos="720"/>
          <w:tab w:val="left" w:pos="4394"/>
          <w:tab w:val="left" w:pos="5244"/>
        </w:tabs>
        <w:spacing w:after="120"/>
        <w:ind w:left="2976" w:firstLine="0"/>
        <w:rPr>
          <w:b w:val="0"/>
          <w:bCs w:val="0"/>
          <w:sz w:val="24"/>
          <w:szCs w:val="24"/>
          <w:rtl/>
        </w:rPr>
      </w:pPr>
      <w:r w:rsidRPr="00430B28">
        <w:rPr>
          <w:b w:val="0"/>
          <w:bCs w:val="0"/>
          <w:sz w:val="24"/>
          <w:szCs w:val="24"/>
          <w:rtl/>
        </w:rPr>
        <w:t>כאשר:</w:t>
      </w:r>
    </w:p>
    <w:p w:rsidR="00276816" w:rsidRPr="00430B28" w:rsidRDefault="00276816" w:rsidP="002924C1">
      <w:pPr>
        <w:pStyle w:val="34"/>
        <w:tabs>
          <w:tab w:val="clear" w:pos="5472"/>
          <w:tab w:val="left" w:pos="720"/>
          <w:tab w:val="left" w:pos="4394"/>
          <w:tab w:val="left" w:pos="4819"/>
        </w:tabs>
        <w:spacing w:after="120"/>
        <w:ind w:left="4819" w:hanging="1843"/>
        <w:rPr>
          <w:b w:val="0"/>
          <w:bCs w:val="0"/>
          <w:sz w:val="20"/>
          <w:szCs w:val="24"/>
        </w:rPr>
      </w:pPr>
      <w:r w:rsidRPr="00430B28">
        <w:rPr>
          <w:sz w:val="20"/>
          <w:szCs w:val="24"/>
        </w:rPr>
        <w:t>T</w:t>
      </w:r>
      <w:r w:rsidRPr="00430B28">
        <w:rPr>
          <w:sz w:val="20"/>
          <w:szCs w:val="24"/>
          <w:vertAlign w:val="subscript"/>
        </w:rPr>
        <w:t>x</w:t>
      </w:r>
      <w:r w:rsidRPr="00430B28">
        <w:rPr>
          <w:rFonts w:hint="cs"/>
          <w:b w:val="0"/>
          <w:bCs w:val="0"/>
          <w:sz w:val="20"/>
          <w:szCs w:val="24"/>
          <w:rtl/>
        </w:rPr>
        <w:tab/>
      </w:r>
      <w:r w:rsidRPr="00430B28">
        <w:rPr>
          <w:b w:val="0"/>
          <w:bCs w:val="0"/>
          <w:sz w:val="20"/>
          <w:szCs w:val="24"/>
          <w:rtl/>
        </w:rPr>
        <w:t>=</w:t>
      </w:r>
      <w:r w:rsidRPr="00430B28">
        <w:rPr>
          <w:b w:val="0"/>
          <w:bCs w:val="0"/>
          <w:sz w:val="20"/>
          <w:szCs w:val="24"/>
          <w:rtl/>
        </w:rPr>
        <w:tab/>
      </w:r>
      <w:r w:rsidR="002924C1">
        <w:rPr>
          <w:rFonts w:hint="cs"/>
          <w:b w:val="0"/>
          <w:bCs w:val="0"/>
          <w:sz w:val="20"/>
          <w:szCs w:val="24"/>
          <w:rtl/>
        </w:rPr>
        <w:t>"</w:t>
      </w:r>
      <w:r w:rsidR="002924C1" w:rsidRPr="00430B28">
        <w:rPr>
          <w:rFonts w:hint="cs"/>
          <w:b w:val="0"/>
          <w:bCs w:val="0"/>
          <w:sz w:val="20"/>
          <w:szCs w:val="24"/>
          <w:rtl/>
        </w:rPr>
        <w:t>מחיר בפועל</w:t>
      </w:r>
      <w:r w:rsidR="002924C1">
        <w:rPr>
          <w:rFonts w:hint="cs"/>
          <w:b w:val="0"/>
          <w:bCs w:val="0"/>
          <w:sz w:val="20"/>
          <w:szCs w:val="24"/>
          <w:rtl/>
        </w:rPr>
        <w:t>"</w:t>
      </w:r>
      <w:r w:rsidR="002924C1" w:rsidRPr="00430B28">
        <w:rPr>
          <w:b w:val="0"/>
          <w:bCs w:val="0"/>
          <w:sz w:val="20"/>
          <w:szCs w:val="24"/>
          <w:rtl/>
        </w:rPr>
        <w:t xml:space="preserve"> </w:t>
      </w:r>
      <w:r w:rsidR="00430B28" w:rsidRPr="00430B28">
        <w:rPr>
          <w:b w:val="0"/>
          <w:bCs w:val="0"/>
          <w:sz w:val="20"/>
          <w:szCs w:val="24"/>
          <w:rtl/>
        </w:rPr>
        <w:t>של ההצעה הכספית הספציפית /</w:t>
      </w:r>
      <w:r w:rsidR="00430B28" w:rsidRPr="00430B28">
        <w:rPr>
          <w:rFonts w:hint="cs"/>
          <w:b w:val="0"/>
          <w:bCs w:val="0"/>
          <w:sz w:val="20"/>
          <w:szCs w:val="24"/>
          <w:rtl/>
        </w:rPr>
        <w:t xml:space="preserve"> </w:t>
      </w:r>
      <w:r w:rsidRPr="00430B28">
        <w:rPr>
          <w:b w:val="0"/>
          <w:bCs w:val="0"/>
          <w:sz w:val="20"/>
          <w:szCs w:val="24"/>
          <w:rtl/>
        </w:rPr>
        <w:t>הנבחנת</w:t>
      </w:r>
      <w:r w:rsidR="00D16E6A">
        <w:rPr>
          <w:rFonts w:hint="cs"/>
          <w:b w:val="0"/>
          <w:bCs w:val="0"/>
          <w:sz w:val="20"/>
          <w:szCs w:val="24"/>
          <w:rtl/>
        </w:rPr>
        <w:t xml:space="preserve"> בגין אותו מחירון</w:t>
      </w:r>
      <w:r w:rsidRPr="00430B28">
        <w:rPr>
          <w:b w:val="0"/>
          <w:bCs w:val="0"/>
          <w:sz w:val="20"/>
          <w:szCs w:val="24"/>
          <w:rtl/>
        </w:rPr>
        <w:t>.</w:t>
      </w:r>
    </w:p>
    <w:p w:rsidR="00276816" w:rsidRPr="00430B28" w:rsidRDefault="00276816" w:rsidP="00430B28">
      <w:pPr>
        <w:tabs>
          <w:tab w:val="left" w:pos="3685"/>
          <w:tab w:val="left" w:pos="4394"/>
          <w:tab w:val="left" w:pos="4819"/>
        </w:tabs>
        <w:spacing w:after="120"/>
        <w:ind w:left="2976"/>
        <w:rPr>
          <w:sz w:val="20"/>
          <w:szCs w:val="24"/>
          <w:rtl/>
        </w:rPr>
      </w:pPr>
      <w:r w:rsidRPr="00430B28">
        <w:rPr>
          <w:b/>
          <w:bCs/>
          <w:sz w:val="20"/>
          <w:szCs w:val="24"/>
        </w:rPr>
        <w:t>Percentage</w:t>
      </w:r>
      <w:r w:rsidRPr="00430B28">
        <w:rPr>
          <w:rFonts w:hint="cs"/>
          <w:sz w:val="20"/>
          <w:szCs w:val="24"/>
          <w:rtl/>
        </w:rPr>
        <w:tab/>
      </w:r>
      <w:r w:rsidRPr="00430B28">
        <w:rPr>
          <w:sz w:val="20"/>
          <w:szCs w:val="24"/>
          <w:rtl/>
        </w:rPr>
        <w:t>=</w:t>
      </w:r>
      <w:r w:rsidRPr="00430B28">
        <w:rPr>
          <w:rFonts w:hint="cs"/>
          <w:sz w:val="20"/>
          <w:szCs w:val="24"/>
          <w:rtl/>
        </w:rPr>
        <w:tab/>
      </w:r>
      <w:r w:rsidRPr="00430B28">
        <w:rPr>
          <w:sz w:val="20"/>
          <w:szCs w:val="24"/>
          <w:rtl/>
        </w:rPr>
        <w:t xml:space="preserve">אחוז ההנחה (כשבר עשרוני) שנקב המציע בהצעתו </w:t>
      </w:r>
      <w:r w:rsidR="00430B28" w:rsidRPr="00430B28">
        <w:rPr>
          <w:sz w:val="20"/>
          <w:szCs w:val="24"/>
          <w:rtl/>
        </w:rPr>
        <w:tab/>
      </w:r>
      <w:r w:rsidR="00430B28" w:rsidRPr="00430B28">
        <w:rPr>
          <w:sz w:val="20"/>
          <w:szCs w:val="24"/>
          <w:rtl/>
        </w:rPr>
        <w:tab/>
      </w:r>
      <w:r w:rsidR="00430B28" w:rsidRPr="00430B28">
        <w:rPr>
          <w:sz w:val="20"/>
          <w:szCs w:val="24"/>
          <w:rtl/>
        </w:rPr>
        <w:tab/>
      </w:r>
      <w:r w:rsidR="00430B28" w:rsidRPr="00430B28">
        <w:rPr>
          <w:sz w:val="20"/>
          <w:szCs w:val="24"/>
          <w:rtl/>
        </w:rPr>
        <w:tab/>
      </w:r>
      <w:r w:rsidRPr="00430B28">
        <w:rPr>
          <w:sz w:val="20"/>
          <w:szCs w:val="24"/>
          <w:rtl/>
        </w:rPr>
        <w:t>הכספית</w:t>
      </w:r>
      <w:r w:rsidRPr="00430B28">
        <w:rPr>
          <w:rFonts w:hint="cs"/>
          <w:sz w:val="20"/>
          <w:szCs w:val="24"/>
          <w:rtl/>
        </w:rPr>
        <w:t xml:space="preserve"> בגין אותו מחירון</w:t>
      </w:r>
      <w:r w:rsidRPr="00430B28">
        <w:rPr>
          <w:sz w:val="20"/>
          <w:szCs w:val="24"/>
          <w:rtl/>
        </w:rPr>
        <w:t>.</w:t>
      </w:r>
    </w:p>
    <w:p w:rsidR="00F45C45" w:rsidRDefault="00F45C45" w:rsidP="002924C1">
      <w:pPr>
        <w:pStyle w:val="aff5"/>
        <w:spacing w:before="240" w:after="120" w:line="360" w:lineRule="auto"/>
        <w:ind w:left="2909"/>
        <w:jc w:val="both"/>
        <w:rPr>
          <w:szCs w:val="24"/>
          <w:rtl/>
        </w:rPr>
      </w:pPr>
      <w:r>
        <w:rPr>
          <w:rFonts w:hint="cs"/>
          <w:szCs w:val="24"/>
          <w:rtl/>
        </w:rPr>
        <w:t xml:space="preserve">לאחר חישוב המחיר בפועל, </w:t>
      </w:r>
      <w:r w:rsidR="00C93911">
        <w:rPr>
          <w:rFonts w:hint="cs"/>
          <w:szCs w:val="24"/>
          <w:rtl/>
        </w:rPr>
        <w:t>ישווה המשרד בין המחיר בפועל של כל ההצעות הכספיות ו</w:t>
      </w:r>
      <w:r w:rsidRPr="00276816">
        <w:rPr>
          <w:szCs w:val="24"/>
          <w:rtl/>
        </w:rPr>
        <w:t>ציון המחיר</w:t>
      </w:r>
      <w:r w:rsidRPr="00276816">
        <w:rPr>
          <w:rFonts w:hint="cs"/>
          <w:szCs w:val="24"/>
          <w:rtl/>
        </w:rPr>
        <w:t xml:space="preserve"> </w:t>
      </w:r>
      <w:r w:rsidR="00C93911">
        <w:rPr>
          <w:rFonts w:hint="cs"/>
          <w:szCs w:val="24"/>
          <w:rtl/>
        </w:rPr>
        <w:t xml:space="preserve">של כל הצעה כספית </w:t>
      </w:r>
      <w:r w:rsidRPr="00276816">
        <w:rPr>
          <w:szCs w:val="24"/>
          <w:rtl/>
        </w:rPr>
        <w:t>ייקבע</w:t>
      </w:r>
      <w:r w:rsidRPr="00276816">
        <w:rPr>
          <w:rFonts w:hint="cs"/>
          <w:szCs w:val="24"/>
          <w:rtl/>
        </w:rPr>
        <w:t>, בגין כל מחירון בנפרד,</w:t>
      </w:r>
      <w:r w:rsidRPr="00276816">
        <w:rPr>
          <w:szCs w:val="24"/>
          <w:rtl/>
        </w:rPr>
        <w:t xml:space="preserve"> </w:t>
      </w:r>
      <w:r w:rsidR="00C93911" w:rsidRPr="00C93911">
        <w:rPr>
          <w:rFonts w:hint="cs"/>
          <w:szCs w:val="24"/>
          <w:rtl/>
        </w:rPr>
        <w:t xml:space="preserve">כציון יחסי, באופן שההצעה הכספית </w:t>
      </w:r>
      <w:r w:rsidR="00C93911">
        <w:rPr>
          <w:rFonts w:hint="cs"/>
          <w:szCs w:val="24"/>
          <w:rtl/>
        </w:rPr>
        <w:t>עם ה</w:t>
      </w:r>
      <w:r w:rsidR="00D16E6A">
        <w:rPr>
          <w:rFonts w:hint="cs"/>
          <w:szCs w:val="24"/>
          <w:rtl/>
        </w:rPr>
        <w:t xml:space="preserve">מחיר בפועל </w:t>
      </w:r>
      <w:r w:rsidR="00C93911">
        <w:rPr>
          <w:rFonts w:hint="cs"/>
          <w:szCs w:val="24"/>
          <w:rtl/>
        </w:rPr>
        <w:t xml:space="preserve">הנמוך </w:t>
      </w:r>
      <w:r w:rsidR="00C93911" w:rsidRPr="00C93911">
        <w:rPr>
          <w:rFonts w:hint="cs"/>
          <w:szCs w:val="24"/>
          <w:rtl/>
        </w:rPr>
        <w:t xml:space="preserve">ביותר תקבל את ציון המחיר המקסימאלי, ושאר ההצעות הכספיות יקבלו ציון מחיר יחסי, ביחס לאותה ההצעה הכספית בה ננקב </w:t>
      </w:r>
      <w:r w:rsidR="00C93911">
        <w:rPr>
          <w:rFonts w:hint="cs"/>
          <w:szCs w:val="24"/>
          <w:rtl/>
        </w:rPr>
        <w:t xml:space="preserve">המחיר בפועל הנמוך </w:t>
      </w:r>
      <w:r w:rsidR="00C93911" w:rsidRPr="00C93911">
        <w:rPr>
          <w:rFonts w:hint="cs"/>
          <w:szCs w:val="24"/>
          <w:rtl/>
        </w:rPr>
        <w:t>ביותר</w:t>
      </w:r>
      <w:r w:rsidR="00C93911">
        <w:rPr>
          <w:rFonts w:hint="cs"/>
          <w:szCs w:val="24"/>
          <w:rtl/>
        </w:rPr>
        <w:t>, כמתואר בנוסח</w:t>
      </w:r>
      <w:r w:rsidR="00D16E6A">
        <w:rPr>
          <w:rFonts w:hint="cs"/>
          <w:szCs w:val="24"/>
          <w:rtl/>
        </w:rPr>
        <w:t>ה</w:t>
      </w:r>
      <w:r w:rsidR="00C93911">
        <w:rPr>
          <w:rFonts w:hint="cs"/>
          <w:szCs w:val="24"/>
          <w:rtl/>
        </w:rPr>
        <w:t xml:space="preserve"> שלהלן:</w:t>
      </w:r>
    </w:p>
    <w:p w:rsidR="00C93911" w:rsidRPr="004A4A16" w:rsidRDefault="00BB3411" w:rsidP="00C93911">
      <w:pPr>
        <w:pStyle w:val="34"/>
        <w:tabs>
          <w:tab w:val="left" w:pos="720"/>
        </w:tabs>
        <w:spacing w:after="120"/>
        <w:ind w:left="1134" w:firstLine="0"/>
        <w:jc w:val="center"/>
        <w:rPr>
          <w:sz w:val="20"/>
          <w:szCs w:val="20"/>
          <w:rtl/>
        </w:rPr>
      </w:pPr>
      <w:r>
        <w:rPr>
          <w:noProof/>
          <w:snapToGrid/>
          <w:sz w:val="20"/>
          <w:szCs w:val="20"/>
          <w:lang w:eastAsia="en-US"/>
        </w:rPr>
        <mc:AlternateContent>
          <mc:Choice Requires="wpc">
            <w:drawing>
              <wp:inline distT="0" distB="0" distL="0" distR="0" wp14:anchorId="35A6AAE6" wp14:editId="55F70E39">
                <wp:extent cx="1104900" cy="619125"/>
                <wp:effectExtent l="0" t="3810" r="4445" b="0"/>
                <wp:docPr id="25" name="בד ציור 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 name="Line 7"/>
                        <wps:cNvCnPr/>
                        <wps:spPr bwMode="auto">
                          <a:xfrm>
                            <a:off x="332700" y="259710"/>
                            <a:ext cx="288300" cy="6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4" name="Rectangle 8"/>
                        <wps:cNvSpPr>
                          <a:spLocks noChangeArrowheads="1"/>
                        </wps:cNvSpPr>
                        <wps:spPr bwMode="auto">
                          <a:xfrm>
                            <a:off x="773400" y="128205"/>
                            <a:ext cx="1473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328A" w:rsidRDefault="007D328A">
                              <w:r>
                                <w:rPr>
                                  <w:rFonts w:cs="Times New Roman"/>
                                  <w:color w:val="000000"/>
                                  <w:sz w:val="32"/>
                                  <w:szCs w:val="32"/>
                                </w:rPr>
                                <w:t>A</w:t>
                              </w:r>
                            </w:p>
                          </w:txbxContent>
                        </wps:txbx>
                        <wps:bodyPr rot="0" vert="horz" wrap="none" lIns="0" tIns="0" rIns="0" bIns="0" anchor="t" anchorCtr="0" upright="1">
                          <a:spAutoFit/>
                        </wps:bodyPr>
                      </wps:wsp>
                      <wps:wsp>
                        <wps:cNvPr id="15" name="Rectangle 9"/>
                        <wps:cNvSpPr>
                          <a:spLocks noChangeArrowheads="1"/>
                        </wps:cNvSpPr>
                        <wps:spPr bwMode="auto">
                          <a:xfrm>
                            <a:off x="385400" y="287012"/>
                            <a:ext cx="1245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328A" w:rsidRDefault="007D328A">
                              <w:r>
                                <w:rPr>
                                  <w:rFonts w:cs="Times New Roman"/>
                                  <w:color w:val="000000"/>
                                  <w:sz w:val="32"/>
                                  <w:szCs w:val="32"/>
                                </w:rPr>
                                <w:t>T</w:t>
                              </w:r>
                            </w:p>
                          </w:txbxContent>
                        </wps:txbx>
                        <wps:bodyPr rot="0" vert="horz" wrap="none" lIns="0" tIns="0" rIns="0" bIns="0" anchor="t" anchorCtr="0" upright="1">
                          <a:spAutoFit/>
                        </wps:bodyPr>
                      </wps:wsp>
                      <wps:wsp>
                        <wps:cNvPr id="17" name="Rectangle 10"/>
                        <wps:cNvSpPr>
                          <a:spLocks noChangeArrowheads="1"/>
                        </wps:cNvSpPr>
                        <wps:spPr bwMode="auto">
                          <a:xfrm>
                            <a:off x="339000" y="0"/>
                            <a:ext cx="124500" cy="233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328A" w:rsidRDefault="007D328A">
                              <w:r>
                                <w:rPr>
                                  <w:rFonts w:cs="Times New Roman"/>
                                  <w:color w:val="000000"/>
                                  <w:sz w:val="32"/>
                                  <w:szCs w:val="32"/>
                                </w:rPr>
                                <w:t>T</w:t>
                              </w:r>
                            </w:p>
                          </w:txbxContent>
                        </wps:txbx>
                        <wps:bodyPr rot="0" vert="horz" wrap="none" lIns="0" tIns="0" rIns="0" bIns="0" anchor="t" anchorCtr="0" upright="1">
                          <a:spAutoFit/>
                        </wps:bodyPr>
                      </wps:wsp>
                      <wps:wsp>
                        <wps:cNvPr id="18" name="Rectangle 11"/>
                        <wps:cNvSpPr>
                          <a:spLocks noChangeArrowheads="1"/>
                        </wps:cNvSpPr>
                        <wps:spPr bwMode="auto">
                          <a:xfrm>
                            <a:off x="2819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328A" w:rsidRDefault="007D328A">
                              <w:r>
                                <w:rPr>
                                  <w:rFonts w:cs="Times New Roman"/>
                                  <w:color w:val="000000"/>
                                  <w:sz w:val="32"/>
                                  <w:szCs w:val="32"/>
                                </w:rPr>
                                <w:t xml:space="preserve"> </w:t>
                              </w:r>
                            </w:p>
                          </w:txbxContent>
                        </wps:txbx>
                        <wps:bodyPr rot="0" vert="horz" wrap="none" lIns="0" tIns="0" rIns="0" bIns="0" anchor="t" anchorCtr="0" upright="1">
                          <a:spAutoFit/>
                        </wps:bodyPr>
                      </wps:wsp>
                      <wps:wsp>
                        <wps:cNvPr id="19" name="Rectangle 12"/>
                        <wps:cNvSpPr>
                          <a:spLocks noChangeArrowheads="1"/>
                        </wps:cNvSpPr>
                        <wps:spPr bwMode="auto">
                          <a:xfrm>
                            <a:off x="1295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328A" w:rsidRDefault="007D328A">
                              <w:r>
                                <w:rPr>
                                  <w:rFonts w:cs="Times New Roman"/>
                                  <w:color w:val="000000"/>
                                  <w:sz w:val="32"/>
                                  <w:szCs w:val="32"/>
                                </w:rPr>
                                <w:t xml:space="preserve"> </w:t>
                              </w:r>
                            </w:p>
                          </w:txbxContent>
                        </wps:txbx>
                        <wps:bodyPr rot="0" vert="horz" wrap="none" lIns="0" tIns="0" rIns="0" bIns="0" anchor="t" anchorCtr="0" upright="1">
                          <a:spAutoFit/>
                        </wps:bodyPr>
                      </wps:wsp>
                      <wps:wsp>
                        <wps:cNvPr id="20" name="Rectangle 13"/>
                        <wps:cNvSpPr>
                          <a:spLocks noChangeArrowheads="1"/>
                        </wps:cNvSpPr>
                        <wps:spPr bwMode="auto">
                          <a:xfrm>
                            <a:off x="22200" y="128205"/>
                            <a:ext cx="1130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328A" w:rsidRDefault="007D328A">
                              <w:r>
                                <w:rPr>
                                  <w:rFonts w:cs="Times New Roman"/>
                                  <w:color w:val="000000"/>
                                  <w:sz w:val="32"/>
                                  <w:szCs w:val="32"/>
                                </w:rPr>
                                <w:t>P</w:t>
                              </w:r>
                            </w:p>
                          </w:txbxContent>
                        </wps:txbx>
                        <wps:bodyPr rot="0" vert="horz" wrap="none" lIns="0" tIns="0" rIns="0" bIns="0" anchor="t" anchorCtr="0" upright="1">
                          <a:spAutoFit/>
                        </wps:bodyPr>
                      </wps:wsp>
                      <wps:wsp>
                        <wps:cNvPr id="21" name="Rectangle 14"/>
                        <wps:cNvSpPr>
                          <a:spLocks noChangeArrowheads="1"/>
                        </wps:cNvSpPr>
                        <wps:spPr bwMode="auto">
                          <a:xfrm>
                            <a:off x="499100" y="440618"/>
                            <a:ext cx="450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328A" w:rsidRDefault="007D328A">
                              <w:r>
                                <w:rPr>
                                  <w:rFonts w:cs="Times New Roman"/>
                                  <w:color w:val="000000"/>
                                  <w:sz w:val="14"/>
                                  <w:szCs w:val="14"/>
                                </w:rPr>
                                <w:t>x</w:t>
                              </w:r>
                            </w:p>
                          </w:txbxContent>
                        </wps:txbx>
                        <wps:bodyPr rot="0" vert="horz" wrap="none" lIns="0" tIns="0" rIns="0" bIns="0" anchor="t" anchorCtr="0" upright="1">
                          <a:spAutoFit/>
                        </wps:bodyPr>
                      </wps:wsp>
                      <wps:wsp>
                        <wps:cNvPr id="22" name="Rectangle 15"/>
                        <wps:cNvSpPr>
                          <a:spLocks noChangeArrowheads="1"/>
                        </wps:cNvSpPr>
                        <wps:spPr bwMode="auto">
                          <a:xfrm>
                            <a:off x="452100" y="153606"/>
                            <a:ext cx="1384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328A" w:rsidRDefault="007D328A">
                              <w:r>
                                <w:rPr>
                                  <w:rFonts w:cs="Times New Roman"/>
                                  <w:color w:val="000000"/>
                                  <w:sz w:val="14"/>
                                  <w:szCs w:val="14"/>
                                </w:rPr>
                                <w:t>min</w:t>
                              </w:r>
                            </w:p>
                          </w:txbxContent>
                        </wps:txbx>
                        <wps:bodyPr rot="0" vert="horz" wrap="none" lIns="0" tIns="0" rIns="0" bIns="0" anchor="t" anchorCtr="0" upright="1">
                          <a:spAutoFit/>
                        </wps:bodyPr>
                      </wps:wsp>
                      <wps:wsp>
                        <wps:cNvPr id="23" name="Rectangle 16"/>
                        <wps:cNvSpPr>
                          <a:spLocks noChangeArrowheads="1"/>
                        </wps:cNvSpPr>
                        <wps:spPr bwMode="auto">
                          <a:xfrm>
                            <a:off x="6527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328A" w:rsidRDefault="007D328A">
                              <w:r>
                                <w:rPr>
                                  <w:rFonts w:ascii="Symbol" w:hAnsi="Symbol" w:cs="Symbol"/>
                                  <w:color w:val="000000"/>
                                  <w:sz w:val="32"/>
                                  <w:szCs w:val="32"/>
                                </w:rPr>
                                <w:t></w:t>
                              </w:r>
                            </w:p>
                          </w:txbxContent>
                        </wps:txbx>
                        <wps:bodyPr rot="0" vert="horz" wrap="none" lIns="0" tIns="0" rIns="0" bIns="0" anchor="t" anchorCtr="0" upright="1">
                          <a:spAutoFit/>
                        </wps:bodyPr>
                      </wps:wsp>
                      <wps:wsp>
                        <wps:cNvPr id="24" name="Rectangle 17"/>
                        <wps:cNvSpPr>
                          <a:spLocks noChangeArrowheads="1"/>
                        </wps:cNvSpPr>
                        <wps:spPr bwMode="auto">
                          <a:xfrm>
                            <a:off x="1771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328A" w:rsidRDefault="007D328A">
                              <w:r>
                                <w:rPr>
                                  <w:rFonts w:ascii="Symbol" w:hAnsi="Symbol" w:cs="Symbol"/>
                                  <w:color w:val="000000"/>
                                  <w:sz w:val="32"/>
                                  <w:szCs w:val="32"/>
                                </w:rPr>
                                <w:t></w:t>
                              </w:r>
                            </w:p>
                          </w:txbxContent>
                        </wps:txbx>
                        <wps:bodyPr rot="0" vert="horz" wrap="none" lIns="0" tIns="0" rIns="0" bIns="0" anchor="t" anchorCtr="0" upright="1">
                          <a:spAutoFit/>
                        </wps:bodyPr>
                      </wps:wsp>
                    </wpc:wpc>
                  </a:graphicData>
                </a:graphic>
              </wp:inline>
            </w:drawing>
          </mc:Choice>
          <mc:Fallback>
            <w:pict>
              <v:group id="בד ציור 6" o:spid="_x0000_s1027" editas="canvas" style="width:87pt;height:48.75pt;mso-position-horizontal-relative:char;mso-position-vertical-relative:line" coordsize="11049,6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1049;height:6191;visibility:visible;mso-wrap-style:square">
                  <v:fill o:detectmouseclick="t"/>
                  <v:path o:connecttype="none"/>
                </v:shape>
                <v:line id="Line 7" o:spid="_x0000_s1029" style="position:absolute;visibility:visible;mso-wrap-style:square" from="3327,2597" to="6210,2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G3bMEAAADbAAAADwAAAGRycy9kb3ducmV2LnhtbERPS4vCMBC+L/gfwgje1tQHi1SjqIsg&#10;7EGqXrwNzdhWm0lJslr99Rthwdt8fM+ZLVpTixs5X1lWMOgnIIhzqysuFBwPm88JCB+QNdaWScGD&#10;PCzmnY8ZptreOaPbPhQihrBPUUEZQpNK6fOSDPq+bYgjd7bOYIjQFVI7vMdwU8thknxJgxXHhhIb&#10;WpeUX/e/RsHk0Pjvx/q0sTt3eWY/44zGuFKq122XUxCB2vAW/7u3Os4fweuXeIC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bdswQAAANsAAAAPAAAAAAAAAAAAAAAA&#10;AKECAABkcnMvZG93bnJldi54bWxQSwUGAAAAAAQABAD5AAAAjwMAAAAA&#10;" strokeweight=".5pt"/>
                <v:rect id="Rectangle 8" o:spid="_x0000_s1030" style="position:absolute;left:7734;top:1282;width:1473;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7D328A" w:rsidRDefault="007D328A">
                        <w:r>
                          <w:rPr>
                            <w:rFonts w:cs="Times New Roman"/>
                            <w:color w:val="000000"/>
                            <w:sz w:val="32"/>
                            <w:szCs w:val="32"/>
                          </w:rPr>
                          <w:t>A</w:t>
                        </w:r>
                      </w:p>
                    </w:txbxContent>
                  </v:textbox>
                </v:rect>
                <v:rect id="Rectangle 9" o:spid="_x0000_s1031" style="position:absolute;left:3854;top:2870;width:1245;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7D328A" w:rsidRDefault="007D328A">
                        <w:r>
                          <w:rPr>
                            <w:rFonts w:cs="Times New Roman"/>
                            <w:color w:val="000000"/>
                            <w:sz w:val="32"/>
                            <w:szCs w:val="32"/>
                          </w:rPr>
                          <w:t>T</w:t>
                        </w:r>
                      </w:p>
                    </w:txbxContent>
                  </v:textbox>
                </v:rect>
                <v:rect id="Rectangle 10" o:spid="_x0000_s1032" style="position:absolute;left:3390;width:1245;height:23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7D328A" w:rsidRDefault="007D328A">
                        <w:r>
                          <w:rPr>
                            <w:rFonts w:cs="Times New Roman"/>
                            <w:color w:val="000000"/>
                            <w:sz w:val="32"/>
                            <w:szCs w:val="32"/>
                          </w:rPr>
                          <w:t>T</w:t>
                        </w:r>
                      </w:p>
                    </w:txbxContent>
                  </v:textbox>
                </v:rect>
                <v:rect id="Rectangle 11" o:spid="_x0000_s1033" style="position:absolute;left:2819;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7D328A" w:rsidRDefault="007D328A">
                        <w:r>
                          <w:rPr>
                            <w:rFonts w:cs="Times New Roman"/>
                            <w:color w:val="000000"/>
                            <w:sz w:val="32"/>
                            <w:szCs w:val="32"/>
                          </w:rPr>
                          <w:t xml:space="preserve"> </w:t>
                        </w:r>
                      </w:p>
                    </w:txbxContent>
                  </v:textbox>
                </v:rect>
                <v:rect id="Rectangle 12" o:spid="_x0000_s1034" style="position:absolute;left:1295;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7D328A" w:rsidRDefault="007D328A">
                        <w:r>
                          <w:rPr>
                            <w:rFonts w:cs="Times New Roman"/>
                            <w:color w:val="000000"/>
                            <w:sz w:val="32"/>
                            <w:szCs w:val="32"/>
                          </w:rPr>
                          <w:t xml:space="preserve"> </w:t>
                        </w:r>
                      </w:p>
                    </w:txbxContent>
                  </v:textbox>
                </v:rect>
                <v:rect id="Rectangle 13" o:spid="_x0000_s1035" style="position:absolute;left:222;top:1282;width:1130;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7D328A" w:rsidRDefault="007D328A">
                        <w:r>
                          <w:rPr>
                            <w:rFonts w:cs="Times New Roman"/>
                            <w:color w:val="000000"/>
                            <w:sz w:val="32"/>
                            <w:szCs w:val="32"/>
                          </w:rPr>
                          <w:t>P</w:t>
                        </w:r>
                      </w:p>
                    </w:txbxContent>
                  </v:textbox>
                </v:rect>
                <v:rect id="Rectangle 14" o:spid="_x0000_s1036" style="position:absolute;left:4991;top:4406;width:450;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7D328A" w:rsidRDefault="007D328A">
                        <w:r>
                          <w:rPr>
                            <w:rFonts w:cs="Times New Roman"/>
                            <w:color w:val="000000"/>
                            <w:sz w:val="14"/>
                            <w:szCs w:val="14"/>
                          </w:rPr>
                          <w:t>x</w:t>
                        </w:r>
                      </w:p>
                    </w:txbxContent>
                  </v:textbox>
                </v:rect>
                <v:rect id="Rectangle 15" o:spid="_x0000_s1037" style="position:absolute;left:4521;top:1536;width:1384;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7D328A" w:rsidRDefault="007D328A">
                        <w:r>
                          <w:rPr>
                            <w:rFonts w:cs="Times New Roman"/>
                            <w:color w:val="000000"/>
                            <w:sz w:val="14"/>
                            <w:szCs w:val="14"/>
                          </w:rPr>
                          <w:t>min</w:t>
                        </w:r>
                      </w:p>
                    </w:txbxContent>
                  </v:textbox>
                </v:rect>
                <v:rect id="Rectangle 16" o:spid="_x0000_s1038" style="position:absolute;left:6527;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7D328A" w:rsidRDefault="007D328A">
                        <w:r>
                          <w:rPr>
                            <w:rFonts w:ascii="Symbol" w:hAnsi="Symbol" w:cs="Symbol"/>
                            <w:color w:val="000000"/>
                            <w:sz w:val="32"/>
                            <w:szCs w:val="32"/>
                          </w:rPr>
                          <w:t></w:t>
                        </w:r>
                      </w:p>
                    </w:txbxContent>
                  </v:textbox>
                </v:rect>
                <v:rect id="Rectangle 17" o:spid="_x0000_s1039" style="position:absolute;left:1771;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rsidR="007D328A" w:rsidRDefault="007D328A">
                        <w:r>
                          <w:rPr>
                            <w:rFonts w:ascii="Symbol" w:hAnsi="Symbol" w:cs="Symbol"/>
                            <w:color w:val="000000"/>
                            <w:sz w:val="32"/>
                            <w:szCs w:val="32"/>
                          </w:rPr>
                          <w:t></w:t>
                        </w:r>
                      </w:p>
                    </w:txbxContent>
                  </v:textbox>
                </v:rect>
                <w10:wrap anchorx="page"/>
                <w10:anchorlock/>
              </v:group>
            </w:pict>
          </mc:Fallback>
        </mc:AlternateContent>
      </w:r>
    </w:p>
    <w:p w:rsidR="00C93911" w:rsidRPr="004A4A16" w:rsidRDefault="00C93911" w:rsidP="00C93911">
      <w:pPr>
        <w:spacing w:after="120"/>
        <w:ind w:left="2880"/>
        <w:rPr>
          <w:rtl/>
        </w:rPr>
      </w:pPr>
      <w:r w:rsidRPr="00513734">
        <w:rPr>
          <w:sz w:val="22"/>
          <w:szCs w:val="24"/>
          <w:rtl/>
        </w:rPr>
        <w:t>כאשר</w:t>
      </w:r>
      <w:r w:rsidRPr="004A4A16">
        <w:rPr>
          <w:rtl/>
        </w:rPr>
        <w:t>:</w:t>
      </w:r>
    </w:p>
    <w:p w:rsidR="00C93911" w:rsidRPr="00C93911" w:rsidRDefault="00C93911" w:rsidP="00D16E6A">
      <w:pPr>
        <w:tabs>
          <w:tab w:val="left" w:pos="2976"/>
          <w:tab w:val="left" w:pos="4394"/>
          <w:tab w:val="left" w:pos="4819"/>
        </w:tabs>
        <w:spacing w:after="120"/>
        <w:ind w:left="4819" w:hanging="1843"/>
        <w:rPr>
          <w:sz w:val="20"/>
          <w:szCs w:val="24"/>
          <w:rtl/>
        </w:rPr>
      </w:pPr>
      <w:r w:rsidRPr="00C93911">
        <w:rPr>
          <w:b/>
          <w:bCs/>
          <w:sz w:val="20"/>
          <w:szCs w:val="24"/>
        </w:rPr>
        <w:t>P</w:t>
      </w:r>
      <w:r w:rsidRPr="00C93911">
        <w:rPr>
          <w:rFonts w:hint="cs"/>
          <w:sz w:val="20"/>
          <w:szCs w:val="24"/>
          <w:rtl/>
        </w:rPr>
        <w:tab/>
      </w:r>
      <w:r w:rsidRPr="00C93911">
        <w:rPr>
          <w:sz w:val="20"/>
          <w:szCs w:val="24"/>
          <w:rtl/>
        </w:rPr>
        <w:t>=</w:t>
      </w:r>
      <w:r w:rsidRPr="00C93911">
        <w:rPr>
          <w:rFonts w:hint="cs"/>
          <w:b/>
          <w:bCs/>
          <w:sz w:val="20"/>
          <w:szCs w:val="24"/>
          <w:rtl/>
        </w:rPr>
        <w:tab/>
      </w:r>
      <w:r w:rsidRPr="00C93911">
        <w:rPr>
          <w:sz w:val="20"/>
          <w:szCs w:val="24"/>
          <w:rtl/>
        </w:rPr>
        <w:t>ציון המחיר הספציפי להצעה הכספית הספציפית</w:t>
      </w:r>
      <w:r w:rsidR="00D16E6A">
        <w:rPr>
          <w:sz w:val="20"/>
          <w:szCs w:val="24"/>
          <w:rtl/>
        </w:rPr>
        <w:t>/</w:t>
      </w:r>
      <w:r w:rsidRPr="00C93911">
        <w:rPr>
          <w:sz w:val="20"/>
          <w:szCs w:val="24"/>
          <w:rtl/>
        </w:rPr>
        <w:t>הנבחנת.</w:t>
      </w:r>
    </w:p>
    <w:p w:rsidR="00C93911" w:rsidRPr="00C93911" w:rsidRDefault="00C93911" w:rsidP="002924C1">
      <w:pPr>
        <w:tabs>
          <w:tab w:val="left" w:pos="2976"/>
          <w:tab w:val="left" w:pos="4394"/>
          <w:tab w:val="left" w:pos="4819"/>
        </w:tabs>
        <w:spacing w:after="120"/>
        <w:ind w:left="4819" w:hanging="1843"/>
        <w:rPr>
          <w:sz w:val="20"/>
          <w:szCs w:val="24"/>
          <w:rtl/>
        </w:rPr>
      </w:pPr>
      <w:r w:rsidRPr="00C93911">
        <w:rPr>
          <w:b/>
          <w:bCs/>
          <w:sz w:val="20"/>
          <w:szCs w:val="24"/>
        </w:rPr>
        <w:t>T</w:t>
      </w:r>
      <w:r w:rsidRPr="00C93911">
        <w:rPr>
          <w:b/>
          <w:bCs/>
          <w:sz w:val="20"/>
          <w:szCs w:val="24"/>
          <w:vertAlign w:val="subscript"/>
        </w:rPr>
        <w:t>min</w:t>
      </w:r>
      <w:r w:rsidRPr="00C93911">
        <w:rPr>
          <w:sz w:val="20"/>
          <w:szCs w:val="24"/>
          <w:rtl/>
        </w:rPr>
        <w:t xml:space="preserve"> </w:t>
      </w:r>
      <w:r w:rsidRPr="00C93911">
        <w:rPr>
          <w:rFonts w:hint="cs"/>
          <w:sz w:val="20"/>
          <w:szCs w:val="24"/>
          <w:rtl/>
        </w:rPr>
        <w:tab/>
      </w:r>
      <w:r w:rsidRPr="00C93911">
        <w:rPr>
          <w:sz w:val="20"/>
          <w:szCs w:val="24"/>
          <w:rtl/>
        </w:rPr>
        <w:t>=</w:t>
      </w:r>
      <w:r>
        <w:rPr>
          <w:rFonts w:hint="cs"/>
          <w:sz w:val="20"/>
          <w:szCs w:val="24"/>
          <w:rtl/>
        </w:rPr>
        <w:tab/>
        <w:t xml:space="preserve">המחיר בפועל </w:t>
      </w:r>
      <w:r w:rsidRPr="00C93911">
        <w:rPr>
          <w:sz w:val="20"/>
          <w:szCs w:val="24"/>
          <w:rtl/>
        </w:rPr>
        <w:t>הנמוך ביותר מבין ההצעות הכספיות.</w:t>
      </w:r>
    </w:p>
    <w:p w:rsidR="00C93911" w:rsidRDefault="00C93911" w:rsidP="002924C1">
      <w:pPr>
        <w:tabs>
          <w:tab w:val="left" w:pos="2976"/>
          <w:tab w:val="left" w:pos="4394"/>
          <w:tab w:val="left" w:pos="4819"/>
        </w:tabs>
        <w:spacing w:after="120"/>
        <w:ind w:left="2976"/>
        <w:rPr>
          <w:sz w:val="20"/>
          <w:szCs w:val="24"/>
          <w:rtl/>
        </w:rPr>
      </w:pPr>
      <w:r w:rsidRPr="00C93911">
        <w:rPr>
          <w:b/>
          <w:bCs/>
          <w:sz w:val="20"/>
          <w:szCs w:val="24"/>
        </w:rPr>
        <w:t>T</w:t>
      </w:r>
      <w:r w:rsidRPr="00C93911">
        <w:rPr>
          <w:b/>
          <w:bCs/>
          <w:sz w:val="20"/>
          <w:szCs w:val="24"/>
          <w:vertAlign w:val="subscript"/>
        </w:rPr>
        <w:t>x</w:t>
      </w:r>
      <w:r w:rsidRPr="00C93911">
        <w:rPr>
          <w:b/>
          <w:bCs/>
          <w:sz w:val="20"/>
          <w:szCs w:val="24"/>
          <w:vertAlign w:val="subscript"/>
        </w:rPr>
        <w:tab/>
      </w:r>
      <w:r w:rsidRPr="00C93911">
        <w:rPr>
          <w:sz w:val="20"/>
          <w:szCs w:val="24"/>
          <w:rtl/>
        </w:rPr>
        <w:t>=</w:t>
      </w:r>
      <w:r w:rsidRPr="00C93911">
        <w:rPr>
          <w:rFonts w:hint="cs"/>
          <w:sz w:val="20"/>
          <w:szCs w:val="24"/>
          <w:rtl/>
        </w:rPr>
        <w:tab/>
      </w:r>
      <w:r>
        <w:rPr>
          <w:rFonts w:hint="cs"/>
          <w:sz w:val="20"/>
          <w:szCs w:val="24"/>
          <w:rtl/>
        </w:rPr>
        <w:t>המחיר בפועל</w:t>
      </w:r>
      <w:r w:rsidR="00D16E6A">
        <w:rPr>
          <w:sz w:val="20"/>
          <w:szCs w:val="24"/>
          <w:rtl/>
        </w:rPr>
        <w:t xml:space="preserve"> של ההצעה הכספית הספציפית</w:t>
      </w:r>
      <w:r w:rsidRPr="00C93911">
        <w:rPr>
          <w:sz w:val="20"/>
          <w:szCs w:val="24"/>
          <w:rtl/>
        </w:rPr>
        <w:t>/הנבחנת.</w:t>
      </w:r>
    </w:p>
    <w:p w:rsidR="00331EA6" w:rsidRDefault="00C93911">
      <w:pPr>
        <w:tabs>
          <w:tab w:val="left" w:pos="2976"/>
          <w:tab w:val="left" w:pos="4394"/>
          <w:tab w:val="left" w:pos="4819"/>
        </w:tabs>
        <w:spacing w:after="120"/>
        <w:ind w:left="2976"/>
        <w:rPr>
          <w:szCs w:val="24"/>
          <w:rtl/>
        </w:rPr>
      </w:pPr>
      <w:r>
        <w:rPr>
          <w:rFonts w:hint="cs"/>
          <w:b/>
          <w:bCs/>
          <w:sz w:val="20"/>
          <w:szCs w:val="24"/>
        </w:rPr>
        <w:t>A</w:t>
      </w:r>
      <w:r w:rsidRPr="00C93911">
        <w:rPr>
          <w:rFonts w:hint="cs"/>
          <w:sz w:val="20"/>
          <w:szCs w:val="24"/>
          <w:rtl/>
        </w:rPr>
        <w:tab/>
      </w:r>
      <w:r w:rsidRPr="00C93911">
        <w:rPr>
          <w:sz w:val="20"/>
          <w:szCs w:val="24"/>
          <w:rtl/>
        </w:rPr>
        <w:t>=</w:t>
      </w:r>
      <w:r w:rsidRPr="00C93911">
        <w:rPr>
          <w:rFonts w:hint="cs"/>
          <w:b/>
          <w:bCs/>
          <w:sz w:val="20"/>
          <w:szCs w:val="24"/>
          <w:rtl/>
        </w:rPr>
        <w:tab/>
      </w:r>
      <w:r w:rsidRPr="00C93911">
        <w:rPr>
          <w:rFonts w:hint="cs"/>
          <w:sz w:val="20"/>
          <w:szCs w:val="24"/>
          <w:rtl/>
        </w:rPr>
        <w:t>משקל (באחוזים) של המחירון מתוך ציון המחיר.</w:t>
      </w:r>
    </w:p>
    <w:p w:rsidR="00430B28" w:rsidRDefault="00430B28" w:rsidP="00C52822">
      <w:pPr>
        <w:pStyle w:val="aff5"/>
        <w:spacing w:before="240" w:after="120" w:line="360" w:lineRule="auto"/>
        <w:ind w:left="2909"/>
        <w:jc w:val="both"/>
        <w:rPr>
          <w:szCs w:val="24"/>
          <w:rtl/>
        </w:rPr>
      </w:pPr>
      <w:r w:rsidRPr="00304D79">
        <w:rPr>
          <w:rFonts w:hint="cs"/>
          <w:szCs w:val="24"/>
          <w:rtl/>
        </w:rPr>
        <w:t>ביחס ל</w:t>
      </w:r>
      <w:r w:rsidRPr="00A55220">
        <w:rPr>
          <w:rFonts w:hint="cs"/>
          <w:szCs w:val="24"/>
          <w:u w:val="single"/>
          <w:rtl/>
        </w:rPr>
        <w:t>שאר הרכיבים שבהצעה הכספית</w:t>
      </w:r>
      <w:r>
        <w:rPr>
          <w:rFonts w:hint="cs"/>
          <w:szCs w:val="24"/>
          <w:rtl/>
        </w:rPr>
        <w:t xml:space="preserve"> (סעיפים </w:t>
      </w:r>
      <w:r w:rsidR="00304D79">
        <w:rPr>
          <w:rFonts w:hint="cs"/>
          <w:szCs w:val="24"/>
          <w:rtl/>
        </w:rPr>
        <w:t>3-4</w:t>
      </w:r>
      <w:r w:rsidR="00FF0FC5">
        <w:rPr>
          <w:rFonts w:hint="cs"/>
          <w:szCs w:val="24"/>
          <w:rtl/>
        </w:rPr>
        <w:t xml:space="preserve"> </w:t>
      </w:r>
      <w:r>
        <w:rPr>
          <w:rFonts w:hint="cs"/>
          <w:szCs w:val="24"/>
          <w:rtl/>
        </w:rPr>
        <w:t>להצעה הכספית</w:t>
      </w:r>
      <w:r w:rsidR="00FF0FC5">
        <w:rPr>
          <w:rFonts w:hint="cs"/>
          <w:szCs w:val="24"/>
          <w:rtl/>
        </w:rPr>
        <w:t xml:space="preserve"> - הרכיבים </w:t>
      </w:r>
      <w:r w:rsidR="00C52822">
        <w:rPr>
          <w:rFonts w:hint="cs"/>
          <w:szCs w:val="24"/>
          <w:rtl/>
        </w:rPr>
        <w:t xml:space="preserve">השביעי </w:t>
      </w:r>
      <w:r w:rsidR="00FF0FC5">
        <w:rPr>
          <w:rFonts w:hint="cs"/>
          <w:szCs w:val="24"/>
          <w:rtl/>
        </w:rPr>
        <w:t>ו</w:t>
      </w:r>
      <w:r w:rsidR="00C52822">
        <w:rPr>
          <w:rFonts w:hint="cs"/>
          <w:szCs w:val="24"/>
          <w:rtl/>
        </w:rPr>
        <w:t>השמיני</w:t>
      </w:r>
      <w:r w:rsidR="00FF0FC5">
        <w:rPr>
          <w:rFonts w:hint="cs"/>
          <w:szCs w:val="24"/>
          <w:rtl/>
        </w:rPr>
        <w:t xml:space="preserve"> בטבלה לעיל</w:t>
      </w:r>
      <w:r>
        <w:rPr>
          <w:rFonts w:hint="cs"/>
          <w:szCs w:val="24"/>
          <w:rtl/>
        </w:rPr>
        <w:t xml:space="preserve">), </w:t>
      </w:r>
      <w:r>
        <w:rPr>
          <w:rFonts w:hint="cs"/>
          <w:sz w:val="20"/>
          <w:szCs w:val="24"/>
          <w:rtl/>
        </w:rPr>
        <w:t xml:space="preserve">בגין כל רכיב בנפרד </w:t>
      </w:r>
      <w:r w:rsidRPr="003847C0">
        <w:rPr>
          <w:rFonts w:hint="cs"/>
          <w:sz w:val="20"/>
          <w:szCs w:val="24"/>
          <w:rtl/>
        </w:rPr>
        <w:t xml:space="preserve">ציון המחיר יינתן כציון יחסי, </w:t>
      </w:r>
      <w:r w:rsidR="00C11F78" w:rsidRPr="0008279C">
        <w:rPr>
          <w:rFonts w:hint="cs"/>
          <w:szCs w:val="24"/>
          <w:rtl/>
        </w:rPr>
        <w:t>באופן שהמציע שהציע את ההצעה הזולה ביותר ביחס לאותו רכיב, הצעתו תקבל את הציון המקסימאלי לגבי אותו רכיב וההצעות האחרות יקבלו ציון יחסי בסדר יורד בגין אותו רכיב, לפי הנוסח</w:t>
      </w:r>
      <w:r w:rsidR="00C11F78">
        <w:rPr>
          <w:rFonts w:hint="cs"/>
          <w:szCs w:val="24"/>
          <w:rtl/>
        </w:rPr>
        <w:t>ה</w:t>
      </w:r>
      <w:r w:rsidR="00C11F78" w:rsidRPr="0008279C">
        <w:rPr>
          <w:rFonts w:hint="cs"/>
          <w:szCs w:val="24"/>
          <w:rtl/>
        </w:rPr>
        <w:t xml:space="preserve"> שלהלן</w:t>
      </w:r>
      <w:r>
        <w:rPr>
          <w:rFonts w:hint="cs"/>
          <w:szCs w:val="24"/>
          <w:rtl/>
        </w:rPr>
        <w:t>:</w:t>
      </w:r>
    </w:p>
    <w:p w:rsidR="00C11F78" w:rsidRPr="0008279C" w:rsidRDefault="00F435F8" w:rsidP="00C11F78">
      <w:pPr>
        <w:keepNext/>
        <w:spacing w:before="120" w:after="120"/>
        <w:ind w:left="2835"/>
        <w:jc w:val="center"/>
        <w:rPr>
          <w:sz w:val="23"/>
          <w:szCs w:val="23"/>
          <w:rtl/>
        </w:rPr>
      </w:pPr>
      <m:oMathPara>
        <m:oMathParaPr>
          <m:jc m:val="center"/>
        </m:oMathParaPr>
        <m:oMath>
          <m:f>
            <m:fPr>
              <m:ctrlPr>
                <w:rPr>
                  <w:rFonts w:ascii="Cambria Math" w:hAnsi="Cambria Math"/>
                  <w:sz w:val="23"/>
                  <w:szCs w:val="23"/>
                </w:rPr>
              </m:ctrlPr>
            </m:fPr>
            <m:num>
              <m:r>
                <m:rPr>
                  <m:sty m:val="p"/>
                </m:rPr>
                <w:rPr>
                  <w:rFonts w:ascii="Cambria Math" w:hAnsi="Cambria Math"/>
                  <w:sz w:val="23"/>
                  <w:szCs w:val="23"/>
                  <w:rtl/>
                </w:rPr>
                <m:t>ביותר הזולה ההצעה</m:t>
              </m:r>
            </m:num>
            <m:den>
              <m:r>
                <m:rPr>
                  <m:sty m:val="p"/>
                </m:rPr>
                <w:rPr>
                  <w:rFonts w:ascii="Cambria Math" w:hAnsi="Cambria Math"/>
                  <w:sz w:val="23"/>
                  <w:szCs w:val="23"/>
                  <w:rtl/>
                </w:rPr>
                <m:t>הנבדקת</m:t>
              </m:r>
              <m:r>
                <m:rPr>
                  <m:sty m:val="p"/>
                </m:rPr>
                <w:rPr>
                  <w:rFonts w:ascii="Cambria Math" w:hAnsi="Cambria Math"/>
                  <w:sz w:val="23"/>
                  <w:szCs w:val="23"/>
                </w:rPr>
                <m:t xml:space="preserve"> </m:t>
              </m:r>
              <m:r>
                <m:rPr>
                  <m:sty m:val="p"/>
                </m:rPr>
                <w:rPr>
                  <w:rFonts w:ascii="Cambria Math" w:hAnsi="Cambria Math"/>
                  <w:sz w:val="23"/>
                  <w:szCs w:val="23"/>
                  <w:rtl/>
                </w:rPr>
                <m:t xml:space="preserve">ההצעה </m:t>
              </m:r>
            </m:den>
          </m:f>
          <m:r>
            <m:rPr>
              <m:sty m:val="p"/>
            </m:rPr>
            <w:rPr>
              <w:rFonts w:ascii="Cambria Math" w:hAnsi="Cambria Math"/>
              <w:sz w:val="23"/>
              <w:szCs w:val="23"/>
            </w:rPr>
            <m:t>×A=</m:t>
          </m:r>
          <m:r>
            <m:rPr>
              <m:sty m:val="p"/>
            </m:rPr>
            <w:rPr>
              <w:rFonts w:ascii="Cambria Math" w:hAnsi="Cambria Math"/>
              <w:sz w:val="23"/>
              <w:szCs w:val="23"/>
              <w:rtl/>
            </w:rPr>
            <m:t>לרכיב המחיר ציון</m:t>
          </m:r>
        </m:oMath>
      </m:oMathPara>
    </w:p>
    <w:p w:rsidR="00C11F78" w:rsidRDefault="00C11F78" w:rsidP="00FF0FC5">
      <w:pPr>
        <w:spacing w:after="120" w:line="360" w:lineRule="auto"/>
        <w:ind w:left="2976"/>
        <w:rPr>
          <w:szCs w:val="24"/>
          <w:rtl/>
        </w:rPr>
      </w:pPr>
      <w:r>
        <w:rPr>
          <w:sz w:val="23"/>
          <w:szCs w:val="23"/>
        </w:rPr>
        <w:t>A</w:t>
      </w:r>
      <w:r>
        <w:rPr>
          <w:rFonts w:hint="cs"/>
          <w:sz w:val="23"/>
          <w:szCs w:val="23"/>
          <w:rtl/>
        </w:rPr>
        <w:t xml:space="preserve"> = משקל (באחוזים) של הרכיב הרלוונטי</w:t>
      </w:r>
      <w:r w:rsidR="00FF0FC5">
        <w:rPr>
          <w:rFonts w:hint="cs"/>
          <w:sz w:val="23"/>
          <w:szCs w:val="23"/>
          <w:rtl/>
        </w:rPr>
        <w:t xml:space="preserve"> מתוך ציון המחיר</w:t>
      </w:r>
      <w:r>
        <w:rPr>
          <w:rFonts w:hint="cs"/>
          <w:sz w:val="23"/>
          <w:szCs w:val="23"/>
          <w:rtl/>
        </w:rPr>
        <w:t>.</w:t>
      </w:r>
    </w:p>
    <w:p w:rsidR="00A55220" w:rsidRPr="00C11F78" w:rsidRDefault="00276816" w:rsidP="008F4876">
      <w:pPr>
        <w:numPr>
          <w:ilvl w:val="3"/>
          <w:numId w:val="3"/>
        </w:numPr>
        <w:tabs>
          <w:tab w:val="clear" w:pos="1728"/>
        </w:tabs>
        <w:spacing w:after="120" w:line="340" w:lineRule="exact"/>
        <w:ind w:left="2880" w:hanging="1321"/>
        <w:jc w:val="both"/>
        <w:rPr>
          <w:szCs w:val="24"/>
          <w:rtl/>
        </w:rPr>
      </w:pPr>
      <w:r>
        <w:rPr>
          <w:rFonts w:hint="cs"/>
          <w:szCs w:val="24"/>
          <w:rtl/>
        </w:rPr>
        <w:t>ציון המחיר המשוקלל של כל הצעה, יהיה סיכום ציוני המחיר של אותם</w:t>
      </w:r>
      <w:r w:rsidR="00191152">
        <w:rPr>
          <w:rFonts w:hint="cs"/>
          <w:szCs w:val="24"/>
          <w:rtl/>
        </w:rPr>
        <w:t xml:space="preserve"> </w:t>
      </w:r>
      <w:r w:rsidR="00407C89">
        <w:rPr>
          <w:rFonts w:hint="cs"/>
          <w:szCs w:val="24"/>
          <w:rtl/>
        </w:rPr>
        <w:t xml:space="preserve">8 </w:t>
      </w:r>
      <w:r>
        <w:rPr>
          <w:rFonts w:hint="cs"/>
          <w:szCs w:val="24"/>
          <w:rtl/>
        </w:rPr>
        <w:t>הרכיבים של אותה הצעה</w:t>
      </w:r>
      <w:r w:rsidR="00191152">
        <w:rPr>
          <w:rFonts w:hint="cs"/>
          <w:szCs w:val="24"/>
          <w:rtl/>
        </w:rPr>
        <w:t xml:space="preserve"> כספית</w:t>
      </w:r>
      <w:r>
        <w:rPr>
          <w:rFonts w:hint="cs"/>
          <w:szCs w:val="24"/>
          <w:rtl/>
        </w:rPr>
        <w:t>.</w:t>
      </w:r>
    </w:p>
    <w:bookmarkEnd w:id="33"/>
    <w:p w:rsidR="001726BC" w:rsidRDefault="001726BC" w:rsidP="008F4876">
      <w:pPr>
        <w:keepNext/>
        <w:numPr>
          <w:ilvl w:val="2"/>
          <w:numId w:val="3"/>
        </w:numPr>
        <w:tabs>
          <w:tab w:val="clear" w:pos="1224"/>
        </w:tabs>
        <w:spacing w:after="120" w:line="340" w:lineRule="exact"/>
        <w:ind w:left="1559" w:hanging="709"/>
        <w:jc w:val="both"/>
        <w:rPr>
          <w:szCs w:val="24"/>
        </w:rPr>
      </w:pPr>
      <w:r w:rsidRPr="007140E1">
        <w:rPr>
          <w:rFonts w:hint="cs"/>
          <w:szCs w:val="24"/>
          <w:u w:val="single"/>
          <w:rtl/>
        </w:rPr>
        <w:t>בחירת המציע הזוכה</w:t>
      </w:r>
      <w:r>
        <w:rPr>
          <w:rFonts w:hint="cs"/>
          <w:szCs w:val="24"/>
          <w:rtl/>
        </w:rPr>
        <w:t>:</w:t>
      </w:r>
    </w:p>
    <w:p w:rsidR="001726BC" w:rsidRDefault="008D2F6A" w:rsidP="008F4876">
      <w:pPr>
        <w:numPr>
          <w:ilvl w:val="3"/>
          <w:numId w:val="3"/>
        </w:numPr>
        <w:tabs>
          <w:tab w:val="clear" w:pos="1728"/>
        </w:tabs>
        <w:spacing w:after="120" w:line="340" w:lineRule="exact"/>
        <w:ind w:left="2880" w:hanging="1321"/>
        <w:jc w:val="both"/>
        <w:rPr>
          <w:szCs w:val="24"/>
        </w:rPr>
      </w:pPr>
      <w:r>
        <w:rPr>
          <w:rFonts w:hint="cs"/>
          <w:szCs w:val="24"/>
          <w:rtl/>
        </w:rPr>
        <w:t xml:space="preserve">אמת המידה לבחירת המציע הזוכה במכרז הינה 100% גובה </w:t>
      </w:r>
      <w:r w:rsidR="0077047E">
        <w:rPr>
          <w:rFonts w:hint="cs"/>
          <w:szCs w:val="24"/>
          <w:rtl/>
        </w:rPr>
        <w:t>ציון המחיר</w:t>
      </w:r>
      <w:r>
        <w:rPr>
          <w:rFonts w:hint="cs"/>
          <w:szCs w:val="24"/>
          <w:rtl/>
        </w:rPr>
        <w:t>.</w:t>
      </w:r>
    </w:p>
    <w:p w:rsidR="008D2F6A" w:rsidRDefault="008D2F6A" w:rsidP="0068331D">
      <w:pPr>
        <w:numPr>
          <w:ilvl w:val="3"/>
          <w:numId w:val="3"/>
        </w:numPr>
        <w:tabs>
          <w:tab w:val="clear" w:pos="1728"/>
        </w:tabs>
        <w:spacing w:after="120" w:line="340" w:lineRule="exact"/>
        <w:ind w:left="2880" w:hanging="1321"/>
        <w:jc w:val="both"/>
        <w:rPr>
          <w:szCs w:val="24"/>
        </w:rPr>
      </w:pPr>
      <w:r>
        <w:rPr>
          <w:rFonts w:hint="cs"/>
          <w:szCs w:val="24"/>
          <w:rtl/>
        </w:rPr>
        <w:lastRenderedPageBreak/>
        <w:t xml:space="preserve">המשרד ייבחר כזוכה במכרז את המציע בעל </w:t>
      </w:r>
      <w:r w:rsidR="0077047E">
        <w:rPr>
          <w:rFonts w:hint="cs"/>
          <w:szCs w:val="24"/>
          <w:rtl/>
        </w:rPr>
        <w:t xml:space="preserve">ציון המחיר הגבוה </w:t>
      </w:r>
      <w:r>
        <w:rPr>
          <w:rFonts w:hint="cs"/>
          <w:szCs w:val="24"/>
          <w:rtl/>
        </w:rPr>
        <w:t>ביותר, אשר נמצאה כעומדת בכל תנאי הסף.</w:t>
      </w:r>
    </w:p>
    <w:p w:rsidR="001726BC" w:rsidRDefault="001726BC" w:rsidP="0068331D">
      <w:pPr>
        <w:numPr>
          <w:ilvl w:val="3"/>
          <w:numId w:val="3"/>
        </w:numPr>
        <w:tabs>
          <w:tab w:val="clear" w:pos="1728"/>
        </w:tabs>
        <w:spacing w:after="120" w:line="340" w:lineRule="exact"/>
        <w:ind w:left="2880" w:hanging="1321"/>
        <w:jc w:val="both"/>
        <w:rPr>
          <w:szCs w:val="24"/>
        </w:rPr>
      </w:pPr>
      <w:r>
        <w:rPr>
          <w:rFonts w:hint="cs"/>
          <w:szCs w:val="24"/>
          <w:rtl/>
        </w:rPr>
        <w:t xml:space="preserve">במקרה ויהיו 2 הצעות (או יותר) שהינן </w:t>
      </w:r>
      <w:r w:rsidR="0077047E">
        <w:rPr>
          <w:rFonts w:hint="cs"/>
          <w:szCs w:val="24"/>
          <w:rtl/>
        </w:rPr>
        <w:t>בעלות ציון המחיר הגבוה</w:t>
      </w:r>
      <w:r w:rsidR="00B80FC7">
        <w:rPr>
          <w:rFonts w:hint="cs"/>
          <w:szCs w:val="24"/>
          <w:rtl/>
        </w:rPr>
        <w:t xml:space="preserve"> ביותר, ואשר נמצאו כעומדות בכל תנאי הסף</w:t>
      </w:r>
      <w:r>
        <w:rPr>
          <w:rFonts w:hint="cs"/>
          <w:szCs w:val="24"/>
          <w:rtl/>
        </w:rPr>
        <w:t xml:space="preserve">, אזי (א) במקרה ואת אחת מההצעות הנ"ל הגיש </w:t>
      </w:r>
      <w:r w:rsidRPr="00A06AA4">
        <w:rPr>
          <w:rFonts w:hint="cs"/>
          <w:szCs w:val="24"/>
          <w:rtl/>
        </w:rPr>
        <w:t xml:space="preserve">עסק בשליטת </w:t>
      </w:r>
      <w:r>
        <w:rPr>
          <w:rFonts w:hint="cs"/>
          <w:szCs w:val="24"/>
          <w:rtl/>
        </w:rPr>
        <w:t xml:space="preserve">אישה והתקיימו הנסיבות והתנאים האמורים </w:t>
      </w:r>
      <w:r w:rsidRPr="00A06AA4">
        <w:rPr>
          <w:rFonts w:hint="cs"/>
          <w:szCs w:val="24"/>
          <w:rtl/>
        </w:rPr>
        <w:t xml:space="preserve">בסעיף 2ב </w:t>
      </w:r>
      <w:r>
        <w:rPr>
          <w:rFonts w:hint="cs"/>
          <w:szCs w:val="24"/>
          <w:rtl/>
        </w:rPr>
        <w:t xml:space="preserve">לחוק חובת מכרזים, התשנ"ב – 1992 ובמסמכי מכרז זה - המציע הזוכה יהיה אותו </w:t>
      </w:r>
      <w:r w:rsidRPr="00A06AA4">
        <w:rPr>
          <w:rFonts w:hint="cs"/>
          <w:szCs w:val="24"/>
          <w:rtl/>
        </w:rPr>
        <w:t xml:space="preserve">עסק בשליטת </w:t>
      </w:r>
      <w:r>
        <w:rPr>
          <w:rFonts w:hint="cs"/>
          <w:szCs w:val="24"/>
          <w:rtl/>
        </w:rPr>
        <w:t xml:space="preserve">אישה; (ב) בכל מקרה אחר, </w:t>
      </w:r>
      <w:r w:rsidR="00B80FC7" w:rsidRPr="00C41683">
        <w:rPr>
          <w:rFonts w:hint="cs"/>
          <w:sz w:val="18"/>
          <w:szCs w:val="24"/>
          <w:rtl/>
        </w:rPr>
        <w:t>מבלי לגרוע מכל זכות העומדת ל</w:t>
      </w:r>
      <w:r w:rsidR="00B80FC7">
        <w:rPr>
          <w:rFonts w:hint="cs"/>
          <w:sz w:val="18"/>
          <w:szCs w:val="24"/>
          <w:rtl/>
        </w:rPr>
        <w:t>משרד</w:t>
      </w:r>
      <w:r w:rsidR="00B80FC7" w:rsidRPr="00C41683">
        <w:rPr>
          <w:rFonts w:hint="cs"/>
          <w:sz w:val="18"/>
          <w:szCs w:val="24"/>
          <w:rtl/>
        </w:rPr>
        <w:t xml:space="preserve"> על פי טופס </w:t>
      </w:r>
      <w:r w:rsidR="00B80FC7">
        <w:rPr>
          <w:rFonts w:hint="cs"/>
          <w:sz w:val="18"/>
          <w:szCs w:val="24"/>
          <w:rtl/>
        </w:rPr>
        <w:t xml:space="preserve">הזמנת הצעות זה ו/או על פי דין, </w:t>
      </w:r>
      <w:r w:rsidR="00B80FC7" w:rsidRPr="00C41683">
        <w:rPr>
          <w:rFonts w:hint="cs"/>
          <w:sz w:val="18"/>
          <w:szCs w:val="24"/>
          <w:rtl/>
        </w:rPr>
        <w:t>יה</w:t>
      </w:r>
      <w:r w:rsidR="00B80FC7">
        <w:rPr>
          <w:rFonts w:hint="cs"/>
          <w:sz w:val="18"/>
          <w:szCs w:val="24"/>
          <w:rtl/>
        </w:rPr>
        <w:t>א המשרד רשאי (אך לא חייב), על פי שיקול דעתו</w:t>
      </w:r>
      <w:r w:rsidR="00B80FC7" w:rsidRPr="00C41683">
        <w:rPr>
          <w:rFonts w:hint="cs"/>
          <w:sz w:val="18"/>
          <w:szCs w:val="24"/>
          <w:rtl/>
        </w:rPr>
        <w:t xml:space="preserve"> הבלעדי, לפנות לאותם מציעים מבין בעלי </w:t>
      </w:r>
      <w:r w:rsidR="0077047E">
        <w:rPr>
          <w:rFonts w:hint="cs"/>
          <w:sz w:val="18"/>
          <w:szCs w:val="24"/>
          <w:rtl/>
        </w:rPr>
        <w:t xml:space="preserve">ציון המחיר הגבוה </w:t>
      </w:r>
      <w:r w:rsidR="00B80FC7">
        <w:rPr>
          <w:rFonts w:hint="cs"/>
          <w:sz w:val="18"/>
          <w:szCs w:val="24"/>
          <w:rtl/>
        </w:rPr>
        <w:t>ביותר</w:t>
      </w:r>
      <w:r w:rsidR="00B80FC7" w:rsidRPr="00C41683">
        <w:rPr>
          <w:rFonts w:hint="cs"/>
          <w:sz w:val="18"/>
          <w:szCs w:val="24"/>
          <w:rtl/>
        </w:rPr>
        <w:t>, בבקשה להגשת הצעות משופרות וסופיות בהתאם להנחיית ועדת המכרזים של ה</w:t>
      </w:r>
      <w:r w:rsidR="00B80FC7">
        <w:rPr>
          <w:rFonts w:hint="cs"/>
          <w:sz w:val="18"/>
          <w:szCs w:val="24"/>
          <w:rtl/>
        </w:rPr>
        <w:t>משרד</w:t>
      </w:r>
      <w:r w:rsidR="00B80FC7" w:rsidRPr="00C41683">
        <w:rPr>
          <w:rFonts w:hint="cs"/>
          <w:sz w:val="18"/>
          <w:szCs w:val="24"/>
          <w:rtl/>
        </w:rPr>
        <w:t xml:space="preserve"> (הליך </w:t>
      </w:r>
      <w:r w:rsidR="00B80FC7" w:rsidRPr="00C41683">
        <w:rPr>
          <w:sz w:val="18"/>
          <w:szCs w:val="24"/>
        </w:rPr>
        <w:t>"</w:t>
      </w:r>
      <w:r w:rsidR="00B80FC7" w:rsidRPr="00C41683">
        <w:rPr>
          <w:rFonts w:cs="Times New Roman"/>
          <w:sz w:val="18"/>
          <w:szCs w:val="18"/>
        </w:rPr>
        <w:t>Best &amp; Final</w:t>
      </w:r>
      <w:r w:rsidR="00B80FC7" w:rsidRPr="00C41683">
        <w:rPr>
          <w:sz w:val="18"/>
          <w:szCs w:val="24"/>
        </w:rPr>
        <w:t>"</w:t>
      </w:r>
      <w:r w:rsidR="00B80FC7" w:rsidRPr="00C41683">
        <w:rPr>
          <w:rFonts w:hint="cs"/>
          <w:sz w:val="18"/>
          <w:szCs w:val="24"/>
          <w:rtl/>
        </w:rPr>
        <w:t xml:space="preserve">) ובהתאם להוראות תקנת משנה 17ה(2) לתקנות, ובהליך זה תיבחר </w:t>
      </w:r>
      <w:r w:rsidR="00B80FC7">
        <w:rPr>
          <w:rFonts w:hint="cs"/>
          <w:sz w:val="18"/>
          <w:szCs w:val="24"/>
          <w:rtl/>
        </w:rPr>
        <w:t xml:space="preserve">ההצעה </w:t>
      </w:r>
      <w:r w:rsidR="0077047E">
        <w:rPr>
          <w:rFonts w:hint="cs"/>
          <w:sz w:val="18"/>
          <w:szCs w:val="24"/>
          <w:rtl/>
        </w:rPr>
        <w:t>הזוכה</w:t>
      </w:r>
      <w:r>
        <w:rPr>
          <w:rFonts w:hint="cs"/>
          <w:szCs w:val="24"/>
          <w:rtl/>
        </w:rPr>
        <w:t>.</w:t>
      </w:r>
    </w:p>
    <w:p w:rsidR="001726BC" w:rsidRPr="001C3802" w:rsidRDefault="001726BC" w:rsidP="008F4876">
      <w:pPr>
        <w:keepNext/>
        <w:numPr>
          <w:ilvl w:val="1"/>
          <w:numId w:val="3"/>
        </w:numPr>
        <w:tabs>
          <w:tab w:val="clear" w:pos="792"/>
        </w:tabs>
        <w:spacing w:after="120" w:line="340" w:lineRule="exact"/>
        <w:ind w:left="850" w:hanging="493"/>
        <w:jc w:val="both"/>
        <w:rPr>
          <w:szCs w:val="24"/>
          <w:u w:val="single"/>
        </w:rPr>
      </w:pPr>
      <w:bookmarkStart w:id="34" w:name="_Ref443388782"/>
      <w:bookmarkStart w:id="35" w:name="_Ref442821984"/>
      <w:r w:rsidRPr="001C3802">
        <w:rPr>
          <w:rFonts w:hint="cs"/>
          <w:szCs w:val="24"/>
          <w:u w:val="single"/>
          <w:rtl/>
        </w:rPr>
        <w:t>קבלת הבהרות והשלמות מהמציעים</w:t>
      </w:r>
      <w:bookmarkEnd w:id="34"/>
    </w:p>
    <w:p w:rsidR="001726BC" w:rsidRDefault="001726BC" w:rsidP="00D26376">
      <w:pPr>
        <w:keepNext/>
        <w:numPr>
          <w:ilvl w:val="2"/>
          <w:numId w:val="3"/>
        </w:numPr>
        <w:tabs>
          <w:tab w:val="clear" w:pos="1224"/>
        </w:tabs>
        <w:spacing w:after="120" w:line="340" w:lineRule="exact"/>
        <w:ind w:left="1559" w:hanging="709"/>
        <w:jc w:val="both"/>
        <w:rPr>
          <w:szCs w:val="24"/>
        </w:rPr>
      </w:pPr>
      <w:r>
        <w:rPr>
          <w:rFonts w:hint="cs"/>
          <w:szCs w:val="24"/>
          <w:rtl/>
        </w:rPr>
        <w:t xml:space="preserve">בכל אחד משלבי בדיקת ההצעות הנ"ל, וביחס לכל </w:t>
      </w:r>
      <w:r w:rsidRPr="00A06AA4">
        <w:rPr>
          <w:rFonts w:hint="cs"/>
          <w:szCs w:val="24"/>
          <w:rtl/>
        </w:rPr>
        <w:t xml:space="preserve">הצעה </w:t>
      </w:r>
      <w:r>
        <w:rPr>
          <w:rFonts w:hint="cs"/>
          <w:szCs w:val="24"/>
          <w:rtl/>
        </w:rPr>
        <w:t xml:space="preserve">שנעשתה שלא על פי הוראות מכרז זה </w:t>
      </w:r>
      <w:r w:rsidRPr="00A06AA4">
        <w:rPr>
          <w:rFonts w:hint="cs"/>
          <w:szCs w:val="24"/>
          <w:rtl/>
        </w:rPr>
        <w:t>או חלקן ו/או שתהיה חסרה,</w:t>
      </w:r>
      <w:r>
        <w:rPr>
          <w:rFonts w:hint="cs"/>
          <w:szCs w:val="24"/>
          <w:rtl/>
        </w:rPr>
        <w:t xml:space="preserve"> מוטעית או מבוססת על הנחות בלתי </w:t>
      </w:r>
      <w:r w:rsidRPr="00A06AA4">
        <w:rPr>
          <w:rFonts w:hint="cs"/>
          <w:szCs w:val="24"/>
          <w:rtl/>
        </w:rPr>
        <w:t>נכונות</w:t>
      </w:r>
      <w:r>
        <w:rPr>
          <w:rFonts w:hint="cs"/>
          <w:szCs w:val="24"/>
          <w:rtl/>
        </w:rPr>
        <w:t xml:space="preserve">, </w:t>
      </w:r>
      <w:r w:rsidR="00D26376">
        <w:rPr>
          <w:rFonts w:hint="cs"/>
          <w:szCs w:val="24"/>
          <w:rtl/>
        </w:rPr>
        <w:t xml:space="preserve">ועדת המכרזים תהא </w:t>
      </w:r>
      <w:r>
        <w:rPr>
          <w:rFonts w:hint="cs"/>
          <w:szCs w:val="24"/>
          <w:rtl/>
        </w:rPr>
        <w:t>רשאי</w:t>
      </w:r>
      <w:r w:rsidR="00D26376">
        <w:rPr>
          <w:rFonts w:hint="cs"/>
          <w:szCs w:val="24"/>
          <w:rtl/>
        </w:rPr>
        <w:t>ת</w:t>
      </w:r>
      <w:r>
        <w:rPr>
          <w:rFonts w:hint="cs"/>
          <w:szCs w:val="24"/>
          <w:rtl/>
        </w:rPr>
        <w:t xml:space="preserve"> - </w:t>
      </w:r>
      <w:r>
        <w:rPr>
          <w:szCs w:val="24"/>
          <w:rtl/>
        </w:rPr>
        <w:t>אך לא חייב</w:t>
      </w:r>
      <w:r w:rsidR="00D26376">
        <w:rPr>
          <w:rFonts w:hint="cs"/>
          <w:szCs w:val="24"/>
          <w:rtl/>
        </w:rPr>
        <w:t>ת</w:t>
      </w:r>
      <w:r>
        <w:rPr>
          <w:szCs w:val="24"/>
          <w:rtl/>
        </w:rPr>
        <w:t xml:space="preserve"> ולפי שיקול דעת</w:t>
      </w:r>
      <w:r w:rsidR="00D26376">
        <w:rPr>
          <w:rFonts w:hint="cs"/>
          <w:szCs w:val="24"/>
          <w:rtl/>
        </w:rPr>
        <w:t>ה</w:t>
      </w:r>
      <w:r w:rsidRPr="001C3802">
        <w:rPr>
          <w:szCs w:val="24"/>
          <w:rtl/>
        </w:rPr>
        <w:t xml:space="preserve"> הבלעדי</w:t>
      </w:r>
      <w:r>
        <w:rPr>
          <w:rFonts w:hint="cs"/>
          <w:szCs w:val="24"/>
          <w:rtl/>
        </w:rPr>
        <w:t xml:space="preserve"> - לפנות בכתב </w:t>
      </w:r>
      <w:r w:rsidRPr="006C4A38">
        <w:rPr>
          <w:szCs w:val="24"/>
          <w:rtl/>
        </w:rPr>
        <w:t>אל כל המציעים</w:t>
      </w:r>
      <w:r w:rsidRPr="006C4A38">
        <w:rPr>
          <w:rFonts w:hint="cs"/>
          <w:szCs w:val="24"/>
          <w:rtl/>
        </w:rPr>
        <w:t>,</w:t>
      </w:r>
      <w:r w:rsidRPr="006C4A38">
        <w:rPr>
          <w:szCs w:val="24"/>
          <w:rtl/>
        </w:rPr>
        <w:t xml:space="preserve"> או </w:t>
      </w:r>
      <w:r w:rsidRPr="006C4A38">
        <w:rPr>
          <w:rFonts w:hint="cs"/>
          <w:szCs w:val="24"/>
          <w:rtl/>
        </w:rPr>
        <w:t>ל</w:t>
      </w:r>
      <w:r w:rsidRPr="006C4A38">
        <w:rPr>
          <w:szCs w:val="24"/>
          <w:rtl/>
        </w:rPr>
        <w:t xml:space="preserve">חלקם ולבקש </w:t>
      </w:r>
      <w:r>
        <w:rPr>
          <w:rFonts w:hint="cs"/>
          <w:szCs w:val="24"/>
          <w:rtl/>
        </w:rPr>
        <w:t xml:space="preserve">הבהרות ו/או </w:t>
      </w:r>
      <w:r w:rsidRPr="006C4A38">
        <w:rPr>
          <w:szCs w:val="24"/>
          <w:rtl/>
        </w:rPr>
        <w:t xml:space="preserve">השלמת </w:t>
      </w:r>
      <w:r>
        <w:rPr>
          <w:rFonts w:hint="cs"/>
          <w:szCs w:val="24"/>
          <w:rtl/>
        </w:rPr>
        <w:t xml:space="preserve">מידע, נתונים ומסמכים </w:t>
      </w:r>
      <w:r w:rsidRPr="006C4A38">
        <w:rPr>
          <w:szCs w:val="24"/>
          <w:rtl/>
        </w:rPr>
        <w:t>שנדרשו במכרז</w:t>
      </w:r>
      <w:r>
        <w:rPr>
          <w:rFonts w:hint="cs"/>
          <w:szCs w:val="24"/>
          <w:rtl/>
        </w:rPr>
        <w:t xml:space="preserve"> או שנדרשים לצורך בחינת ההצעה וכן </w:t>
      </w:r>
      <w:r w:rsidR="00D26376">
        <w:rPr>
          <w:rFonts w:hint="cs"/>
          <w:szCs w:val="24"/>
          <w:rtl/>
        </w:rPr>
        <w:t xml:space="preserve">תהיה הוועדה </w:t>
      </w:r>
      <w:r>
        <w:rPr>
          <w:rFonts w:hint="cs"/>
          <w:szCs w:val="24"/>
          <w:rtl/>
        </w:rPr>
        <w:t>רשאי</w:t>
      </w:r>
      <w:r w:rsidR="00D26376">
        <w:rPr>
          <w:rFonts w:hint="cs"/>
          <w:szCs w:val="24"/>
          <w:rtl/>
        </w:rPr>
        <w:t>ת</w:t>
      </w:r>
      <w:r>
        <w:rPr>
          <w:rFonts w:hint="cs"/>
          <w:szCs w:val="24"/>
          <w:rtl/>
        </w:rPr>
        <w:t xml:space="preserve"> לפסול את ההצעה</w:t>
      </w:r>
      <w:r w:rsidRPr="006C4A38">
        <w:rPr>
          <w:szCs w:val="24"/>
          <w:rtl/>
        </w:rPr>
        <w:t>, הכ</w:t>
      </w:r>
      <w:r>
        <w:rPr>
          <w:rFonts w:hint="cs"/>
          <w:szCs w:val="24"/>
          <w:rtl/>
        </w:rPr>
        <w:t>ו</w:t>
      </w:r>
      <w:r w:rsidRPr="006C4A38">
        <w:rPr>
          <w:szCs w:val="24"/>
          <w:rtl/>
        </w:rPr>
        <w:t>ל לפי שיקול דעת</w:t>
      </w:r>
      <w:r w:rsidR="00D26376">
        <w:rPr>
          <w:rFonts w:hint="cs"/>
          <w:szCs w:val="24"/>
          <w:rtl/>
        </w:rPr>
        <w:t>ה</w:t>
      </w:r>
      <w:r>
        <w:rPr>
          <w:rFonts w:hint="cs"/>
          <w:szCs w:val="24"/>
          <w:rtl/>
        </w:rPr>
        <w:t xml:space="preserve"> המוחלט</w:t>
      </w:r>
      <w:r w:rsidRPr="00B73B17">
        <w:rPr>
          <w:szCs w:val="24"/>
          <w:rtl/>
        </w:rPr>
        <w:t xml:space="preserve"> </w:t>
      </w:r>
      <w:r>
        <w:rPr>
          <w:rFonts w:hint="cs"/>
          <w:szCs w:val="24"/>
          <w:rtl/>
        </w:rPr>
        <w:t>ו</w:t>
      </w:r>
      <w:r w:rsidRPr="00F03A2D">
        <w:rPr>
          <w:szCs w:val="24"/>
          <w:rtl/>
        </w:rPr>
        <w:t xml:space="preserve">בכפוף </w:t>
      </w:r>
      <w:r w:rsidRPr="00F03A2D">
        <w:rPr>
          <w:rFonts w:hint="cs"/>
          <w:szCs w:val="24"/>
          <w:rtl/>
        </w:rPr>
        <w:t>לתקנות חובת המכרזים</w:t>
      </w:r>
      <w:r w:rsidRPr="00574CFE">
        <w:rPr>
          <w:rFonts w:hint="cs"/>
          <w:szCs w:val="24"/>
          <w:rtl/>
        </w:rPr>
        <w:t>, תשנ"ג-1993</w:t>
      </w:r>
      <w:r w:rsidRPr="00574CFE">
        <w:rPr>
          <w:szCs w:val="24"/>
          <w:rtl/>
        </w:rPr>
        <w:t xml:space="preserve"> (להלן:</w:t>
      </w:r>
      <w:r w:rsidRPr="00574CFE">
        <w:rPr>
          <w:rFonts w:hint="cs"/>
          <w:szCs w:val="24"/>
          <w:rtl/>
        </w:rPr>
        <w:t xml:space="preserve"> </w:t>
      </w:r>
      <w:r w:rsidRPr="00574CFE">
        <w:rPr>
          <w:szCs w:val="24"/>
          <w:rtl/>
        </w:rPr>
        <w:t>"</w:t>
      </w:r>
      <w:r w:rsidRPr="00574CFE">
        <w:rPr>
          <w:b/>
          <w:bCs/>
          <w:szCs w:val="24"/>
          <w:rtl/>
        </w:rPr>
        <w:t>תקנות חובת המכרזים</w:t>
      </w:r>
      <w:r w:rsidRPr="00574CFE">
        <w:rPr>
          <w:szCs w:val="24"/>
          <w:rtl/>
        </w:rPr>
        <w:t>")</w:t>
      </w:r>
      <w:r>
        <w:rPr>
          <w:rFonts w:hint="cs"/>
          <w:szCs w:val="24"/>
          <w:rtl/>
        </w:rPr>
        <w:t>.</w:t>
      </w:r>
      <w:bookmarkEnd w:id="35"/>
    </w:p>
    <w:p w:rsidR="001726BC" w:rsidRDefault="00FF42A8" w:rsidP="008F4876">
      <w:pPr>
        <w:spacing w:after="120" w:line="340" w:lineRule="exact"/>
        <w:ind w:left="1559"/>
        <w:jc w:val="both"/>
        <w:rPr>
          <w:szCs w:val="24"/>
        </w:rPr>
      </w:pPr>
      <w:r>
        <w:rPr>
          <w:rFonts w:hint="cs"/>
          <w:szCs w:val="24"/>
          <w:rtl/>
        </w:rPr>
        <w:t>על הערבות לא י</w:t>
      </w:r>
      <w:r w:rsidR="00F26FE8">
        <w:rPr>
          <w:rFonts w:hint="cs"/>
          <w:szCs w:val="24"/>
          <w:rtl/>
        </w:rPr>
        <w:t>ח</w:t>
      </w:r>
      <w:r>
        <w:rPr>
          <w:rFonts w:hint="cs"/>
          <w:szCs w:val="24"/>
          <w:rtl/>
        </w:rPr>
        <w:t xml:space="preserve">ול </w:t>
      </w:r>
      <w:r w:rsidR="001726BC" w:rsidRPr="001C3802">
        <w:rPr>
          <w:szCs w:val="24"/>
          <w:rtl/>
        </w:rPr>
        <w:t xml:space="preserve">האמור בפסקה זו, </w:t>
      </w:r>
      <w:r>
        <w:rPr>
          <w:rFonts w:hint="cs"/>
          <w:szCs w:val="24"/>
          <w:rtl/>
        </w:rPr>
        <w:t xml:space="preserve">אלא יחול האמור בסעיף </w:t>
      </w:r>
      <w:r w:rsidR="009758E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Ref407031045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Pr>
        <w:t>6.6</w:t>
      </w:r>
      <w:r w:rsidR="009758E2">
        <w:rPr>
          <w:szCs w:val="24"/>
          <w:rtl/>
        </w:rPr>
        <w:fldChar w:fldCharType="end"/>
      </w:r>
      <w:r>
        <w:rPr>
          <w:rFonts w:hint="cs"/>
          <w:szCs w:val="24"/>
          <w:rtl/>
        </w:rPr>
        <w:t xml:space="preserve"> לעיל</w:t>
      </w:r>
      <w:r w:rsidR="001726BC" w:rsidRPr="001C3802">
        <w:rPr>
          <w:szCs w:val="24"/>
          <w:rtl/>
        </w:rPr>
        <w:t>.</w:t>
      </w:r>
    </w:p>
    <w:p w:rsidR="001726BC" w:rsidRDefault="001726BC" w:rsidP="008F4876">
      <w:pPr>
        <w:numPr>
          <w:ilvl w:val="2"/>
          <w:numId w:val="3"/>
        </w:numPr>
        <w:tabs>
          <w:tab w:val="clear" w:pos="1224"/>
        </w:tabs>
        <w:spacing w:after="120" w:line="340" w:lineRule="exact"/>
        <w:ind w:left="1559" w:hanging="709"/>
        <w:jc w:val="both"/>
        <w:rPr>
          <w:szCs w:val="24"/>
          <w:rtl/>
        </w:rPr>
      </w:pPr>
      <w:r>
        <w:rPr>
          <w:rFonts w:hint="cs"/>
          <w:szCs w:val="24"/>
          <w:rtl/>
        </w:rPr>
        <w:t xml:space="preserve">המציעים מתחייבים להשיב לפניות המשרד באופן מלא ובמועד שנקבע בפנייה אליהם. </w:t>
      </w:r>
    </w:p>
    <w:p w:rsidR="001726BC" w:rsidRDefault="001726BC" w:rsidP="006D0C52">
      <w:pPr>
        <w:spacing w:after="120" w:line="340" w:lineRule="exact"/>
        <w:ind w:left="1559"/>
        <w:jc w:val="both"/>
        <w:rPr>
          <w:szCs w:val="24"/>
          <w:rtl/>
        </w:rPr>
      </w:pPr>
      <w:r>
        <w:rPr>
          <w:rFonts w:hint="cs"/>
          <w:szCs w:val="24"/>
          <w:rtl/>
        </w:rPr>
        <w:t xml:space="preserve">לא יהא באמור בסעיף </w:t>
      </w:r>
      <w:r w:rsidR="009758E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Ref443388782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Pr>
        <w:t>8.4</w:t>
      </w:r>
      <w:r w:rsidR="009758E2">
        <w:rPr>
          <w:szCs w:val="24"/>
          <w:rtl/>
        </w:rPr>
        <w:fldChar w:fldCharType="end"/>
      </w:r>
      <w:r>
        <w:rPr>
          <w:rFonts w:hint="cs"/>
          <w:szCs w:val="24"/>
          <w:rtl/>
        </w:rPr>
        <w:t xml:space="preserve"> זה לפגוע באיזה זכות אחרת / נוספת העומדת למשרד מכוח מסמכי המכרז ומכוח כל דין, לרבות בזכות </w:t>
      </w:r>
      <w:r w:rsidRPr="00B73B17">
        <w:rPr>
          <w:rFonts w:hint="eastAsia"/>
          <w:szCs w:val="24"/>
          <w:rtl/>
        </w:rPr>
        <w:t>המשרד</w:t>
      </w:r>
      <w:r w:rsidRPr="00B73B17">
        <w:rPr>
          <w:szCs w:val="24"/>
          <w:rtl/>
        </w:rPr>
        <w:t xml:space="preserve"> </w:t>
      </w:r>
      <w:r w:rsidRPr="00B73B17">
        <w:rPr>
          <w:rFonts w:hint="eastAsia"/>
          <w:szCs w:val="24"/>
          <w:rtl/>
        </w:rPr>
        <w:t>שלא</w:t>
      </w:r>
      <w:r w:rsidRPr="00B73B17">
        <w:rPr>
          <w:szCs w:val="24"/>
          <w:rtl/>
        </w:rPr>
        <w:t xml:space="preserve"> </w:t>
      </w:r>
      <w:r w:rsidRPr="00B73B17">
        <w:rPr>
          <w:rFonts w:hint="eastAsia"/>
          <w:szCs w:val="24"/>
          <w:rtl/>
        </w:rPr>
        <w:t>להתייחס</w:t>
      </w:r>
      <w:r w:rsidRPr="00B73B17">
        <w:rPr>
          <w:szCs w:val="24"/>
          <w:rtl/>
        </w:rPr>
        <w:t xml:space="preserve"> </w:t>
      </w:r>
      <w:r w:rsidRPr="00B73B17">
        <w:rPr>
          <w:rFonts w:hint="eastAsia"/>
          <w:szCs w:val="24"/>
          <w:rtl/>
        </w:rPr>
        <w:t>להצעה</w:t>
      </w:r>
      <w:r w:rsidRPr="00B73B17">
        <w:rPr>
          <w:szCs w:val="24"/>
          <w:rtl/>
        </w:rPr>
        <w:t xml:space="preserve"> </w:t>
      </w:r>
      <w:r w:rsidRPr="00B73B17">
        <w:rPr>
          <w:rFonts w:hint="eastAsia"/>
          <w:szCs w:val="24"/>
          <w:rtl/>
        </w:rPr>
        <w:t>שהיא</w:t>
      </w:r>
      <w:r w:rsidRPr="00B73B17">
        <w:rPr>
          <w:szCs w:val="24"/>
          <w:rtl/>
        </w:rPr>
        <w:t xml:space="preserve"> </w:t>
      </w:r>
      <w:r w:rsidRPr="00B73B17">
        <w:rPr>
          <w:rFonts w:hint="eastAsia"/>
          <w:szCs w:val="24"/>
          <w:rtl/>
        </w:rPr>
        <w:t>בלתי</w:t>
      </w:r>
      <w:r w:rsidRPr="00B73B17">
        <w:rPr>
          <w:szCs w:val="24"/>
          <w:rtl/>
        </w:rPr>
        <w:t xml:space="preserve"> </w:t>
      </w:r>
      <w:r w:rsidRPr="00B73B17">
        <w:rPr>
          <w:rFonts w:hint="eastAsia"/>
          <w:szCs w:val="24"/>
          <w:rtl/>
        </w:rPr>
        <w:t>סבירה</w:t>
      </w:r>
      <w:r w:rsidRPr="00B73B17">
        <w:rPr>
          <w:szCs w:val="24"/>
          <w:rtl/>
        </w:rPr>
        <w:t xml:space="preserve"> </w:t>
      </w:r>
      <w:r w:rsidRPr="00B73B17">
        <w:rPr>
          <w:rFonts w:hint="eastAsia"/>
          <w:szCs w:val="24"/>
          <w:rtl/>
        </w:rPr>
        <w:t>ו</w:t>
      </w:r>
      <w:r w:rsidRPr="00B73B17">
        <w:rPr>
          <w:szCs w:val="24"/>
          <w:rtl/>
        </w:rPr>
        <w:t xml:space="preserve">/או </w:t>
      </w:r>
      <w:r w:rsidRPr="00B73B17">
        <w:rPr>
          <w:rFonts w:hint="eastAsia"/>
          <w:szCs w:val="24"/>
          <w:rtl/>
        </w:rPr>
        <w:t>אין</w:t>
      </w:r>
      <w:r w:rsidRPr="00B73B17">
        <w:rPr>
          <w:szCs w:val="24"/>
          <w:rtl/>
        </w:rPr>
        <w:t xml:space="preserve"> </w:t>
      </w:r>
      <w:r w:rsidRPr="00B73B17">
        <w:rPr>
          <w:rFonts w:hint="eastAsia"/>
          <w:szCs w:val="24"/>
          <w:rtl/>
        </w:rPr>
        <w:t>בה</w:t>
      </w:r>
      <w:r w:rsidRPr="00B73B17">
        <w:rPr>
          <w:szCs w:val="24"/>
          <w:rtl/>
        </w:rPr>
        <w:t xml:space="preserve"> </w:t>
      </w:r>
      <w:r w:rsidRPr="00B73B17">
        <w:rPr>
          <w:rFonts w:hint="eastAsia"/>
          <w:szCs w:val="24"/>
          <w:rtl/>
        </w:rPr>
        <w:t>התייחסות</w:t>
      </w:r>
      <w:r w:rsidRPr="00B73B17">
        <w:rPr>
          <w:szCs w:val="24"/>
          <w:rtl/>
        </w:rPr>
        <w:t xml:space="preserve"> </w:t>
      </w:r>
      <w:r w:rsidRPr="00B73B17">
        <w:rPr>
          <w:rFonts w:hint="eastAsia"/>
          <w:szCs w:val="24"/>
          <w:rtl/>
        </w:rPr>
        <w:t>לאחד</w:t>
      </w:r>
      <w:r w:rsidRPr="00B73B17">
        <w:rPr>
          <w:szCs w:val="24"/>
          <w:rtl/>
        </w:rPr>
        <w:t xml:space="preserve"> </w:t>
      </w:r>
      <w:r w:rsidRPr="00B73B17">
        <w:rPr>
          <w:rFonts w:hint="eastAsia"/>
          <w:szCs w:val="24"/>
          <w:rtl/>
        </w:rPr>
        <w:t>מסעיפי</w:t>
      </w:r>
      <w:r w:rsidRPr="00B73B17">
        <w:rPr>
          <w:szCs w:val="24"/>
          <w:rtl/>
        </w:rPr>
        <w:t xml:space="preserve"> </w:t>
      </w:r>
      <w:r w:rsidRPr="00B73B17">
        <w:rPr>
          <w:rFonts w:hint="cs"/>
          <w:szCs w:val="24"/>
          <w:rtl/>
        </w:rPr>
        <w:t xml:space="preserve">המכרז ו/או שהוגשה בלי כל המסמכים המבוקשים </w:t>
      </w:r>
      <w:r w:rsidR="006D0C52">
        <w:rPr>
          <w:rFonts w:hint="cs"/>
          <w:szCs w:val="24"/>
          <w:rtl/>
        </w:rPr>
        <w:t>במכרז</w:t>
      </w:r>
      <w:r w:rsidR="006D0C52" w:rsidRPr="00B73B17">
        <w:rPr>
          <w:rFonts w:hint="cs"/>
          <w:szCs w:val="24"/>
          <w:rtl/>
        </w:rPr>
        <w:t xml:space="preserve"> </w:t>
      </w:r>
      <w:r w:rsidRPr="00B73B17">
        <w:rPr>
          <w:rFonts w:hint="cs"/>
          <w:szCs w:val="24"/>
          <w:rtl/>
        </w:rPr>
        <w:t>זה</w:t>
      </w:r>
      <w:r>
        <w:rPr>
          <w:rFonts w:hint="cs"/>
          <w:szCs w:val="24"/>
          <w:rtl/>
        </w:rPr>
        <w:t>.</w:t>
      </w:r>
    </w:p>
    <w:p w:rsidR="001726BC" w:rsidRDefault="001726BC" w:rsidP="006D0C52">
      <w:pPr>
        <w:numPr>
          <w:ilvl w:val="2"/>
          <w:numId w:val="3"/>
        </w:numPr>
        <w:tabs>
          <w:tab w:val="clear" w:pos="1224"/>
        </w:tabs>
        <w:spacing w:after="120" w:line="340" w:lineRule="exact"/>
        <w:ind w:left="1559" w:hanging="709"/>
        <w:jc w:val="both"/>
        <w:rPr>
          <w:szCs w:val="24"/>
        </w:rPr>
      </w:pPr>
      <w:r>
        <w:rPr>
          <w:rFonts w:hint="cs"/>
          <w:szCs w:val="24"/>
          <w:rtl/>
        </w:rPr>
        <w:t>בנוסף, במקרה ו</w:t>
      </w:r>
      <w:r w:rsidR="00FF42A8">
        <w:rPr>
          <w:rFonts w:hint="cs"/>
          <w:szCs w:val="24"/>
          <w:rtl/>
        </w:rPr>
        <w:t>נתגלו טעויות סופר רשאי</w:t>
      </w:r>
      <w:r w:rsidR="006D0C52">
        <w:rPr>
          <w:rFonts w:hint="cs"/>
          <w:szCs w:val="24"/>
          <w:rtl/>
        </w:rPr>
        <w:t>ת</w:t>
      </w:r>
      <w:r w:rsidRPr="001C3802">
        <w:rPr>
          <w:rFonts w:hint="cs"/>
          <w:szCs w:val="24"/>
          <w:rtl/>
        </w:rPr>
        <w:t xml:space="preserve"> הוועדה לתקן אותן תוך מתן הודעה למציע.</w:t>
      </w:r>
    </w:p>
    <w:p w:rsidR="001726BC" w:rsidRPr="00295DB0" w:rsidRDefault="001726BC" w:rsidP="008F4876">
      <w:pPr>
        <w:numPr>
          <w:ilvl w:val="2"/>
          <w:numId w:val="3"/>
        </w:numPr>
        <w:tabs>
          <w:tab w:val="clear" w:pos="1224"/>
        </w:tabs>
        <w:spacing w:after="120" w:line="340" w:lineRule="exact"/>
        <w:ind w:left="1559" w:hanging="709"/>
        <w:jc w:val="both"/>
        <w:rPr>
          <w:szCs w:val="24"/>
          <w:rtl/>
        </w:rPr>
      </w:pPr>
      <w:r w:rsidRPr="00295DB0">
        <w:rPr>
          <w:rFonts w:hint="cs"/>
          <w:szCs w:val="24"/>
          <w:rtl/>
        </w:rPr>
        <w:t>המ</w:t>
      </w:r>
      <w:r>
        <w:rPr>
          <w:rFonts w:hint="cs"/>
          <w:szCs w:val="24"/>
          <w:rtl/>
        </w:rPr>
        <w:t>שרד</w:t>
      </w:r>
      <w:r w:rsidRPr="00295DB0">
        <w:rPr>
          <w:szCs w:val="24"/>
          <w:rtl/>
        </w:rPr>
        <w:t xml:space="preserve"> רשאי, על פי שיקול דעתו, לדרוש מהמציע לגלות פרטים מלאים ומדויקים בדבר זהותו, עסקיו, מבנה ההון שלו, מקורות המימון שלו, או של בעלי עניין בו, שיטת התמחור / ניתוח המחירים </w:t>
      </w:r>
      <w:r w:rsidRPr="00295DB0">
        <w:rPr>
          <w:rFonts w:hint="cs"/>
          <w:szCs w:val="24"/>
          <w:rtl/>
        </w:rPr>
        <w:t>ש</w:t>
      </w:r>
      <w:r w:rsidRPr="00295DB0">
        <w:rPr>
          <w:szCs w:val="24"/>
          <w:rtl/>
        </w:rPr>
        <w:t xml:space="preserve">לפיהם תמחר את הצעתו, וכן כל מידע אחר שלדעתו יש עניין בגילויו. מציע </w:t>
      </w:r>
      <w:r w:rsidRPr="00295DB0">
        <w:rPr>
          <w:rFonts w:hint="cs"/>
          <w:szCs w:val="24"/>
          <w:rtl/>
        </w:rPr>
        <w:t xml:space="preserve">שלא ימסור </w:t>
      </w:r>
      <w:r w:rsidRPr="00295DB0">
        <w:rPr>
          <w:szCs w:val="24"/>
          <w:rtl/>
        </w:rPr>
        <w:t xml:space="preserve">את המידע הדרוש במועד שקבע לכך </w:t>
      </w:r>
      <w:r>
        <w:rPr>
          <w:rFonts w:hint="cs"/>
          <w:szCs w:val="24"/>
          <w:rtl/>
        </w:rPr>
        <w:t>המשרד</w:t>
      </w:r>
      <w:r w:rsidRPr="00295DB0">
        <w:rPr>
          <w:szCs w:val="24"/>
          <w:rtl/>
        </w:rPr>
        <w:t xml:space="preserve">, או מסר מידע לא נכון – רשאי </w:t>
      </w:r>
      <w:r w:rsidRPr="00295DB0">
        <w:rPr>
          <w:rFonts w:hint="cs"/>
          <w:szCs w:val="24"/>
          <w:rtl/>
        </w:rPr>
        <w:t>המ</w:t>
      </w:r>
      <w:r>
        <w:rPr>
          <w:rFonts w:hint="cs"/>
          <w:szCs w:val="24"/>
          <w:rtl/>
        </w:rPr>
        <w:t>שרד</w:t>
      </w:r>
      <w:r w:rsidRPr="00295DB0">
        <w:rPr>
          <w:szCs w:val="24"/>
          <w:rtl/>
        </w:rPr>
        <w:t xml:space="preserve"> שלא לדון עוד בהצעתו או לפסלה</w:t>
      </w:r>
      <w:r w:rsidRPr="00295DB0">
        <w:rPr>
          <w:szCs w:val="24"/>
        </w:rPr>
        <w:t>.</w:t>
      </w:r>
    </w:p>
    <w:p w:rsidR="001726BC" w:rsidRPr="00295DB0" w:rsidRDefault="001726BC" w:rsidP="008F4876">
      <w:pPr>
        <w:numPr>
          <w:ilvl w:val="2"/>
          <w:numId w:val="3"/>
        </w:numPr>
        <w:tabs>
          <w:tab w:val="clear" w:pos="1224"/>
        </w:tabs>
        <w:spacing w:after="120" w:line="340" w:lineRule="exact"/>
        <w:ind w:left="1559" w:hanging="709"/>
        <w:jc w:val="both"/>
        <w:rPr>
          <w:szCs w:val="24"/>
        </w:rPr>
      </w:pPr>
      <w:r w:rsidRPr="00295DB0">
        <w:rPr>
          <w:szCs w:val="24"/>
          <w:rtl/>
        </w:rPr>
        <w:t xml:space="preserve">מבלי לגרוע ממחויבות המציע בהצעתו, חייב המציע לעדכן את </w:t>
      </w:r>
      <w:r w:rsidRPr="00295DB0">
        <w:rPr>
          <w:rFonts w:hint="cs"/>
          <w:szCs w:val="24"/>
          <w:rtl/>
        </w:rPr>
        <w:t>המ</w:t>
      </w:r>
      <w:r>
        <w:rPr>
          <w:rFonts w:hint="cs"/>
          <w:szCs w:val="24"/>
          <w:rtl/>
        </w:rPr>
        <w:t>שרד</w:t>
      </w:r>
      <w:r w:rsidRPr="00295DB0">
        <w:rPr>
          <w:szCs w:val="24"/>
          <w:rtl/>
        </w:rPr>
        <w:t xml:space="preserve"> ללא דיחוי לגבי כל שינוי אשר יחול, אם יחול, במידע שמסר </w:t>
      </w:r>
      <w:r w:rsidRPr="00295DB0">
        <w:rPr>
          <w:rFonts w:hint="cs"/>
          <w:szCs w:val="24"/>
          <w:rtl/>
        </w:rPr>
        <w:t>למ</w:t>
      </w:r>
      <w:r>
        <w:rPr>
          <w:rFonts w:hint="cs"/>
          <w:szCs w:val="24"/>
          <w:rtl/>
        </w:rPr>
        <w:t>שרד</w:t>
      </w:r>
      <w:r w:rsidRPr="00295DB0">
        <w:rPr>
          <w:szCs w:val="24"/>
          <w:rtl/>
        </w:rPr>
        <w:t>, בפרק הזמן שיחלוף מעת הגשת הצעתו למכרז ועד למועד פרסום החלטת ועדת המכרזים בדבר הזוכה במכרז, ואם נקבע כזוכה – עד לחתימה על ה</w:t>
      </w:r>
      <w:r>
        <w:rPr>
          <w:szCs w:val="24"/>
          <w:rtl/>
        </w:rPr>
        <w:t>חוזה</w:t>
      </w:r>
      <w:r>
        <w:rPr>
          <w:rFonts w:hint="cs"/>
          <w:szCs w:val="24"/>
          <w:rtl/>
        </w:rPr>
        <w:t>.</w:t>
      </w:r>
      <w:r w:rsidRPr="00295DB0">
        <w:rPr>
          <w:szCs w:val="24"/>
        </w:rPr>
        <w:t xml:space="preserve"> </w:t>
      </w:r>
    </w:p>
    <w:p w:rsidR="001726BC" w:rsidRDefault="001726BC" w:rsidP="008F4876">
      <w:pPr>
        <w:numPr>
          <w:ilvl w:val="1"/>
          <w:numId w:val="3"/>
        </w:numPr>
        <w:tabs>
          <w:tab w:val="clear" w:pos="792"/>
        </w:tabs>
        <w:spacing w:after="120" w:line="340" w:lineRule="exact"/>
        <w:ind w:left="850" w:hanging="493"/>
        <w:jc w:val="both"/>
        <w:rPr>
          <w:szCs w:val="24"/>
        </w:rPr>
      </w:pPr>
      <w:r>
        <w:rPr>
          <w:rFonts w:hint="cs"/>
          <w:szCs w:val="24"/>
          <w:rtl/>
        </w:rPr>
        <w:t>בכל אחד משלבי בדיקת ההצעות הנ"ל</w:t>
      </w:r>
      <w:r w:rsidR="00B80FC7">
        <w:rPr>
          <w:rFonts w:hint="cs"/>
          <w:szCs w:val="24"/>
          <w:rtl/>
        </w:rPr>
        <w:t>,</w:t>
      </w:r>
      <w:r>
        <w:rPr>
          <w:rFonts w:hint="cs"/>
          <w:szCs w:val="24"/>
          <w:rtl/>
        </w:rPr>
        <w:t xml:space="preserve"> המשרד </w:t>
      </w:r>
      <w:r w:rsidRPr="0058018E">
        <w:rPr>
          <w:szCs w:val="24"/>
          <w:rtl/>
        </w:rPr>
        <w:t xml:space="preserve">שומר לעצמו את הזכות </w:t>
      </w:r>
      <w:r>
        <w:rPr>
          <w:rFonts w:hint="cs"/>
          <w:szCs w:val="24"/>
          <w:rtl/>
        </w:rPr>
        <w:t xml:space="preserve">(א) </w:t>
      </w:r>
      <w:r w:rsidRPr="0058018E">
        <w:rPr>
          <w:szCs w:val="24"/>
          <w:rtl/>
        </w:rPr>
        <w:t>לדרוש מ</w:t>
      </w:r>
      <w:r>
        <w:rPr>
          <w:rFonts w:hint="cs"/>
          <w:szCs w:val="24"/>
          <w:rtl/>
        </w:rPr>
        <w:t>ה</w:t>
      </w:r>
      <w:r w:rsidRPr="0058018E">
        <w:rPr>
          <w:szCs w:val="24"/>
          <w:rtl/>
        </w:rPr>
        <w:t xml:space="preserve">מציע להופיע בפני </w:t>
      </w:r>
      <w:r>
        <w:rPr>
          <w:rFonts w:hint="cs"/>
          <w:szCs w:val="24"/>
          <w:rtl/>
        </w:rPr>
        <w:t>הו</w:t>
      </w:r>
      <w:r w:rsidRPr="0058018E">
        <w:rPr>
          <w:szCs w:val="24"/>
          <w:rtl/>
        </w:rPr>
        <w:t xml:space="preserve">ועדה </w:t>
      </w:r>
      <w:r w:rsidRPr="006830FB">
        <w:rPr>
          <w:szCs w:val="24"/>
          <w:rtl/>
        </w:rPr>
        <w:t>ו</w:t>
      </w:r>
      <w:r w:rsidRPr="006830FB">
        <w:rPr>
          <w:rFonts w:hint="cs"/>
          <w:szCs w:val="24"/>
          <w:rtl/>
        </w:rPr>
        <w:t xml:space="preserve">/או </w:t>
      </w:r>
      <w:r w:rsidRPr="006830FB">
        <w:rPr>
          <w:szCs w:val="24"/>
          <w:rtl/>
        </w:rPr>
        <w:t>בפני ועדת המשנה</w:t>
      </w:r>
      <w:r w:rsidRPr="0058018E">
        <w:rPr>
          <w:szCs w:val="24"/>
          <w:rtl/>
        </w:rPr>
        <w:t xml:space="preserve"> או </w:t>
      </w:r>
      <w:r>
        <w:rPr>
          <w:rFonts w:hint="cs"/>
          <w:szCs w:val="24"/>
          <w:rtl/>
        </w:rPr>
        <w:t xml:space="preserve">כל </w:t>
      </w:r>
      <w:r w:rsidRPr="0058018E">
        <w:rPr>
          <w:szCs w:val="24"/>
          <w:rtl/>
        </w:rPr>
        <w:t>מי מטעמה</w:t>
      </w:r>
      <w:r>
        <w:rPr>
          <w:rFonts w:hint="cs"/>
          <w:szCs w:val="24"/>
          <w:rtl/>
        </w:rPr>
        <w:t>,</w:t>
      </w:r>
      <w:r w:rsidRPr="0058018E">
        <w:rPr>
          <w:szCs w:val="24"/>
          <w:rtl/>
        </w:rPr>
        <w:t xml:space="preserve"> יחד עם כל גורם האמור ליטול חלק מטעמו במימוש המכרז, אם יזכה, ולהציג את הצעתו</w:t>
      </w:r>
      <w:r>
        <w:rPr>
          <w:rFonts w:hint="cs"/>
          <w:szCs w:val="24"/>
          <w:rtl/>
        </w:rPr>
        <w:t xml:space="preserve"> ו/או </w:t>
      </w:r>
      <w:r>
        <w:rPr>
          <w:szCs w:val="24"/>
          <w:rtl/>
        </w:rPr>
        <w:t xml:space="preserve">כל מסמך שיידרש ולהשיב לשאלות </w:t>
      </w:r>
      <w:r>
        <w:rPr>
          <w:rFonts w:hint="cs"/>
          <w:szCs w:val="24"/>
          <w:rtl/>
        </w:rPr>
        <w:t>הו</w:t>
      </w:r>
      <w:r w:rsidRPr="0058018E">
        <w:rPr>
          <w:szCs w:val="24"/>
          <w:rtl/>
        </w:rPr>
        <w:t>ועדה ל</w:t>
      </w:r>
      <w:r>
        <w:rPr>
          <w:rFonts w:hint="cs"/>
          <w:szCs w:val="24"/>
          <w:rtl/>
        </w:rPr>
        <w:t>ַ</w:t>
      </w:r>
      <w:r w:rsidRPr="0058018E">
        <w:rPr>
          <w:szCs w:val="24"/>
          <w:rtl/>
        </w:rPr>
        <w:t>טעו</w:t>
      </w:r>
      <w:r>
        <w:rPr>
          <w:rFonts w:hint="cs"/>
          <w:szCs w:val="24"/>
          <w:rtl/>
        </w:rPr>
        <w:t>ּ</w:t>
      </w:r>
      <w:r>
        <w:rPr>
          <w:szCs w:val="24"/>
          <w:rtl/>
        </w:rPr>
        <w:t>ן הבהר</w:t>
      </w:r>
      <w:r>
        <w:rPr>
          <w:rFonts w:hint="cs"/>
          <w:szCs w:val="24"/>
          <w:rtl/>
        </w:rPr>
        <w:t xml:space="preserve">ה; (ב) לקיים ביקור של נציג המשרד </w:t>
      </w:r>
      <w:r w:rsidRPr="00295DB0">
        <w:rPr>
          <w:szCs w:val="24"/>
          <w:rtl/>
        </w:rPr>
        <w:t xml:space="preserve">במשרדי המציע ו/או באתרים </w:t>
      </w:r>
      <w:r w:rsidRPr="00295DB0">
        <w:rPr>
          <w:rFonts w:hint="cs"/>
          <w:szCs w:val="24"/>
          <w:rtl/>
        </w:rPr>
        <w:t>ש</w:t>
      </w:r>
      <w:r w:rsidRPr="00295DB0">
        <w:rPr>
          <w:szCs w:val="24"/>
          <w:rtl/>
        </w:rPr>
        <w:t xml:space="preserve">בהם </w:t>
      </w:r>
      <w:r w:rsidR="00B80FC7">
        <w:rPr>
          <w:rFonts w:hint="cs"/>
          <w:szCs w:val="24"/>
          <w:rtl/>
        </w:rPr>
        <w:t>סיפק שירותים דומים</w:t>
      </w:r>
      <w:r w:rsidRPr="00295DB0">
        <w:rPr>
          <w:szCs w:val="24"/>
          <w:rtl/>
        </w:rPr>
        <w:t xml:space="preserve"> </w:t>
      </w:r>
      <w:r w:rsidRPr="00295DB0">
        <w:rPr>
          <w:szCs w:val="24"/>
          <w:rtl/>
        </w:rPr>
        <w:lastRenderedPageBreak/>
        <w:t>ל</w:t>
      </w:r>
      <w:r w:rsidR="00B80FC7">
        <w:rPr>
          <w:rFonts w:hint="cs"/>
          <w:szCs w:val="24"/>
          <w:rtl/>
        </w:rPr>
        <w:t>שירותים</w:t>
      </w:r>
      <w:r w:rsidRPr="00295DB0">
        <w:rPr>
          <w:szCs w:val="24"/>
          <w:rtl/>
        </w:rPr>
        <w:t xml:space="preserve"> </w:t>
      </w:r>
      <w:r w:rsidR="00B80FC7">
        <w:rPr>
          <w:rFonts w:hint="cs"/>
          <w:szCs w:val="24"/>
          <w:rtl/>
        </w:rPr>
        <w:t>מ</w:t>
      </w:r>
      <w:r w:rsidRPr="00295DB0">
        <w:rPr>
          <w:szCs w:val="24"/>
          <w:rtl/>
        </w:rPr>
        <w:t>ושא המכרז</w:t>
      </w:r>
      <w:r>
        <w:rPr>
          <w:rFonts w:hint="cs"/>
          <w:szCs w:val="24"/>
          <w:rtl/>
        </w:rPr>
        <w:t>;</w:t>
      </w:r>
      <w:r w:rsidRPr="00295DB0">
        <w:rPr>
          <w:szCs w:val="24"/>
          <w:rtl/>
        </w:rPr>
        <w:t xml:space="preserve"> ו</w:t>
      </w:r>
      <w:r>
        <w:rPr>
          <w:rFonts w:hint="cs"/>
          <w:szCs w:val="24"/>
          <w:rtl/>
        </w:rPr>
        <w:t xml:space="preserve">כן (ג) </w:t>
      </w:r>
      <w:r w:rsidRPr="00295DB0">
        <w:rPr>
          <w:szCs w:val="24"/>
          <w:rtl/>
        </w:rPr>
        <w:t>לפנות לממליצים או ללקוחות אחרים של המציע לשם קבלת חוות דעת אודותיו</w:t>
      </w:r>
      <w:r w:rsidRPr="0058018E">
        <w:rPr>
          <w:szCs w:val="24"/>
          <w:rtl/>
        </w:rPr>
        <w:t xml:space="preserve">. </w:t>
      </w:r>
    </w:p>
    <w:p w:rsidR="001726BC" w:rsidRDefault="001726BC" w:rsidP="008F4876">
      <w:pPr>
        <w:spacing w:after="120" w:line="340" w:lineRule="exact"/>
        <w:ind w:left="850"/>
        <w:jc w:val="both"/>
        <w:rPr>
          <w:szCs w:val="24"/>
        </w:rPr>
      </w:pPr>
      <w:r>
        <w:rPr>
          <w:rFonts w:hint="cs"/>
          <w:szCs w:val="24"/>
          <w:rtl/>
        </w:rPr>
        <w:t>ה</w:t>
      </w:r>
      <w:r w:rsidRPr="0058018E">
        <w:rPr>
          <w:szCs w:val="24"/>
          <w:rtl/>
        </w:rPr>
        <w:t>מציע י</w:t>
      </w:r>
      <w:r>
        <w:rPr>
          <w:rFonts w:hint="cs"/>
          <w:szCs w:val="24"/>
          <w:rtl/>
        </w:rPr>
        <w:t>ֵ</w:t>
      </w:r>
      <w:r w:rsidRPr="0058018E">
        <w:rPr>
          <w:szCs w:val="24"/>
          <w:rtl/>
        </w:rPr>
        <w:t xml:space="preserve">ענה לדרישת </w:t>
      </w:r>
      <w:r>
        <w:rPr>
          <w:rFonts w:hint="cs"/>
          <w:szCs w:val="24"/>
          <w:rtl/>
        </w:rPr>
        <w:t>נציגי המשרד</w:t>
      </w:r>
      <w:r>
        <w:rPr>
          <w:szCs w:val="24"/>
          <w:rtl/>
        </w:rPr>
        <w:t xml:space="preserve"> לפגישה </w:t>
      </w:r>
      <w:r>
        <w:rPr>
          <w:rFonts w:hint="cs"/>
          <w:szCs w:val="24"/>
          <w:rtl/>
        </w:rPr>
        <w:t>/ סיור וכיו"ב כל ה</w:t>
      </w:r>
      <w:r>
        <w:rPr>
          <w:szCs w:val="24"/>
          <w:rtl/>
        </w:rPr>
        <w:t>אמור</w:t>
      </w:r>
      <w:r>
        <w:rPr>
          <w:rFonts w:hint="cs"/>
          <w:szCs w:val="24"/>
          <w:rtl/>
        </w:rPr>
        <w:t>,</w:t>
      </w:r>
      <w:r>
        <w:rPr>
          <w:szCs w:val="24"/>
          <w:rtl/>
        </w:rPr>
        <w:t xml:space="preserve"> יופיע בפני </w:t>
      </w:r>
      <w:r>
        <w:rPr>
          <w:rFonts w:hint="cs"/>
          <w:szCs w:val="24"/>
          <w:rtl/>
        </w:rPr>
        <w:t>הו</w:t>
      </w:r>
      <w:r>
        <w:rPr>
          <w:szCs w:val="24"/>
          <w:rtl/>
        </w:rPr>
        <w:t>ו</w:t>
      </w:r>
      <w:r w:rsidRPr="0058018E">
        <w:rPr>
          <w:szCs w:val="24"/>
          <w:rtl/>
        </w:rPr>
        <w:t>עדה או מי מטעמה</w:t>
      </w:r>
      <w:r>
        <w:rPr>
          <w:rFonts w:hint="cs"/>
          <w:szCs w:val="24"/>
          <w:rtl/>
        </w:rPr>
        <w:t xml:space="preserve">/ יקיים את הסיור וכו', הכל </w:t>
      </w:r>
      <w:r w:rsidRPr="0058018E">
        <w:rPr>
          <w:szCs w:val="24"/>
          <w:rtl/>
        </w:rPr>
        <w:t>תוך פרק זמן שלא יעלה על של</w:t>
      </w:r>
      <w:r>
        <w:rPr>
          <w:szCs w:val="24"/>
          <w:rtl/>
        </w:rPr>
        <w:t>ושה ימים מרגע קבלת הדרישה אצלו.</w:t>
      </w:r>
    </w:p>
    <w:p w:rsidR="00286674" w:rsidRDefault="00286674" w:rsidP="001E5779">
      <w:pPr>
        <w:numPr>
          <w:ilvl w:val="1"/>
          <w:numId w:val="3"/>
        </w:numPr>
        <w:tabs>
          <w:tab w:val="clear" w:pos="792"/>
        </w:tabs>
        <w:spacing w:after="120" w:line="340" w:lineRule="exact"/>
        <w:ind w:left="850" w:hanging="493"/>
        <w:jc w:val="both"/>
        <w:rPr>
          <w:szCs w:val="24"/>
        </w:rPr>
      </w:pPr>
      <w:r w:rsidRPr="00A06AA4">
        <w:rPr>
          <w:rFonts w:hint="cs"/>
          <w:szCs w:val="24"/>
          <w:rtl/>
        </w:rPr>
        <w:t>הו</w:t>
      </w:r>
      <w:r>
        <w:rPr>
          <w:rFonts w:hint="cs"/>
          <w:szCs w:val="24"/>
          <w:rtl/>
        </w:rPr>
        <w:t>ו</w:t>
      </w:r>
      <w:r w:rsidRPr="00A06AA4">
        <w:rPr>
          <w:rFonts w:hint="cs"/>
          <w:szCs w:val="24"/>
          <w:rtl/>
        </w:rPr>
        <w:t xml:space="preserve">עדה אינה מתחייבת לבחור את ההצעה </w:t>
      </w:r>
      <w:r>
        <w:rPr>
          <w:rFonts w:hint="cs"/>
          <w:szCs w:val="24"/>
          <w:rtl/>
        </w:rPr>
        <w:t xml:space="preserve">בעלת </w:t>
      </w:r>
      <w:r w:rsidR="001E5779">
        <w:rPr>
          <w:rFonts w:hint="cs"/>
          <w:szCs w:val="24"/>
          <w:rtl/>
        </w:rPr>
        <w:t xml:space="preserve">הניקוד הגבוה </w:t>
      </w:r>
      <w:r>
        <w:rPr>
          <w:rFonts w:hint="cs"/>
          <w:szCs w:val="24"/>
          <w:rtl/>
        </w:rPr>
        <w:t xml:space="preserve">ביותר </w:t>
      </w:r>
      <w:r w:rsidRPr="00A06AA4">
        <w:rPr>
          <w:rFonts w:hint="cs"/>
          <w:szCs w:val="24"/>
          <w:rtl/>
        </w:rPr>
        <w:t xml:space="preserve">או הצעה כלשהי. בחירת ההצעה שאינה </w:t>
      </w:r>
      <w:r>
        <w:rPr>
          <w:rFonts w:hint="cs"/>
          <w:szCs w:val="24"/>
          <w:rtl/>
        </w:rPr>
        <w:t xml:space="preserve">בעלת </w:t>
      </w:r>
      <w:r w:rsidR="001E5779">
        <w:rPr>
          <w:rFonts w:hint="cs"/>
          <w:szCs w:val="24"/>
          <w:rtl/>
        </w:rPr>
        <w:t xml:space="preserve">הניקוד </w:t>
      </w:r>
      <w:r>
        <w:rPr>
          <w:rFonts w:hint="cs"/>
          <w:szCs w:val="24"/>
          <w:rtl/>
        </w:rPr>
        <w:t xml:space="preserve">הגבוה ביותר </w:t>
      </w:r>
      <w:r w:rsidRPr="00A06AA4">
        <w:rPr>
          <w:rFonts w:hint="cs"/>
          <w:szCs w:val="24"/>
          <w:rtl/>
        </w:rPr>
        <w:t>מותנית בהחלטה מנומקת בכתב של ה</w:t>
      </w:r>
      <w:r>
        <w:rPr>
          <w:rFonts w:hint="cs"/>
          <w:szCs w:val="24"/>
          <w:rtl/>
        </w:rPr>
        <w:t>ו</w:t>
      </w:r>
      <w:r w:rsidRPr="00A06AA4">
        <w:rPr>
          <w:rFonts w:hint="cs"/>
          <w:szCs w:val="24"/>
          <w:rtl/>
        </w:rPr>
        <w:t xml:space="preserve">ועדה, בהתבסס על נסיבות ונימוקים מיוחדים, כל זאת לאחר מתן זכות טיעון למציע </w:t>
      </w:r>
      <w:r>
        <w:rPr>
          <w:rFonts w:hint="cs"/>
          <w:szCs w:val="24"/>
          <w:rtl/>
        </w:rPr>
        <w:t xml:space="preserve">שהגיש את ההצעה בעלת </w:t>
      </w:r>
      <w:r w:rsidR="001E5779">
        <w:rPr>
          <w:rFonts w:hint="cs"/>
          <w:szCs w:val="24"/>
          <w:rtl/>
        </w:rPr>
        <w:t xml:space="preserve">הניקוד </w:t>
      </w:r>
      <w:r>
        <w:rPr>
          <w:rFonts w:hint="cs"/>
          <w:szCs w:val="24"/>
          <w:rtl/>
        </w:rPr>
        <w:t>הגבוה ביותר.</w:t>
      </w:r>
    </w:p>
    <w:p w:rsidR="001726BC" w:rsidRPr="00A06AA4" w:rsidRDefault="001726BC" w:rsidP="008F4876">
      <w:pPr>
        <w:numPr>
          <w:ilvl w:val="1"/>
          <w:numId w:val="3"/>
        </w:numPr>
        <w:tabs>
          <w:tab w:val="clear" w:pos="792"/>
        </w:tabs>
        <w:spacing w:after="120" w:line="340" w:lineRule="exact"/>
        <w:ind w:left="850" w:hanging="493"/>
        <w:jc w:val="both"/>
        <w:rPr>
          <w:szCs w:val="24"/>
        </w:rPr>
      </w:pPr>
      <w:r w:rsidRPr="00A06AA4">
        <w:rPr>
          <w:rFonts w:hint="cs"/>
          <w:szCs w:val="24"/>
          <w:rtl/>
        </w:rPr>
        <w:t xml:space="preserve">הודעה למציע </w:t>
      </w:r>
      <w:r w:rsidR="00813B4A">
        <w:rPr>
          <w:rFonts w:hint="cs"/>
          <w:szCs w:val="24"/>
          <w:rtl/>
        </w:rPr>
        <w:t xml:space="preserve">הזוכה </w:t>
      </w:r>
      <w:r w:rsidRPr="00A06AA4">
        <w:rPr>
          <w:rFonts w:hint="cs"/>
          <w:szCs w:val="24"/>
          <w:rtl/>
        </w:rPr>
        <w:t>בדבר זכייתו (להלן: "</w:t>
      </w:r>
      <w:r w:rsidRPr="0007604A">
        <w:rPr>
          <w:rFonts w:hint="cs"/>
          <w:b/>
          <w:bCs/>
          <w:szCs w:val="24"/>
          <w:rtl/>
        </w:rPr>
        <w:t>הודעת זכייה</w:t>
      </w:r>
      <w:r w:rsidRPr="00A06AA4">
        <w:rPr>
          <w:rFonts w:hint="cs"/>
          <w:szCs w:val="24"/>
          <w:rtl/>
        </w:rPr>
        <w:t>") ת</w:t>
      </w:r>
      <w:r>
        <w:rPr>
          <w:rFonts w:hint="cs"/>
          <w:szCs w:val="24"/>
          <w:rtl/>
        </w:rPr>
        <w:t>י</w:t>
      </w:r>
      <w:r w:rsidRPr="00A06AA4">
        <w:rPr>
          <w:rFonts w:hint="cs"/>
          <w:szCs w:val="24"/>
          <w:rtl/>
        </w:rPr>
        <w:t>שלח בדואר רשום לכתובת המצוינת בהצעתו. מציע שקיבל הודעת זכייה</w:t>
      </w:r>
      <w:r>
        <w:rPr>
          <w:rFonts w:hint="cs"/>
          <w:szCs w:val="24"/>
          <w:rtl/>
        </w:rPr>
        <w:t>,</w:t>
      </w:r>
      <w:r w:rsidRPr="00A06AA4">
        <w:rPr>
          <w:rFonts w:hint="cs"/>
          <w:szCs w:val="24"/>
          <w:rtl/>
        </w:rPr>
        <w:t xml:space="preserve"> חייב למלא את האמור </w:t>
      </w:r>
      <w:r>
        <w:rPr>
          <w:rFonts w:hint="cs"/>
          <w:szCs w:val="24"/>
          <w:rtl/>
        </w:rPr>
        <w:t>במסמכי ה</w:t>
      </w:r>
      <w:r w:rsidRPr="00A06AA4">
        <w:rPr>
          <w:rFonts w:hint="cs"/>
          <w:szCs w:val="24"/>
          <w:rtl/>
        </w:rPr>
        <w:t xml:space="preserve">מכרז </w:t>
      </w:r>
      <w:r>
        <w:rPr>
          <w:rFonts w:hint="cs"/>
          <w:szCs w:val="24"/>
          <w:rtl/>
        </w:rPr>
        <w:t xml:space="preserve">בקשר למציע זוכה / ספק, וזאת </w:t>
      </w:r>
      <w:r w:rsidRPr="00A06AA4">
        <w:rPr>
          <w:rFonts w:hint="cs"/>
          <w:szCs w:val="24"/>
          <w:rtl/>
        </w:rPr>
        <w:t>ב</w:t>
      </w:r>
      <w:r>
        <w:rPr>
          <w:rFonts w:hint="cs"/>
          <w:szCs w:val="24"/>
          <w:rtl/>
        </w:rPr>
        <w:t xml:space="preserve">משך התקופה המפורטת בסעיף </w:t>
      </w:r>
      <w:r w:rsidR="009758E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Ref390266612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Pr>
        <w:t>10.1</w:t>
      </w:r>
      <w:r w:rsidR="009758E2">
        <w:rPr>
          <w:szCs w:val="24"/>
          <w:rtl/>
        </w:rPr>
        <w:fldChar w:fldCharType="end"/>
      </w:r>
      <w:r w:rsidRPr="00A06AA4">
        <w:rPr>
          <w:rFonts w:hint="cs"/>
          <w:szCs w:val="24"/>
          <w:rtl/>
        </w:rPr>
        <w:t xml:space="preserve"> להלן.</w:t>
      </w:r>
    </w:p>
    <w:p w:rsidR="001726BC" w:rsidRPr="00E1003B" w:rsidRDefault="001726BC" w:rsidP="008F4876">
      <w:pPr>
        <w:numPr>
          <w:ilvl w:val="0"/>
          <w:numId w:val="3"/>
        </w:numPr>
        <w:spacing w:after="120" w:line="340" w:lineRule="exact"/>
        <w:jc w:val="both"/>
        <w:rPr>
          <w:b/>
          <w:bCs/>
          <w:szCs w:val="24"/>
          <w:u w:val="single"/>
          <w:rtl/>
        </w:rPr>
      </w:pPr>
      <w:r w:rsidRPr="00E1003B">
        <w:rPr>
          <w:rFonts w:hint="cs"/>
          <w:b/>
          <w:bCs/>
          <w:szCs w:val="24"/>
          <w:u w:val="single"/>
          <w:rtl/>
        </w:rPr>
        <w:t>בחירת כשיר שני</w:t>
      </w:r>
    </w:p>
    <w:p w:rsidR="001726BC" w:rsidRDefault="001726BC" w:rsidP="008F4876">
      <w:pPr>
        <w:numPr>
          <w:ilvl w:val="1"/>
          <w:numId w:val="3"/>
        </w:numPr>
        <w:tabs>
          <w:tab w:val="clear" w:pos="792"/>
        </w:tabs>
        <w:spacing w:after="120" w:line="340" w:lineRule="exact"/>
        <w:ind w:left="850" w:hanging="493"/>
        <w:jc w:val="both"/>
        <w:rPr>
          <w:szCs w:val="24"/>
        </w:rPr>
      </w:pPr>
      <w:r>
        <w:rPr>
          <w:rFonts w:hint="cs"/>
          <w:szCs w:val="24"/>
          <w:rtl/>
        </w:rPr>
        <w:t>ה</w:t>
      </w:r>
      <w:r w:rsidRPr="00423465">
        <w:rPr>
          <w:szCs w:val="24"/>
          <w:rtl/>
        </w:rPr>
        <w:t>ו</w:t>
      </w:r>
      <w:r>
        <w:rPr>
          <w:rFonts w:hint="cs"/>
          <w:szCs w:val="24"/>
          <w:rtl/>
        </w:rPr>
        <w:t>ו</w:t>
      </w:r>
      <w:r w:rsidRPr="00423465">
        <w:rPr>
          <w:szCs w:val="24"/>
          <w:rtl/>
        </w:rPr>
        <w:t>עדה, על פי שיקול דעתה הבלעדי, תהיה רשאית לבחור במציע אשר הצעתו דורגה במקום השני</w:t>
      </w:r>
      <w:r>
        <w:rPr>
          <w:szCs w:val="24"/>
          <w:rtl/>
        </w:rPr>
        <w:t xml:space="preserve"> </w:t>
      </w:r>
      <w:r w:rsidRPr="00423465">
        <w:rPr>
          <w:szCs w:val="24"/>
          <w:rtl/>
        </w:rPr>
        <w:t>כ"כשיר שני"</w:t>
      </w:r>
      <w:r>
        <w:rPr>
          <w:rFonts w:hint="cs"/>
          <w:szCs w:val="24"/>
          <w:rtl/>
        </w:rPr>
        <w:t xml:space="preserve">. </w:t>
      </w:r>
    </w:p>
    <w:p w:rsidR="001726BC" w:rsidRDefault="001726BC" w:rsidP="00020122">
      <w:pPr>
        <w:numPr>
          <w:ilvl w:val="1"/>
          <w:numId w:val="3"/>
        </w:numPr>
        <w:tabs>
          <w:tab w:val="clear" w:pos="792"/>
        </w:tabs>
        <w:spacing w:after="120" w:line="340" w:lineRule="exact"/>
        <w:ind w:left="850" w:hanging="493"/>
        <w:jc w:val="both"/>
        <w:rPr>
          <w:szCs w:val="24"/>
        </w:rPr>
      </w:pPr>
      <w:r w:rsidRPr="00F30EA6">
        <w:rPr>
          <w:rFonts w:hint="cs"/>
          <w:szCs w:val="24"/>
          <w:rtl/>
        </w:rPr>
        <w:t xml:space="preserve">הצעתו של מציע שנבחר ככשיר שני תעמוד בתוקפה ותחייב אותו לתקופה של </w:t>
      </w:r>
      <w:r w:rsidR="00813B4A">
        <w:rPr>
          <w:rFonts w:hint="cs"/>
          <w:szCs w:val="24"/>
          <w:rtl/>
        </w:rPr>
        <w:t>60</w:t>
      </w:r>
      <w:r w:rsidR="00813B4A" w:rsidRPr="00F30EA6">
        <w:rPr>
          <w:rFonts w:hint="cs"/>
          <w:szCs w:val="24"/>
          <w:rtl/>
        </w:rPr>
        <w:t xml:space="preserve"> </w:t>
      </w:r>
      <w:r w:rsidRPr="00F30EA6">
        <w:rPr>
          <w:rFonts w:hint="cs"/>
          <w:szCs w:val="24"/>
          <w:rtl/>
        </w:rPr>
        <w:t>יום נוספים ממועד</w:t>
      </w:r>
      <w:r w:rsidRPr="00A06AA4">
        <w:rPr>
          <w:rFonts w:hint="cs"/>
          <w:szCs w:val="24"/>
          <w:rtl/>
        </w:rPr>
        <w:t xml:space="preserve"> קבלת הודעה בדבר בחירתו כאמור</w:t>
      </w:r>
      <w:r>
        <w:rPr>
          <w:rFonts w:hint="cs"/>
          <w:szCs w:val="24"/>
          <w:rtl/>
        </w:rPr>
        <w:t xml:space="preserve">. </w:t>
      </w:r>
    </w:p>
    <w:p w:rsidR="001726BC" w:rsidRDefault="001726BC" w:rsidP="008F4876">
      <w:pPr>
        <w:numPr>
          <w:ilvl w:val="1"/>
          <w:numId w:val="3"/>
        </w:numPr>
        <w:tabs>
          <w:tab w:val="clear" w:pos="792"/>
        </w:tabs>
        <w:spacing w:after="120" w:line="340" w:lineRule="exact"/>
        <w:ind w:left="850" w:hanging="493"/>
        <w:jc w:val="both"/>
        <w:rPr>
          <w:szCs w:val="24"/>
        </w:rPr>
      </w:pPr>
      <w:r>
        <w:rPr>
          <w:rFonts w:hint="cs"/>
          <w:szCs w:val="24"/>
          <w:rtl/>
        </w:rPr>
        <w:t>ב</w:t>
      </w:r>
      <w:r w:rsidRPr="00A06AA4">
        <w:rPr>
          <w:rFonts w:hint="cs"/>
          <w:szCs w:val="24"/>
          <w:rtl/>
        </w:rPr>
        <w:t xml:space="preserve">מקרה שההתקשרות עם הזוכה הראשון לא תצא לפועל </w:t>
      </w:r>
      <w:r>
        <w:rPr>
          <w:rFonts w:hint="cs"/>
          <w:szCs w:val="24"/>
          <w:rtl/>
        </w:rPr>
        <w:t xml:space="preserve">ו/או תבוטל לאחר שתיכנס לתוקף, וזאת </w:t>
      </w:r>
      <w:r w:rsidRPr="00A06AA4">
        <w:rPr>
          <w:rFonts w:hint="cs"/>
          <w:szCs w:val="24"/>
          <w:rtl/>
        </w:rPr>
        <w:t>מכל סיבה שהיא</w:t>
      </w:r>
      <w:r>
        <w:rPr>
          <w:rFonts w:hint="cs"/>
          <w:szCs w:val="24"/>
          <w:rtl/>
        </w:rPr>
        <w:t xml:space="preserve"> וכל עוד הצעת הכשיר השני בתוקף כאמור, רשאי המשרד</w:t>
      </w:r>
      <w:r w:rsidRPr="002E70E9">
        <w:rPr>
          <w:szCs w:val="24"/>
          <w:rtl/>
        </w:rPr>
        <w:t>, על פי שיקול</w:t>
      </w:r>
      <w:r w:rsidRPr="002E70E9">
        <w:rPr>
          <w:rFonts w:hint="cs"/>
          <w:szCs w:val="24"/>
          <w:rtl/>
        </w:rPr>
        <w:t xml:space="preserve"> </w:t>
      </w:r>
      <w:r w:rsidRPr="002E70E9">
        <w:rPr>
          <w:szCs w:val="24"/>
          <w:rtl/>
        </w:rPr>
        <w:t>דעתו הבלעדי,</w:t>
      </w:r>
      <w:r>
        <w:rPr>
          <w:rFonts w:hint="cs"/>
          <w:szCs w:val="24"/>
          <w:rtl/>
        </w:rPr>
        <w:t xml:space="preserve"> להכריז על הכשיר השני כזוכה במכרז ולהתקשר עִמו בהתאם לתנאי המכרז</w:t>
      </w:r>
      <w:r w:rsidRPr="00A06AA4">
        <w:rPr>
          <w:rFonts w:hint="cs"/>
          <w:szCs w:val="24"/>
          <w:rtl/>
        </w:rPr>
        <w:t xml:space="preserve">. </w:t>
      </w:r>
      <w:r>
        <w:rPr>
          <w:rFonts w:hint="cs"/>
          <w:szCs w:val="24"/>
          <w:rtl/>
        </w:rPr>
        <w:t xml:space="preserve">במקרה זה </w:t>
      </w:r>
      <w:r w:rsidRPr="002E70E9">
        <w:rPr>
          <w:szCs w:val="24"/>
          <w:rtl/>
        </w:rPr>
        <w:t xml:space="preserve">הכשיר השני יכנס לנעלי </w:t>
      </w:r>
      <w:r>
        <w:rPr>
          <w:rFonts w:hint="cs"/>
          <w:szCs w:val="24"/>
          <w:rtl/>
        </w:rPr>
        <w:t>המציע</w:t>
      </w:r>
      <w:r w:rsidRPr="002E70E9">
        <w:rPr>
          <w:szCs w:val="24"/>
          <w:rtl/>
        </w:rPr>
        <w:t xml:space="preserve"> הזוכה בכל הנוגע למכרז על כל תנאיו, דרישותיו וחלקיו</w:t>
      </w:r>
      <w:r>
        <w:rPr>
          <w:rFonts w:hint="cs"/>
          <w:szCs w:val="24"/>
          <w:rtl/>
        </w:rPr>
        <w:t>.</w:t>
      </w:r>
    </w:p>
    <w:p w:rsidR="00331EA6" w:rsidRDefault="00F65306" w:rsidP="008F4876">
      <w:pPr>
        <w:spacing w:after="120" w:line="340" w:lineRule="exact"/>
        <w:ind w:left="850"/>
        <w:jc w:val="both"/>
        <w:rPr>
          <w:szCs w:val="24"/>
        </w:rPr>
      </w:pPr>
      <w:r>
        <w:rPr>
          <w:rFonts w:hint="cs"/>
          <w:szCs w:val="24"/>
          <w:rtl/>
        </w:rPr>
        <w:t>בנוסף, וכל עוד לא חלפו 6 חודשים ממועד הכרזת המשרד על הזוכה במכרז, במקרה והצעת הכשיר השני לא תהיה בתוקף אך הוא הביע את הסכמתו לכך, יהיה המשרד רשאי להתקשר עם הכשיר השני, בהתאם לתנאי המכרז.</w:t>
      </w:r>
    </w:p>
    <w:p w:rsidR="001726BC" w:rsidRPr="00653F94" w:rsidRDefault="001726BC" w:rsidP="008F4876">
      <w:pPr>
        <w:keepNext/>
        <w:numPr>
          <w:ilvl w:val="0"/>
          <w:numId w:val="3"/>
        </w:numPr>
        <w:spacing w:after="120" w:line="340" w:lineRule="exact"/>
        <w:jc w:val="both"/>
        <w:rPr>
          <w:b/>
          <w:bCs/>
          <w:szCs w:val="24"/>
          <w:u w:val="single"/>
          <w:rtl/>
        </w:rPr>
      </w:pPr>
      <w:bookmarkStart w:id="36" w:name="_Ref462240548"/>
      <w:r w:rsidRPr="00A06AA4">
        <w:rPr>
          <w:rFonts w:hint="cs"/>
          <w:b/>
          <w:bCs/>
          <w:szCs w:val="24"/>
          <w:u w:val="single"/>
          <w:rtl/>
        </w:rPr>
        <w:t xml:space="preserve">התחייבויות ופעולות הנדרשות מאת </w:t>
      </w:r>
      <w:r>
        <w:rPr>
          <w:rFonts w:hint="cs"/>
          <w:b/>
          <w:bCs/>
          <w:szCs w:val="24"/>
          <w:u w:val="single"/>
          <w:rtl/>
        </w:rPr>
        <w:t xml:space="preserve">המציע </w:t>
      </w:r>
      <w:r w:rsidRPr="00A06AA4">
        <w:rPr>
          <w:rFonts w:hint="cs"/>
          <w:b/>
          <w:bCs/>
          <w:szCs w:val="24"/>
          <w:u w:val="single"/>
          <w:rtl/>
        </w:rPr>
        <w:t>הזוכה במכרז</w:t>
      </w:r>
      <w:bookmarkEnd w:id="36"/>
      <w:r w:rsidRPr="00653F94">
        <w:rPr>
          <w:rFonts w:hint="cs"/>
          <w:b/>
          <w:bCs/>
          <w:szCs w:val="24"/>
          <w:u w:val="single"/>
          <w:rtl/>
        </w:rPr>
        <w:t xml:space="preserve"> </w:t>
      </w:r>
    </w:p>
    <w:p w:rsidR="001726BC" w:rsidRDefault="001726BC" w:rsidP="008F4876">
      <w:pPr>
        <w:keepNext/>
        <w:numPr>
          <w:ilvl w:val="1"/>
          <w:numId w:val="3"/>
        </w:numPr>
        <w:tabs>
          <w:tab w:val="clear" w:pos="792"/>
          <w:tab w:val="num" w:pos="850"/>
        </w:tabs>
        <w:spacing w:after="120" w:line="340" w:lineRule="exact"/>
        <w:ind w:left="850" w:hanging="493"/>
        <w:jc w:val="both"/>
        <w:rPr>
          <w:szCs w:val="24"/>
        </w:rPr>
      </w:pPr>
      <w:bookmarkStart w:id="37" w:name="_Ref458621234"/>
      <w:bookmarkStart w:id="38" w:name="_Ref390266612"/>
      <w:r>
        <w:rPr>
          <w:rFonts w:hint="cs"/>
          <w:szCs w:val="24"/>
          <w:rtl/>
        </w:rPr>
        <w:t xml:space="preserve">המציע </w:t>
      </w:r>
      <w:r w:rsidRPr="00A06AA4">
        <w:rPr>
          <w:rFonts w:hint="cs"/>
          <w:szCs w:val="24"/>
          <w:rtl/>
        </w:rPr>
        <w:t xml:space="preserve">הזוכה </w:t>
      </w:r>
      <w:r>
        <w:rPr>
          <w:rFonts w:hint="cs"/>
          <w:szCs w:val="24"/>
          <w:rtl/>
        </w:rPr>
        <w:t>מתחייב ל</w:t>
      </w:r>
      <w:r w:rsidRPr="00A06AA4">
        <w:rPr>
          <w:rFonts w:hint="cs"/>
          <w:szCs w:val="24"/>
          <w:rtl/>
        </w:rPr>
        <w:t>חתום על ה</w:t>
      </w:r>
      <w:r>
        <w:rPr>
          <w:rFonts w:hint="cs"/>
          <w:szCs w:val="24"/>
          <w:rtl/>
        </w:rPr>
        <w:t xml:space="preserve">חוזה </w:t>
      </w:r>
      <w:r w:rsidRPr="00A06AA4">
        <w:rPr>
          <w:rFonts w:hint="cs"/>
          <w:szCs w:val="24"/>
          <w:rtl/>
        </w:rPr>
        <w:t>ונספחיו תוך 7 ימים מיום ש</w:t>
      </w:r>
      <w:r>
        <w:rPr>
          <w:rFonts w:hint="cs"/>
          <w:szCs w:val="24"/>
          <w:rtl/>
        </w:rPr>
        <w:t>אלו הועברו אליו לחתימה.</w:t>
      </w:r>
      <w:bookmarkEnd w:id="37"/>
    </w:p>
    <w:p w:rsidR="001726BC" w:rsidRDefault="001726BC" w:rsidP="008F4876">
      <w:pPr>
        <w:tabs>
          <w:tab w:val="num" w:pos="850"/>
        </w:tabs>
        <w:spacing w:after="120" w:line="340" w:lineRule="exact"/>
        <w:ind w:left="850" w:hanging="493"/>
        <w:jc w:val="both"/>
        <w:rPr>
          <w:szCs w:val="24"/>
        </w:rPr>
      </w:pPr>
      <w:r>
        <w:rPr>
          <w:rFonts w:hint="cs"/>
          <w:szCs w:val="24"/>
          <w:rtl/>
        </w:rPr>
        <w:tab/>
        <w:t xml:space="preserve">בגדר האמור, החוזה שיועבר לחתימת המציע הזוכה יהיה </w:t>
      </w:r>
      <w:r w:rsidRPr="00A06AA4">
        <w:rPr>
          <w:rFonts w:hint="cs"/>
          <w:szCs w:val="24"/>
          <w:rtl/>
        </w:rPr>
        <w:t>חתום על ידי מורשי החתימה של המשרד</w:t>
      </w:r>
      <w:r>
        <w:rPr>
          <w:rFonts w:hint="cs"/>
          <w:szCs w:val="24"/>
          <w:rtl/>
        </w:rPr>
        <w:t xml:space="preserve">, ובמקרה ויתחייבו שינויים בחוזה (מכוח הבהרות שפרסם המשרד, מכוח הוראה אחרת במסמכי המכרז וכיו"ב שינוי המתחייב על פי כל דין) הוא יותאם בשינויים המחויבים, אולם מובהר כי שינויים אלו יהיו תקפים, </w:t>
      </w:r>
      <w:r w:rsidRPr="00CA2AEE">
        <w:rPr>
          <w:szCs w:val="24"/>
          <w:rtl/>
        </w:rPr>
        <w:t xml:space="preserve">גם אם בפועל לא תופק הדפסה מתוקנת של נוסח </w:t>
      </w:r>
      <w:r w:rsidR="006D4BB8">
        <w:rPr>
          <w:rFonts w:hint="cs"/>
          <w:szCs w:val="24"/>
          <w:rtl/>
        </w:rPr>
        <w:t>חוזה</w:t>
      </w:r>
      <w:r w:rsidRPr="00CA2AEE">
        <w:rPr>
          <w:szCs w:val="24"/>
          <w:rtl/>
        </w:rPr>
        <w:t xml:space="preserve"> חדש</w:t>
      </w:r>
      <w:r>
        <w:rPr>
          <w:rFonts w:hint="cs"/>
          <w:szCs w:val="24"/>
          <w:rtl/>
        </w:rPr>
        <w:t>.</w:t>
      </w:r>
    </w:p>
    <w:p w:rsidR="001726BC" w:rsidRDefault="001726BC" w:rsidP="008F4876">
      <w:pPr>
        <w:numPr>
          <w:ilvl w:val="1"/>
          <w:numId w:val="3"/>
        </w:numPr>
        <w:tabs>
          <w:tab w:val="clear" w:pos="792"/>
          <w:tab w:val="num" w:pos="850"/>
        </w:tabs>
        <w:spacing w:after="120" w:line="340" w:lineRule="exact"/>
        <w:ind w:left="850" w:hanging="493"/>
        <w:jc w:val="both"/>
        <w:rPr>
          <w:szCs w:val="24"/>
        </w:rPr>
      </w:pPr>
      <w:bookmarkStart w:id="39" w:name="_Ref443388132"/>
      <w:r>
        <w:rPr>
          <w:rFonts w:hint="cs"/>
          <w:szCs w:val="24"/>
          <w:rtl/>
        </w:rPr>
        <w:t>בנוסף, על המציע הזוכה למסור למשרד בפרק הזמן הנ"ל</w:t>
      </w:r>
      <w:r w:rsidRPr="00A06AA4">
        <w:rPr>
          <w:rFonts w:hint="cs"/>
          <w:szCs w:val="24"/>
          <w:rtl/>
        </w:rPr>
        <w:t>, ערבות לביצוע, אישורים בדבר קיום ביטוחים</w:t>
      </w:r>
      <w:r>
        <w:rPr>
          <w:rFonts w:hint="cs"/>
          <w:szCs w:val="24"/>
          <w:rtl/>
        </w:rPr>
        <w:t xml:space="preserve"> (ויודגש לגביהם </w:t>
      </w:r>
      <w:r w:rsidRPr="007C64C5">
        <w:rPr>
          <w:rFonts w:hint="cs"/>
          <w:szCs w:val="24"/>
          <w:rtl/>
        </w:rPr>
        <w:t xml:space="preserve">שהם יימסרו לא יאוחר מיום החתימה על </w:t>
      </w:r>
      <w:r w:rsidRPr="007C64C5">
        <w:rPr>
          <w:szCs w:val="24"/>
          <w:rtl/>
        </w:rPr>
        <w:t>ה</w:t>
      </w:r>
      <w:r>
        <w:rPr>
          <w:szCs w:val="24"/>
          <w:rtl/>
        </w:rPr>
        <w:t>חוזה</w:t>
      </w:r>
      <w:r w:rsidRPr="007C64C5">
        <w:rPr>
          <w:rFonts w:hint="cs"/>
          <w:szCs w:val="24"/>
          <w:rtl/>
        </w:rPr>
        <w:t>)</w:t>
      </w:r>
      <w:r>
        <w:rPr>
          <w:rFonts w:hint="cs"/>
          <w:szCs w:val="24"/>
          <w:rtl/>
        </w:rPr>
        <w:t>, הכול בהתאם להוראות החוזה</w:t>
      </w:r>
      <w:r w:rsidRPr="00A06AA4">
        <w:rPr>
          <w:rFonts w:hint="cs"/>
          <w:szCs w:val="24"/>
          <w:rtl/>
        </w:rPr>
        <w:t>.</w:t>
      </w:r>
      <w:bookmarkEnd w:id="38"/>
      <w:bookmarkEnd w:id="39"/>
    </w:p>
    <w:p w:rsidR="001726BC" w:rsidRPr="00B80FC7" w:rsidRDefault="001726BC" w:rsidP="008F4876">
      <w:pPr>
        <w:numPr>
          <w:ilvl w:val="1"/>
          <w:numId w:val="3"/>
        </w:numPr>
        <w:tabs>
          <w:tab w:val="clear" w:pos="792"/>
          <w:tab w:val="num" w:pos="850"/>
        </w:tabs>
        <w:spacing w:after="120" w:line="340" w:lineRule="exact"/>
        <w:ind w:left="850" w:hanging="493"/>
        <w:jc w:val="both"/>
        <w:rPr>
          <w:sz w:val="20"/>
          <w:szCs w:val="24"/>
        </w:rPr>
      </w:pPr>
      <w:r>
        <w:rPr>
          <w:rFonts w:hint="cs"/>
          <w:szCs w:val="24"/>
          <w:rtl/>
        </w:rPr>
        <w:t xml:space="preserve">מילוי דרישות </w:t>
      </w:r>
      <w:r w:rsidRPr="00B80FC7">
        <w:rPr>
          <w:rFonts w:hint="cs"/>
          <w:sz w:val="20"/>
          <w:szCs w:val="24"/>
          <w:rtl/>
        </w:rPr>
        <w:t xml:space="preserve">סעיפים </w:t>
      </w:r>
      <w:r w:rsidR="00F06D22">
        <w:fldChar w:fldCharType="begin"/>
      </w:r>
      <w:r w:rsidR="00F06D22">
        <w:instrText xml:space="preserve"> REF _Ref458621234 \r \h  \* MERGEFORMAT </w:instrText>
      </w:r>
      <w:r w:rsidR="00F06D22">
        <w:fldChar w:fldCharType="separate"/>
      </w:r>
      <w:r w:rsidR="002E36C9" w:rsidRPr="002E36C9">
        <w:rPr>
          <w:sz w:val="20"/>
          <w:szCs w:val="24"/>
          <w:cs/>
        </w:rPr>
        <w:t>‎</w:t>
      </w:r>
      <w:r w:rsidR="002E36C9" w:rsidRPr="002E36C9">
        <w:rPr>
          <w:sz w:val="20"/>
          <w:szCs w:val="24"/>
        </w:rPr>
        <w:t>10.1</w:t>
      </w:r>
      <w:r w:rsidR="00F06D22">
        <w:fldChar w:fldCharType="end"/>
      </w:r>
      <w:r w:rsidRPr="00B80FC7">
        <w:rPr>
          <w:rFonts w:hint="cs"/>
          <w:sz w:val="20"/>
          <w:szCs w:val="24"/>
          <w:rtl/>
        </w:rPr>
        <w:t xml:space="preserve"> </w:t>
      </w:r>
      <w:r w:rsidRPr="00B80FC7">
        <w:rPr>
          <w:sz w:val="20"/>
          <w:szCs w:val="24"/>
          <w:rtl/>
        </w:rPr>
        <w:t>–</w:t>
      </w:r>
      <w:r w:rsidR="00B80FC7" w:rsidRPr="00B80FC7">
        <w:rPr>
          <w:rFonts w:hint="cs"/>
          <w:sz w:val="20"/>
          <w:szCs w:val="24"/>
          <w:rtl/>
        </w:rPr>
        <w:t xml:space="preserve"> </w:t>
      </w:r>
      <w:r w:rsidR="00F06D22">
        <w:fldChar w:fldCharType="begin"/>
      </w:r>
      <w:r w:rsidR="00F06D22">
        <w:instrText xml:space="preserve"> REF _Ref443388132 \r \h  \* MERGEFORMAT </w:instrText>
      </w:r>
      <w:r w:rsidR="00F06D22">
        <w:fldChar w:fldCharType="separate"/>
      </w:r>
      <w:r w:rsidR="002E36C9" w:rsidRPr="002E36C9">
        <w:rPr>
          <w:sz w:val="20"/>
          <w:szCs w:val="24"/>
          <w:cs/>
        </w:rPr>
        <w:t>‎</w:t>
      </w:r>
      <w:r w:rsidR="002E36C9" w:rsidRPr="002E36C9">
        <w:rPr>
          <w:sz w:val="20"/>
          <w:szCs w:val="24"/>
        </w:rPr>
        <w:t>10.2</w:t>
      </w:r>
      <w:r w:rsidR="00F06D22">
        <w:fldChar w:fldCharType="end"/>
      </w:r>
      <w:r w:rsidR="00B80FC7" w:rsidRPr="00B80FC7">
        <w:rPr>
          <w:rFonts w:hint="cs"/>
          <w:sz w:val="20"/>
          <w:szCs w:val="24"/>
          <w:rtl/>
        </w:rPr>
        <w:t xml:space="preserve"> </w:t>
      </w:r>
      <w:r w:rsidRPr="00B80FC7">
        <w:rPr>
          <w:rFonts w:hint="cs"/>
          <w:sz w:val="20"/>
          <w:szCs w:val="24"/>
          <w:rtl/>
        </w:rPr>
        <w:t>לעיל מהווים תנאי מוקדם להשלמת הליכי ההתקשרות, ומובהר כי הודעת הזכייה (כשלעצמה) שימסור המשרד למציע הזוכה, אינה התקשרות עִמו.</w:t>
      </w:r>
    </w:p>
    <w:p w:rsidR="001726BC" w:rsidRDefault="001726BC" w:rsidP="008F4876">
      <w:pPr>
        <w:spacing w:after="120" w:line="340" w:lineRule="exact"/>
        <w:ind w:left="850"/>
        <w:jc w:val="both"/>
        <w:rPr>
          <w:szCs w:val="24"/>
        </w:rPr>
      </w:pPr>
      <w:r w:rsidRPr="00B80FC7">
        <w:rPr>
          <w:sz w:val="20"/>
          <w:szCs w:val="24"/>
          <w:rtl/>
        </w:rPr>
        <w:t xml:space="preserve">במקרה שהמציע הזוכה לא </w:t>
      </w:r>
      <w:r w:rsidRPr="00B80FC7">
        <w:rPr>
          <w:rFonts w:hint="cs"/>
          <w:sz w:val="20"/>
          <w:szCs w:val="24"/>
          <w:rtl/>
        </w:rPr>
        <w:t xml:space="preserve">ימלא את האמור לעיל, </w:t>
      </w:r>
      <w:r w:rsidRPr="00B80FC7">
        <w:rPr>
          <w:sz w:val="20"/>
          <w:szCs w:val="24"/>
          <w:rtl/>
        </w:rPr>
        <w:t>יהא המ</w:t>
      </w:r>
      <w:r w:rsidRPr="00B80FC7">
        <w:rPr>
          <w:rFonts w:hint="cs"/>
          <w:sz w:val="20"/>
          <w:szCs w:val="24"/>
          <w:rtl/>
        </w:rPr>
        <w:t>שרד</w:t>
      </w:r>
      <w:r w:rsidRPr="00B80FC7">
        <w:rPr>
          <w:sz w:val="20"/>
          <w:szCs w:val="24"/>
          <w:rtl/>
        </w:rPr>
        <w:t xml:space="preserve"> רשאי –</w:t>
      </w:r>
      <w:r w:rsidRPr="00B80FC7">
        <w:rPr>
          <w:rFonts w:hint="cs"/>
          <w:sz w:val="20"/>
          <w:szCs w:val="24"/>
          <w:rtl/>
        </w:rPr>
        <w:t xml:space="preserve"> בין היתר </w:t>
      </w:r>
      <w:r w:rsidRPr="00B80FC7">
        <w:rPr>
          <w:sz w:val="20"/>
          <w:szCs w:val="24"/>
          <w:rtl/>
        </w:rPr>
        <w:t>–</w:t>
      </w:r>
      <w:r w:rsidRPr="00B80FC7">
        <w:rPr>
          <w:rFonts w:hint="cs"/>
          <w:sz w:val="20"/>
          <w:szCs w:val="24"/>
          <w:rtl/>
        </w:rPr>
        <w:t xml:space="preserve"> </w:t>
      </w:r>
      <w:r w:rsidRPr="00B80FC7">
        <w:rPr>
          <w:sz w:val="20"/>
          <w:szCs w:val="24"/>
          <w:rtl/>
        </w:rPr>
        <w:t xml:space="preserve">לראות </w:t>
      </w:r>
      <w:r w:rsidRPr="00B80FC7">
        <w:rPr>
          <w:rFonts w:hint="cs"/>
          <w:sz w:val="20"/>
          <w:szCs w:val="24"/>
          <w:rtl/>
        </w:rPr>
        <w:t xml:space="preserve">בו כמציע שחזר בו מהצעתו (כאמור בסעיף </w:t>
      </w:r>
      <w:r w:rsidR="00F06D22">
        <w:fldChar w:fldCharType="begin"/>
      </w:r>
      <w:r w:rsidR="00F06D22">
        <w:instrText xml:space="preserve"> REF _Ref443388204 \r \h  \* MERGEFORMAT </w:instrText>
      </w:r>
      <w:r w:rsidR="00F06D22">
        <w:fldChar w:fldCharType="separate"/>
      </w:r>
      <w:r w:rsidR="002E36C9" w:rsidRPr="002E36C9">
        <w:rPr>
          <w:sz w:val="20"/>
          <w:szCs w:val="24"/>
          <w:cs/>
        </w:rPr>
        <w:t>‎</w:t>
      </w:r>
      <w:r w:rsidR="002E36C9" w:rsidRPr="002E36C9">
        <w:rPr>
          <w:sz w:val="20"/>
          <w:szCs w:val="24"/>
        </w:rPr>
        <w:t>11</w:t>
      </w:r>
      <w:r w:rsidR="00F06D22">
        <w:fldChar w:fldCharType="end"/>
      </w:r>
      <w:r w:rsidRPr="00B80FC7">
        <w:rPr>
          <w:rFonts w:hint="cs"/>
          <w:sz w:val="20"/>
          <w:szCs w:val="24"/>
          <w:rtl/>
        </w:rPr>
        <w:t xml:space="preserve"> להלן)</w:t>
      </w:r>
      <w:r>
        <w:rPr>
          <w:rFonts w:hint="cs"/>
          <w:szCs w:val="24"/>
          <w:rtl/>
        </w:rPr>
        <w:t xml:space="preserve"> ו/או </w:t>
      </w:r>
      <w:r w:rsidRPr="001F5526">
        <w:rPr>
          <w:szCs w:val="24"/>
          <w:rtl/>
        </w:rPr>
        <w:t>לבטל את זכייתו במכ</w:t>
      </w:r>
      <w:r w:rsidRPr="001F5526">
        <w:rPr>
          <w:rFonts w:hint="cs"/>
          <w:szCs w:val="24"/>
          <w:rtl/>
        </w:rPr>
        <w:t>ר</w:t>
      </w:r>
      <w:r w:rsidRPr="001F5526">
        <w:rPr>
          <w:szCs w:val="24"/>
          <w:rtl/>
        </w:rPr>
        <w:t>ז</w:t>
      </w:r>
      <w:r>
        <w:rPr>
          <w:rFonts w:hint="cs"/>
          <w:szCs w:val="24"/>
          <w:rtl/>
        </w:rPr>
        <w:t>.</w:t>
      </w:r>
      <w:r w:rsidRPr="001F5526">
        <w:rPr>
          <w:rFonts w:cs="Rod" w:hint="cs"/>
          <w:b/>
          <w:bCs/>
          <w:szCs w:val="24"/>
          <w:highlight w:val="green"/>
          <w:rtl/>
        </w:rPr>
        <w:t xml:space="preserve"> </w:t>
      </w:r>
    </w:p>
    <w:p w:rsidR="001726BC" w:rsidRDefault="001726BC" w:rsidP="008F4876">
      <w:pPr>
        <w:numPr>
          <w:ilvl w:val="0"/>
          <w:numId w:val="3"/>
        </w:numPr>
        <w:spacing w:after="120" w:line="340" w:lineRule="exact"/>
        <w:jc w:val="both"/>
        <w:rPr>
          <w:b/>
          <w:bCs/>
          <w:szCs w:val="24"/>
          <w:u w:val="single"/>
          <w:rtl/>
        </w:rPr>
      </w:pPr>
      <w:bookmarkStart w:id="40" w:name="_Ref443388204"/>
      <w:r w:rsidRPr="00A06AA4">
        <w:rPr>
          <w:rFonts w:hint="cs"/>
          <w:b/>
          <w:bCs/>
          <w:szCs w:val="24"/>
          <w:u w:val="single"/>
          <w:rtl/>
        </w:rPr>
        <w:t>חזרת המציע מהצעתו</w:t>
      </w:r>
      <w:bookmarkEnd w:id="40"/>
      <w:r w:rsidRPr="00653F94">
        <w:rPr>
          <w:rFonts w:hint="cs"/>
          <w:b/>
          <w:bCs/>
          <w:szCs w:val="24"/>
          <w:u w:val="single"/>
          <w:rtl/>
        </w:rPr>
        <w:t xml:space="preserve"> </w:t>
      </w:r>
    </w:p>
    <w:p w:rsidR="001726BC" w:rsidRDefault="001726BC" w:rsidP="008F4876">
      <w:pPr>
        <w:numPr>
          <w:ilvl w:val="1"/>
          <w:numId w:val="3"/>
        </w:numPr>
        <w:spacing w:after="120" w:line="340" w:lineRule="exact"/>
        <w:ind w:left="850" w:hanging="493"/>
        <w:jc w:val="both"/>
        <w:rPr>
          <w:szCs w:val="24"/>
          <w:rtl/>
        </w:rPr>
      </w:pPr>
      <w:r w:rsidRPr="00A06AA4">
        <w:rPr>
          <w:rFonts w:hint="cs"/>
          <w:szCs w:val="24"/>
          <w:rtl/>
        </w:rPr>
        <w:lastRenderedPageBreak/>
        <w:t xml:space="preserve">היה ובמהלך התקופה שבין היום </w:t>
      </w:r>
      <w:r>
        <w:rPr>
          <w:rFonts w:hint="cs"/>
          <w:szCs w:val="24"/>
          <w:rtl/>
        </w:rPr>
        <w:t xml:space="preserve">האחרון הקבוע להגשת הצעות לבין </w:t>
      </w:r>
      <w:r w:rsidRPr="00A06AA4">
        <w:rPr>
          <w:rFonts w:hint="cs"/>
          <w:szCs w:val="24"/>
          <w:rtl/>
        </w:rPr>
        <w:t>המועד האחרון לתוקפה של ה</w:t>
      </w:r>
      <w:r>
        <w:rPr>
          <w:rFonts w:hint="cs"/>
          <w:szCs w:val="24"/>
          <w:rtl/>
        </w:rPr>
        <w:t xml:space="preserve">ערבות המצורפת להצעה המציע יחזור </w:t>
      </w:r>
      <w:r w:rsidRPr="00A06AA4">
        <w:rPr>
          <w:rFonts w:hint="cs"/>
          <w:szCs w:val="24"/>
          <w:rtl/>
        </w:rPr>
        <w:t xml:space="preserve">בו מהצעתו ו/או לא יעמוד בהתחייבות הנובעת ממנה, לרבות </w:t>
      </w:r>
      <w:r w:rsidRPr="00A06AA4">
        <w:rPr>
          <w:rFonts w:hint="cs"/>
          <w:szCs w:val="24"/>
          <w:rtl/>
        </w:rPr>
        <w:br/>
        <w:t xml:space="preserve">ההתחייבויות המפורטות </w:t>
      </w:r>
      <w:r w:rsidRPr="00B80FC7">
        <w:rPr>
          <w:rFonts w:hint="cs"/>
          <w:sz w:val="20"/>
          <w:szCs w:val="24"/>
          <w:rtl/>
        </w:rPr>
        <w:t xml:space="preserve">סעיף </w:t>
      </w:r>
      <w:r w:rsidR="00F06D22">
        <w:fldChar w:fldCharType="begin"/>
      </w:r>
      <w:r w:rsidR="00F06D22">
        <w:instrText xml:space="preserve"> REF _Ref390266612 \r \h  \* MERGEFORMAT </w:instrText>
      </w:r>
      <w:r w:rsidR="00F06D22">
        <w:fldChar w:fldCharType="separate"/>
      </w:r>
      <w:r w:rsidR="002E36C9" w:rsidRPr="002E36C9">
        <w:rPr>
          <w:sz w:val="20"/>
          <w:szCs w:val="24"/>
          <w:cs/>
        </w:rPr>
        <w:t>‎</w:t>
      </w:r>
      <w:r w:rsidR="002E36C9" w:rsidRPr="002E36C9">
        <w:rPr>
          <w:sz w:val="20"/>
          <w:szCs w:val="24"/>
        </w:rPr>
        <w:t>10.1</w:t>
      </w:r>
      <w:r w:rsidR="00F06D22">
        <w:fldChar w:fldCharType="end"/>
      </w:r>
      <w:r w:rsidRPr="00B80FC7">
        <w:rPr>
          <w:rFonts w:hint="cs"/>
          <w:sz w:val="20"/>
          <w:szCs w:val="24"/>
          <w:rtl/>
        </w:rPr>
        <w:t xml:space="preserve"> לעיל</w:t>
      </w:r>
      <w:r>
        <w:rPr>
          <w:rFonts w:hint="cs"/>
          <w:szCs w:val="24"/>
          <w:rtl/>
        </w:rPr>
        <w:t xml:space="preserve">, תהא הוועדה </w:t>
      </w:r>
      <w:r w:rsidRPr="00A06AA4">
        <w:rPr>
          <w:rFonts w:hint="cs"/>
          <w:szCs w:val="24"/>
          <w:rtl/>
        </w:rPr>
        <w:t>רשאית לראות את ההצעה כבטלה מעיקרה</w:t>
      </w:r>
      <w:r>
        <w:rPr>
          <w:rFonts w:hint="cs"/>
          <w:szCs w:val="24"/>
          <w:rtl/>
        </w:rPr>
        <w:t>, וזאת באמצעות הודעה בכתב בדבר ביטול זכייתו</w:t>
      </w:r>
      <w:r w:rsidRPr="00A06AA4">
        <w:rPr>
          <w:rFonts w:hint="cs"/>
          <w:szCs w:val="24"/>
          <w:rtl/>
        </w:rPr>
        <w:t xml:space="preserve"> (להלן: "</w:t>
      </w:r>
      <w:r w:rsidRPr="004C4B81">
        <w:rPr>
          <w:rFonts w:hint="cs"/>
          <w:b/>
          <w:bCs/>
          <w:szCs w:val="24"/>
          <w:rtl/>
        </w:rPr>
        <w:t>ההודעה</w:t>
      </w:r>
      <w:r w:rsidRPr="00A06AA4">
        <w:rPr>
          <w:rFonts w:hint="cs"/>
          <w:szCs w:val="24"/>
          <w:rtl/>
        </w:rPr>
        <w:t>").</w:t>
      </w:r>
    </w:p>
    <w:p w:rsidR="001726BC" w:rsidRDefault="001726BC" w:rsidP="008F4876">
      <w:pPr>
        <w:numPr>
          <w:ilvl w:val="1"/>
          <w:numId w:val="3"/>
        </w:numPr>
        <w:spacing w:after="120" w:line="340" w:lineRule="exact"/>
        <w:ind w:left="850" w:hanging="493"/>
        <w:jc w:val="both"/>
        <w:rPr>
          <w:szCs w:val="24"/>
        </w:rPr>
      </w:pPr>
      <w:r w:rsidRPr="00A06AA4">
        <w:rPr>
          <w:rFonts w:hint="cs"/>
          <w:szCs w:val="24"/>
          <w:rtl/>
        </w:rPr>
        <w:t xml:space="preserve">מיום משלוח ההודעה </w:t>
      </w:r>
      <w:r>
        <w:rPr>
          <w:rFonts w:hint="cs"/>
          <w:szCs w:val="24"/>
          <w:rtl/>
        </w:rPr>
        <w:t xml:space="preserve">יהיה המשרד רשאי לנקוט בכל פעולה </w:t>
      </w:r>
      <w:r w:rsidRPr="00A06AA4">
        <w:rPr>
          <w:rFonts w:hint="cs"/>
          <w:szCs w:val="24"/>
          <w:rtl/>
        </w:rPr>
        <w:t>שימצא לנכון לקבלת השירותים בלא שתהיה למציע כל טענה ו/או תביעה כנגדו וכמו כן לחלט את הערבות שהופקדה ע"י המציע וכן לנקוט בכל צעד אחר הנראה לו לנכון, לרבות תביעת כל סעד ו/או פיצוי על פי דין.</w:t>
      </w:r>
    </w:p>
    <w:p w:rsidR="001726BC" w:rsidRPr="0034742C" w:rsidRDefault="001726BC" w:rsidP="008F4876">
      <w:pPr>
        <w:keepNext/>
        <w:numPr>
          <w:ilvl w:val="0"/>
          <w:numId w:val="3"/>
        </w:numPr>
        <w:spacing w:after="120" w:line="340" w:lineRule="exact"/>
        <w:jc w:val="both"/>
        <w:rPr>
          <w:b/>
          <w:bCs/>
          <w:szCs w:val="24"/>
          <w:u w:val="single"/>
          <w:rtl/>
        </w:rPr>
      </w:pPr>
      <w:bookmarkStart w:id="41" w:name="_Ref458622172"/>
      <w:r w:rsidRPr="0034742C">
        <w:rPr>
          <w:rFonts w:hint="cs"/>
          <w:b/>
          <w:bCs/>
          <w:szCs w:val="24"/>
          <w:u w:val="single"/>
          <w:rtl/>
        </w:rPr>
        <w:t>הבהרות ועדכונים למסמכי המכרז</w:t>
      </w:r>
      <w:bookmarkEnd w:id="41"/>
    </w:p>
    <w:p w:rsidR="001726BC" w:rsidRPr="0034742C" w:rsidRDefault="001726BC" w:rsidP="008F4876">
      <w:pPr>
        <w:keepNext/>
        <w:spacing w:after="120" w:line="340" w:lineRule="exact"/>
        <w:ind w:left="357"/>
        <w:jc w:val="both"/>
        <w:rPr>
          <w:szCs w:val="24"/>
        </w:rPr>
      </w:pPr>
      <w:bookmarkStart w:id="42" w:name="_Ref390280816"/>
      <w:r w:rsidRPr="0034742C">
        <w:rPr>
          <w:rFonts w:hint="eastAsia"/>
          <w:szCs w:val="24"/>
          <w:rtl/>
        </w:rPr>
        <w:t>העברת</w:t>
      </w:r>
      <w:r w:rsidRPr="0034742C">
        <w:rPr>
          <w:szCs w:val="24"/>
          <w:rtl/>
        </w:rPr>
        <w:t xml:space="preserve"> </w:t>
      </w:r>
      <w:r w:rsidRPr="0034742C">
        <w:rPr>
          <w:rFonts w:hint="eastAsia"/>
          <w:szCs w:val="24"/>
          <w:rtl/>
        </w:rPr>
        <w:t>שאלות</w:t>
      </w:r>
      <w:r w:rsidRPr="0034742C">
        <w:rPr>
          <w:szCs w:val="24"/>
          <w:rtl/>
        </w:rPr>
        <w:t xml:space="preserve"> </w:t>
      </w:r>
      <w:r w:rsidRPr="0034742C">
        <w:rPr>
          <w:rFonts w:hint="eastAsia"/>
          <w:szCs w:val="24"/>
          <w:rtl/>
        </w:rPr>
        <w:t>ובקשות</w:t>
      </w:r>
      <w:r w:rsidRPr="0034742C">
        <w:rPr>
          <w:szCs w:val="24"/>
          <w:rtl/>
        </w:rPr>
        <w:t xml:space="preserve"> </w:t>
      </w:r>
      <w:r w:rsidRPr="0034742C">
        <w:rPr>
          <w:rFonts w:hint="eastAsia"/>
          <w:szCs w:val="24"/>
          <w:rtl/>
        </w:rPr>
        <w:t>הבהרה</w:t>
      </w:r>
      <w:r w:rsidRPr="0034742C">
        <w:rPr>
          <w:szCs w:val="24"/>
          <w:rtl/>
        </w:rPr>
        <w:t xml:space="preserve"> </w:t>
      </w:r>
      <w:r w:rsidRPr="0034742C">
        <w:rPr>
          <w:rFonts w:hint="eastAsia"/>
          <w:szCs w:val="24"/>
          <w:rtl/>
        </w:rPr>
        <w:t>של</w:t>
      </w:r>
      <w:r w:rsidRPr="0034742C">
        <w:rPr>
          <w:szCs w:val="24"/>
          <w:rtl/>
        </w:rPr>
        <w:t xml:space="preserve"> </w:t>
      </w:r>
      <w:r w:rsidRPr="0034742C">
        <w:rPr>
          <w:rFonts w:hint="eastAsia"/>
          <w:szCs w:val="24"/>
          <w:rtl/>
        </w:rPr>
        <w:t>המציעים</w:t>
      </w:r>
      <w:r w:rsidRPr="0034742C">
        <w:rPr>
          <w:szCs w:val="24"/>
          <w:rtl/>
        </w:rPr>
        <w:t xml:space="preserve"> </w:t>
      </w:r>
      <w:r w:rsidRPr="0034742C">
        <w:rPr>
          <w:rFonts w:hint="eastAsia"/>
          <w:szCs w:val="24"/>
          <w:rtl/>
        </w:rPr>
        <w:t>ומתן</w:t>
      </w:r>
      <w:r w:rsidRPr="0034742C">
        <w:rPr>
          <w:szCs w:val="24"/>
          <w:rtl/>
        </w:rPr>
        <w:t xml:space="preserve"> </w:t>
      </w:r>
      <w:r w:rsidRPr="0034742C">
        <w:rPr>
          <w:rFonts w:hint="eastAsia"/>
          <w:szCs w:val="24"/>
          <w:rtl/>
        </w:rPr>
        <w:t>תשובות</w:t>
      </w:r>
      <w:r w:rsidRPr="0034742C">
        <w:rPr>
          <w:szCs w:val="24"/>
          <w:rtl/>
        </w:rPr>
        <w:t xml:space="preserve"> </w:t>
      </w:r>
      <w:r w:rsidRPr="0034742C">
        <w:rPr>
          <w:rFonts w:hint="eastAsia"/>
          <w:szCs w:val="24"/>
          <w:rtl/>
        </w:rPr>
        <w:t>המשרד</w:t>
      </w:r>
      <w:r w:rsidRPr="0034742C">
        <w:rPr>
          <w:szCs w:val="24"/>
          <w:rtl/>
        </w:rPr>
        <w:t xml:space="preserve"> </w:t>
      </w:r>
      <w:r w:rsidRPr="0034742C">
        <w:rPr>
          <w:rFonts w:hint="eastAsia"/>
          <w:szCs w:val="24"/>
          <w:rtl/>
        </w:rPr>
        <w:t>ייעשו</w:t>
      </w:r>
      <w:r w:rsidRPr="0034742C">
        <w:rPr>
          <w:szCs w:val="24"/>
          <w:rtl/>
        </w:rPr>
        <w:t xml:space="preserve"> </w:t>
      </w:r>
      <w:r w:rsidRPr="0034742C">
        <w:rPr>
          <w:rFonts w:hint="eastAsia"/>
          <w:szCs w:val="24"/>
          <w:rtl/>
        </w:rPr>
        <w:t>כדלהלן</w:t>
      </w:r>
      <w:r w:rsidRPr="0034742C">
        <w:rPr>
          <w:rFonts w:hint="cs"/>
          <w:szCs w:val="24"/>
          <w:rtl/>
        </w:rPr>
        <w:t>:</w:t>
      </w:r>
      <w:bookmarkEnd w:id="42"/>
    </w:p>
    <w:p w:rsidR="001726BC" w:rsidRPr="0034742C" w:rsidRDefault="001726BC" w:rsidP="008F4876">
      <w:pPr>
        <w:keepNext/>
        <w:numPr>
          <w:ilvl w:val="1"/>
          <w:numId w:val="3"/>
        </w:numPr>
        <w:tabs>
          <w:tab w:val="clear" w:pos="792"/>
        </w:tabs>
        <w:spacing w:after="120" w:line="340" w:lineRule="exact"/>
        <w:ind w:left="850" w:hanging="567"/>
        <w:jc w:val="both"/>
        <w:rPr>
          <w:szCs w:val="24"/>
          <w:u w:val="single"/>
        </w:rPr>
      </w:pPr>
      <w:bookmarkStart w:id="43" w:name="_Toc215057995"/>
      <w:bookmarkStart w:id="44" w:name="_Ref442967841"/>
      <w:bookmarkStart w:id="45" w:name="_Ref447200832"/>
      <w:r w:rsidRPr="0034742C">
        <w:rPr>
          <w:rFonts w:hint="cs"/>
          <w:szCs w:val="24"/>
          <w:u w:val="single"/>
          <w:rtl/>
        </w:rPr>
        <w:t>מבנה שאלות ובקשות הבהרה</w:t>
      </w:r>
      <w:bookmarkEnd w:id="43"/>
      <w:bookmarkEnd w:id="44"/>
      <w:bookmarkEnd w:id="45"/>
    </w:p>
    <w:p w:rsidR="001726BC" w:rsidRPr="0034742C" w:rsidRDefault="001726BC" w:rsidP="00EF5D39">
      <w:pPr>
        <w:spacing w:after="120" w:line="340" w:lineRule="exact"/>
        <w:ind w:left="850"/>
        <w:jc w:val="both"/>
        <w:rPr>
          <w:szCs w:val="24"/>
          <w:rtl/>
        </w:rPr>
      </w:pPr>
      <w:r w:rsidRPr="0034742C">
        <w:rPr>
          <w:rFonts w:hint="cs"/>
          <w:szCs w:val="24"/>
          <w:rtl/>
        </w:rPr>
        <w:t xml:space="preserve">הפניות תכלולנה את שם ומס' המכרז, שם המציע השואל, מענו </w:t>
      </w:r>
      <w:r>
        <w:rPr>
          <w:rFonts w:hint="cs"/>
          <w:szCs w:val="24"/>
          <w:rtl/>
        </w:rPr>
        <w:t>ו</w:t>
      </w:r>
      <w:r w:rsidRPr="0034742C">
        <w:rPr>
          <w:rFonts w:hint="cs"/>
          <w:szCs w:val="24"/>
          <w:rtl/>
        </w:rPr>
        <w:t>כתובת דואר אלקטרוני שאליהם ניתן להעביר מידע עבורו. בחלקה המהותי, הפנייה תכלול את החלק והסעיף הרלוונטי במסמכי המכרז שעורר את השאלה, ואת שאלת ההבהרה, כשהיא מנוסחת בצורה בהירה ומלאה.</w:t>
      </w:r>
      <w:r w:rsidR="00EF5D39">
        <w:rPr>
          <w:rFonts w:hint="cs"/>
          <w:szCs w:val="24"/>
          <w:rtl/>
        </w:rPr>
        <w:t xml:space="preserve"> את השאלות יש לשלוח במסמך </w:t>
      </w:r>
      <w:r w:rsidR="00EF5D39">
        <w:rPr>
          <w:szCs w:val="24"/>
        </w:rPr>
        <w:t xml:space="preserve">PDF </w:t>
      </w:r>
      <w:r w:rsidR="00EF5D39">
        <w:rPr>
          <w:rFonts w:hint="cs"/>
          <w:szCs w:val="24"/>
          <w:rtl/>
        </w:rPr>
        <w:t xml:space="preserve"> ובמסך </w:t>
      </w:r>
      <w:r w:rsidR="00EF5D39">
        <w:rPr>
          <w:szCs w:val="24"/>
        </w:rPr>
        <w:t>WORD</w:t>
      </w:r>
      <w:r w:rsidR="00EF5D39">
        <w:rPr>
          <w:rFonts w:hint="cs"/>
          <w:szCs w:val="24"/>
          <w:rtl/>
        </w:rPr>
        <w:t>, כאשר מסמך ה-</w:t>
      </w:r>
      <w:r w:rsidR="00EF5D39">
        <w:rPr>
          <w:szCs w:val="24"/>
        </w:rPr>
        <w:t xml:space="preserve">PDF </w:t>
      </w:r>
      <w:r w:rsidR="00EF5D39">
        <w:rPr>
          <w:rFonts w:hint="cs"/>
          <w:szCs w:val="24"/>
          <w:rtl/>
        </w:rPr>
        <w:t xml:space="preserve"> יהיה הגרסה המחייבת.</w:t>
      </w:r>
    </w:p>
    <w:p w:rsidR="001726BC" w:rsidRPr="0034742C" w:rsidRDefault="001726BC" w:rsidP="008F4876">
      <w:pPr>
        <w:keepNext/>
        <w:spacing w:after="120" w:line="340" w:lineRule="exact"/>
        <w:ind w:left="850"/>
        <w:jc w:val="both"/>
        <w:rPr>
          <w:szCs w:val="24"/>
          <w:rtl/>
        </w:rPr>
      </w:pPr>
      <w:r w:rsidRPr="0034742C">
        <w:rPr>
          <w:rFonts w:hint="cs"/>
          <w:szCs w:val="24"/>
          <w:rtl/>
        </w:rPr>
        <w:t>להלן תיאור המבנה להגשת שאלות ובקשות הבהרה:</w:t>
      </w:r>
      <w:r>
        <w:rPr>
          <w:rFonts w:hint="cs"/>
          <w:szCs w:val="24"/>
          <w:rtl/>
        </w:rPr>
        <w:t xml:space="preserve"> </w:t>
      </w:r>
    </w:p>
    <w:p w:rsidR="001726BC" w:rsidRPr="0034742C" w:rsidRDefault="001726BC" w:rsidP="008F4876">
      <w:pPr>
        <w:keepNext/>
        <w:spacing w:after="120" w:line="340" w:lineRule="exact"/>
        <w:ind w:left="850"/>
        <w:jc w:val="both"/>
        <w:rPr>
          <w:szCs w:val="24"/>
          <w:rtl/>
        </w:rPr>
      </w:pPr>
      <w:r w:rsidRPr="0034742C">
        <w:rPr>
          <w:rFonts w:hint="cs"/>
          <w:b/>
          <w:bCs/>
          <w:szCs w:val="24"/>
          <w:rtl/>
        </w:rPr>
        <w:t>ביחס לכל מציע</w:t>
      </w:r>
      <w:r w:rsidRPr="0034742C">
        <w:rPr>
          <w:rFonts w:hint="cs"/>
          <w:szCs w:val="24"/>
          <w:rtl/>
        </w:rPr>
        <w:t>:</w:t>
      </w:r>
    </w:p>
    <w:tbl>
      <w:tblPr>
        <w:bidiVisual/>
        <w:tblW w:w="8080" w:type="dxa"/>
        <w:tblInd w:w="1809" w:type="dxa"/>
        <w:tblCellMar>
          <w:left w:w="0" w:type="dxa"/>
          <w:right w:w="0" w:type="dxa"/>
        </w:tblCellMar>
        <w:tblLook w:val="04A0" w:firstRow="1" w:lastRow="0" w:firstColumn="1" w:lastColumn="0" w:noHBand="0" w:noVBand="1"/>
      </w:tblPr>
      <w:tblGrid>
        <w:gridCol w:w="3430"/>
        <w:gridCol w:w="4650"/>
      </w:tblGrid>
      <w:tr w:rsidR="001726BC" w:rsidRPr="0034742C" w:rsidTr="00A84EC8">
        <w:tc>
          <w:tcPr>
            <w:tcW w:w="8080"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1726BC" w:rsidRPr="0034742C" w:rsidRDefault="001726BC" w:rsidP="0012279F">
            <w:pPr>
              <w:keepNext/>
              <w:spacing w:after="120"/>
              <w:contextualSpacing/>
              <w:jc w:val="both"/>
              <w:rPr>
                <w:b/>
                <w:bCs/>
                <w:szCs w:val="24"/>
              </w:rPr>
            </w:pPr>
            <w:r w:rsidRPr="0034742C">
              <w:rPr>
                <w:rFonts w:hint="eastAsia"/>
                <w:b/>
                <w:bCs/>
                <w:szCs w:val="24"/>
                <w:rtl/>
              </w:rPr>
              <w:t>מכרז</w:t>
            </w:r>
            <w:r w:rsidRPr="0034742C">
              <w:rPr>
                <w:b/>
                <w:bCs/>
                <w:szCs w:val="24"/>
                <w:rtl/>
              </w:rPr>
              <w:t xml:space="preserve"> </w:t>
            </w:r>
            <w:r w:rsidRPr="0034742C">
              <w:rPr>
                <w:rFonts w:hint="eastAsia"/>
                <w:b/>
                <w:bCs/>
                <w:szCs w:val="24"/>
                <w:rtl/>
              </w:rPr>
              <w:t>פומבי</w:t>
            </w:r>
            <w:r>
              <w:rPr>
                <w:b/>
                <w:bCs/>
                <w:szCs w:val="24"/>
                <w:rtl/>
              </w:rPr>
              <w:t xml:space="preserve"> </w:t>
            </w:r>
            <w:r w:rsidRPr="0034742C">
              <w:rPr>
                <w:rFonts w:hint="eastAsia"/>
                <w:b/>
                <w:bCs/>
                <w:szCs w:val="24"/>
                <w:rtl/>
              </w:rPr>
              <w:t>מס</w:t>
            </w:r>
            <w:r w:rsidRPr="0034742C">
              <w:rPr>
                <w:b/>
                <w:bCs/>
                <w:szCs w:val="24"/>
                <w:rtl/>
              </w:rPr>
              <w:t>'</w:t>
            </w:r>
            <w:r>
              <w:rPr>
                <w:rFonts w:hint="cs"/>
                <w:b/>
                <w:bCs/>
                <w:szCs w:val="24"/>
                <w:rtl/>
              </w:rPr>
              <w:t xml:space="preserve"> </w:t>
            </w:r>
            <w:r w:rsidR="0012279F">
              <w:rPr>
                <w:rFonts w:hint="cs"/>
                <w:b/>
                <w:bCs/>
                <w:szCs w:val="24"/>
                <w:rtl/>
              </w:rPr>
              <w:t>31</w:t>
            </w:r>
            <w:r>
              <w:rPr>
                <w:rFonts w:hint="cs"/>
                <w:b/>
                <w:bCs/>
                <w:szCs w:val="24"/>
                <w:rtl/>
              </w:rPr>
              <w:t xml:space="preserve">/16 </w:t>
            </w:r>
            <w:r w:rsidR="00B80FC7" w:rsidRPr="006F6E67">
              <w:rPr>
                <w:b/>
                <w:bCs/>
                <w:sz w:val="20"/>
                <w:szCs w:val="24"/>
                <w:rtl/>
              </w:rPr>
              <w:t xml:space="preserve">לאספקה, תחזוקה ומתן שירותים מקצועיים למערכות </w:t>
            </w:r>
            <w:r w:rsidR="00B80FC7" w:rsidRPr="006F6E67">
              <w:rPr>
                <w:b/>
                <w:bCs/>
                <w:sz w:val="20"/>
                <w:szCs w:val="24"/>
              </w:rPr>
              <w:t>DataPower</w:t>
            </w:r>
            <w:r w:rsidR="00B80FC7" w:rsidRPr="006F6E67">
              <w:rPr>
                <w:b/>
                <w:bCs/>
                <w:sz w:val="20"/>
                <w:szCs w:val="24"/>
                <w:rtl/>
              </w:rPr>
              <w:t xml:space="preserve"> מתוצרת </w:t>
            </w:r>
            <w:r w:rsidR="00B80FC7" w:rsidRPr="006F6E67">
              <w:rPr>
                <w:b/>
                <w:bCs/>
                <w:sz w:val="20"/>
                <w:szCs w:val="24"/>
              </w:rPr>
              <w:t>IBM</w:t>
            </w:r>
            <w:r w:rsidR="00B80FC7" w:rsidRPr="006F6E67">
              <w:rPr>
                <w:b/>
                <w:bCs/>
                <w:sz w:val="20"/>
                <w:szCs w:val="24"/>
                <w:rtl/>
              </w:rPr>
              <w:t xml:space="preserve"> </w:t>
            </w:r>
            <w:r w:rsidR="00FF6975">
              <w:rPr>
                <w:b/>
                <w:bCs/>
                <w:sz w:val="20"/>
                <w:szCs w:val="24"/>
                <w:rtl/>
              </w:rPr>
              <w:t>עבור יחידת ממשל זמין שברשות התקשוב הממשלתי</w:t>
            </w:r>
          </w:p>
        </w:tc>
      </w:tr>
      <w:tr w:rsidR="001726BC" w:rsidRPr="0034742C" w:rsidTr="00A84EC8">
        <w:tc>
          <w:tcPr>
            <w:tcW w:w="3430" w:type="dxa"/>
            <w:tcBorders>
              <w:top w:val="nil"/>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1726BC" w:rsidRPr="0034742C" w:rsidRDefault="001726BC" w:rsidP="00A84EC8">
            <w:pPr>
              <w:keepNext/>
              <w:spacing w:after="120"/>
              <w:rPr>
                <w:b/>
                <w:szCs w:val="24"/>
              </w:rPr>
            </w:pPr>
            <w:r w:rsidRPr="0034742C">
              <w:rPr>
                <w:rFonts w:hint="cs"/>
                <w:b/>
                <w:szCs w:val="24"/>
                <w:rtl/>
              </w:rPr>
              <w:t xml:space="preserve">שם המציע </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1726BC" w:rsidRPr="0034742C" w:rsidRDefault="001726BC" w:rsidP="00A84EC8">
            <w:pPr>
              <w:keepNext/>
              <w:spacing w:after="120"/>
              <w:ind w:left="720"/>
              <w:rPr>
                <w:b/>
                <w:szCs w:val="24"/>
              </w:rPr>
            </w:pPr>
          </w:p>
        </w:tc>
      </w:tr>
      <w:tr w:rsidR="001726BC" w:rsidRPr="0034742C" w:rsidTr="00A84EC8">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1726BC" w:rsidRPr="0034742C" w:rsidRDefault="001726BC" w:rsidP="00A84EC8">
            <w:pPr>
              <w:spacing w:after="120"/>
              <w:rPr>
                <w:b/>
                <w:szCs w:val="24"/>
              </w:rPr>
            </w:pPr>
            <w:r w:rsidRPr="0034742C">
              <w:rPr>
                <w:rFonts w:hint="cs"/>
                <w:b/>
                <w:szCs w:val="24"/>
                <w:rtl/>
              </w:rPr>
              <w:t>שם הפונה</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1726BC" w:rsidRPr="0034742C" w:rsidRDefault="001726BC" w:rsidP="00A84EC8">
            <w:pPr>
              <w:spacing w:after="120"/>
              <w:ind w:left="720"/>
              <w:rPr>
                <w:b/>
                <w:szCs w:val="24"/>
              </w:rPr>
            </w:pPr>
          </w:p>
        </w:tc>
      </w:tr>
      <w:tr w:rsidR="001726BC" w:rsidRPr="0034742C" w:rsidTr="00A84EC8">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1726BC" w:rsidRPr="0034742C" w:rsidRDefault="001726BC" w:rsidP="00A84EC8">
            <w:pPr>
              <w:spacing w:after="120"/>
              <w:rPr>
                <w:b/>
                <w:szCs w:val="24"/>
                <w:rtl/>
              </w:rPr>
            </w:pPr>
            <w:r w:rsidRPr="0034742C">
              <w:rPr>
                <w:rFonts w:hint="cs"/>
                <w:b/>
                <w:szCs w:val="24"/>
                <w:rtl/>
              </w:rPr>
              <w:t>כתובת</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1726BC" w:rsidRPr="0034742C" w:rsidRDefault="001726BC" w:rsidP="00A84EC8">
            <w:pPr>
              <w:spacing w:after="120"/>
              <w:ind w:left="720"/>
              <w:rPr>
                <w:b/>
                <w:szCs w:val="24"/>
              </w:rPr>
            </w:pPr>
          </w:p>
        </w:tc>
      </w:tr>
      <w:tr w:rsidR="001726BC" w:rsidRPr="0034742C" w:rsidTr="00A84EC8">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1726BC" w:rsidRPr="0034742C" w:rsidRDefault="001726BC" w:rsidP="00A84EC8">
            <w:pPr>
              <w:spacing w:after="120"/>
              <w:rPr>
                <w:b/>
                <w:szCs w:val="24"/>
              </w:rPr>
            </w:pPr>
            <w:r w:rsidRPr="0034742C">
              <w:rPr>
                <w:rFonts w:hint="cs"/>
                <w:b/>
                <w:szCs w:val="24"/>
                <w:rtl/>
              </w:rPr>
              <w:t>כתובת דואר אלקטרוני</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1726BC" w:rsidRPr="0034742C" w:rsidRDefault="001726BC" w:rsidP="00A84EC8">
            <w:pPr>
              <w:spacing w:after="120"/>
              <w:ind w:left="720"/>
              <w:rPr>
                <w:b/>
                <w:szCs w:val="24"/>
              </w:rPr>
            </w:pPr>
          </w:p>
        </w:tc>
      </w:tr>
      <w:tr w:rsidR="001726BC" w:rsidRPr="0034742C" w:rsidTr="00A84EC8">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1726BC" w:rsidRPr="0034742C" w:rsidRDefault="001726BC" w:rsidP="00A84EC8">
            <w:pPr>
              <w:spacing w:after="120"/>
              <w:rPr>
                <w:b/>
                <w:szCs w:val="24"/>
                <w:rtl/>
              </w:rPr>
            </w:pPr>
            <w:r w:rsidRPr="0034742C">
              <w:rPr>
                <w:rFonts w:hint="cs"/>
                <w:b/>
                <w:szCs w:val="24"/>
                <w:rtl/>
              </w:rPr>
              <w:t>כתובת אתר אינטרנט</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1726BC" w:rsidRPr="0034742C" w:rsidRDefault="001726BC" w:rsidP="00A84EC8">
            <w:pPr>
              <w:spacing w:after="120"/>
              <w:ind w:left="720"/>
              <w:rPr>
                <w:b/>
                <w:szCs w:val="24"/>
              </w:rPr>
            </w:pPr>
          </w:p>
        </w:tc>
      </w:tr>
      <w:tr w:rsidR="001726BC" w:rsidRPr="0034742C" w:rsidTr="00A84EC8">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1726BC" w:rsidRPr="0034742C" w:rsidRDefault="001726BC" w:rsidP="00A84EC8">
            <w:pPr>
              <w:spacing w:after="120"/>
              <w:rPr>
                <w:b/>
                <w:szCs w:val="24"/>
              </w:rPr>
            </w:pPr>
            <w:r w:rsidRPr="0034742C">
              <w:rPr>
                <w:rFonts w:hint="cs"/>
                <w:b/>
                <w:szCs w:val="24"/>
                <w:rtl/>
              </w:rPr>
              <w:t>מספר טלפון</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1726BC" w:rsidRPr="0034742C" w:rsidRDefault="001726BC" w:rsidP="00A84EC8">
            <w:pPr>
              <w:spacing w:after="120"/>
              <w:ind w:left="720"/>
              <w:rPr>
                <w:b/>
                <w:szCs w:val="24"/>
              </w:rPr>
            </w:pPr>
          </w:p>
        </w:tc>
      </w:tr>
    </w:tbl>
    <w:p w:rsidR="001726BC" w:rsidRPr="0034742C" w:rsidRDefault="001726BC" w:rsidP="001726BC">
      <w:pPr>
        <w:spacing w:before="120" w:after="120" w:line="360" w:lineRule="auto"/>
        <w:ind w:left="851"/>
        <w:jc w:val="both"/>
        <w:rPr>
          <w:szCs w:val="24"/>
          <w:rtl/>
        </w:rPr>
      </w:pPr>
      <w:r w:rsidRPr="0034742C">
        <w:rPr>
          <w:rFonts w:hint="cs"/>
          <w:b/>
          <w:bCs/>
          <w:szCs w:val="24"/>
          <w:rtl/>
        </w:rPr>
        <w:t>ביחס לכל שאלה/בקשה</w:t>
      </w:r>
      <w:r w:rsidRPr="0034742C">
        <w:rPr>
          <w:rFonts w:hint="cs"/>
          <w:szCs w:val="24"/>
          <w:rtl/>
        </w:rPr>
        <w:t>:</w:t>
      </w:r>
    </w:p>
    <w:tbl>
      <w:tblPr>
        <w:bidiVisual/>
        <w:tblW w:w="8494" w:type="dxa"/>
        <w:tblInd w:w="1059" w:type="dxa"/>
        <w:tblCellMar>
          <w:left w:w="0" w:type="dxa"/>
          <w:right w:w="0" w:type="dxa"/>
        </w:tblCellMar>
        <w:tblLook w:val="04A0" w:firstRow="1" w:lastRow="0" w:firstColumn="1" w:lastColumn="0" w:noHBand="0" w:noVBand="1"/>
      </w:tblPr>
      <w:tblGrid>
        <w:gridCol w:w="1145"/>
        <w:gridCol w:w="1145"/>
        <w:gridCol w:w="1197"/>
        <w:gridCol w:w="5007"/>
      </w:tblGrid>
      <w:tr w:rsidR="00B54E40" w:rsidRPr="0034742C" w:rsidTr="00AC1EE2">
        <w:trPr>
          <w:tblHeader/>
        </w:trPr>
        <w:tc>
          <w:tcPr>
            <w:tcW w:w="1145" w:type="dxa"/>
            <w:tcBorders>
              <w:top w:val="single" w:sz="8" w:space="0" w:color="auto"/>
              <w:left w:val="single" w:sz="8" w:space="0" w:color="auto"/>
              <w:bottom w:val="single" w:sz="8" w:space="0" w:color="auto"/>
              <w:right w:val="single" w:sz="8" w:space="0" w:color="auto"/>
            </w:tcBorders>
            <w:shd w:val="clear" w:color="auto" w:fill="F3F3F3"/>
          </w:tcPr>
          <w:p w:rsidR="00B54E40" w:rsidRPr="0034742C" w:rsidRDefault="00B54E40" w:rsidP="00AC1EE2">
            <w:pPr>
              <w:spacing w:after="120" w:line="288" w:lineRule="auto"/>
              <w:ind w:left="45"/>
              <w:jc w:val="center"/>
              <w:rPr>
                <w:b/>
                <w:bCs/>
                <w:szCs w:val="24"/>
                <w:rtl/>
              </w:rPr>
            </w:pPr>
            <w:r>
              <w:rPr>
                <w:rFonts w:hint="cs"/>
                <w:b/>
                <w:bCs/>
                <w:szCs w:val="24"/>
                <w:rtl/>
              </w:rPr>
              <w:t>מספר סידורי</w:t>
            </w:r>
          </w:p>
        </w:tc>
        <w:tc>
          <w:tcPr>
            <w:tcW w:w="1145" w:type="dxa"/>
            <w:tcBorders>
              <w:top w:val="single" w:sz="8" w:space="0" w:color="auto"/>
              <w:left w:val="single" w:sz="8" w:space="0" w:color="auto"/>
              <w:bottom w:val="single" w:sz="8" w:space="0" w:color="auto"/>
              <w:right w:val="single" w:sz="8" w:space="0" w:color="auto"/>
            </w:tcBorders>
            <w:shd w:val="clear" w:color="auto" w:fill="F3F3F3"/>
          </w:tcPr>
          <w:p w:rsidR="00B54E40" w:rsidRPr="0034742C" w:rsidRDefault="00B54E40" w:rsidP="00AC1EE2">
            <w:pPr>
              <w:spacing w:after="120" w:line="288" w:lineRule="auto"/>
              <w:jc w:val="center"/>
              <w:rPr>
                <w:b/>
                <w:bCs/>
                <w:szCs w:val="24"/>
                <w:rtl/>
              </w:rPr>
            </w:pPr>
            <w:r w:rsidRPr="0034742C">
              <w:rPr>
                <w:rFonts w:hint="cs"/>
                <w:b/>
                <w:bCs/>
                <w:szCs w:val="24"/>
                <w:rtl/>
              </w:rPr>
              <w:t>פרק</w:t>
            </w:r>
          </w:p>
        </w:tc>
        <w:tc>
          <w:tcPr>
            <w:tcW w:w="1197"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B54E40" w:rsidRPr="0034742C" w:rsidRDefault="00B54E40" w:rsidP="00AC1EE2">
            <w:pPr>
              <w:spacing w:after="120" w:line="288" w:lineRule="auto"/>
              <w:jc w:val="center"/>
              <w:rPr>
                <w:b/>
                <w:bCs/>
                <w:szCs w:val="24"/>
              </w:rPr>
            </w:pPr>
            <w:r w:rsidRPr="0034742C">
              <w:rPr>
                <w:rFonts w:hint="cs"/>
                <w:b/>
                <w:bCs/>
                <w:szCs w:val="24"/>
                <w:rtl/>
              </w:rPr>
              <w:t xml:space="preserve">סעיף </w:t>
            </w:r>
          </w:p>
        </w:tc>
        <w:tc>
          <w:tcPr>
            <w:tcW w:w="5007"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rsidR="00B54E40" w:rsidRPr="0034742C" w:rsidRDefault="00B54E40" w:rsidP="00A84EC8">
            <w:pPr>
              <w:spacing w:after="120" w:line="288" w:lineRule="auto"/>
              <w:ind w:left="720"/>
              <w:jc w:val="both"/>
              <w:rPr>
                <w:b/>
                <w:bCs/>
                <w:szCs w:val="24"/>
              </w:rPr>
            </w:pPr>
            <w:r w:rsidRPr="0034742C">
              <w:rPr>
                <w:rFonts w:hint="cs"/>
                <w:b/>
                <w:bCs/>
                <w:szCs w:val="24"/>
                <w:rtl/>
              </w:rPr>
              <w:t>פירוט השאלה/בקשת הבהרה</w:t>
            </w:r>
          </w:p>
        </w:tc>
      </w:tr>
      <w:tr w:rsidR="00B54E40" w:rsidRPr="0034742C" w:rsidTr="00AC1EE2">
        <w:tc>
          <w:tcPr>
            <w:tcW w:w="1145" w:type="dxa"/>
            <w:tcBorders>
              <w:top w:val="nil"/>
              <w:left w:val="single" w:sz="8" w:space="0" w:color="auto"/>
              <w:bottom w:val="single" w:sz="8" w:space="0" w:color="auto"/>
              <w:right w:val="single" w:sz="8" w:space="0" w:color="auto"/>
            </w:tcBorders>
          </w:tcPr>
          <w:p w:rsidR="00B54E40" w:rsidRPr="0034742C" w:rsidRDefault="00B54E40" w:rsidP="00B54E40">
            <w:pPr>
              <w:spacing w:after="120" w:line="288" w:lineRule="auto"/>
              <w:ind w:left="45"/>
              <w:jc w:val="both"/>
              <w:rPr>
                <w:b/>
                <w:szCs w:val="24"/>
              </w:rPr>
            </w:pPr>
          </w:p>
        </w:tc>
        <w:tc>
          <w:tcPr>
            <w:tcW w:w="1145" w:type="dxa"/>
            <w:tcBorders>
              <w:top w:val="nil"/>
              <w:left w:val="single" w:sz="8" w:space="0" w:color="auto"/>
              <w:bottom w:val="single" w:sz="8" w:space="0" w:color="auto"/>
              <w:right w:val="single" w:sz="8" w:space="0" w:color="auto"/>
            </w:tcBorders>
          </w:tcPr>
          <w:p w:rsidR="00B54E40" w:rsidRPr="0034742C" w:rsidRDefault="00B54E40" w:rsidP="00B54E40">
            <w:pPr>
              <w:spacing w:after="120" w:line="288" w:lineRule="auto"/>
              <w:jc w:val="both"/>
              <w:rPr>
                <w:b/>
                <w:szCs w:val="24"/>
              </w:rPr>
            </w:pPr>
          </w:p>
        </w:tc>
        <w:tc>
          <w:tcPr>
            <w:tcW w:w="119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B54E40" w:rsidRPr="0034742C" w:rsidRDefault="00B54E40" w:rsidP="00B54E40">
            <w:pPr>
              <w:spacing w:after="120" w:line="288" w:lineRule="auto"/>
              <w:jc w:val="both"/>
              <w:rPr>
                <w:b/>
                <w:szCs w:val="24"/>
              </w:rPr>
            </w:pPr>
          </w:p>
        </w:tc>
        <w:tc>
          <w:tcPr>
            <w:tcW w:w="5007" w:type="dxa"/>
            <w:tcBorders>
              <w:top w:val="nil"/>
              <w:left w:val="nil"/>
              <w:bottom w:val="single" w:sz="8" w:space="0" w:color="auto"/>
              <w:right w:val="single" w:sz="8" w:space="0" w:color="auto"/>
            </w:tcBorders>
            <w:tcMar>
              <w:top w:w="0" w:type="dxa"/>
              <w:left w:w="108" w:type="dxa"/>
              <w:bottom w:w="0" w:type="dxa"/>
              <w:right w:w="108" w:type="dxa"/>
            </w:tcMar>
            <w:vAlign w:val="center"/>
          </w:tcPr>
          <w:p w:rsidR="00B54E40" w:rsidRPr="0034742C" w:rsidRDefault="00B54E40" w:rsidP="00A84EC8">
            <w:pPr>
              <w:spacing w:after="120" w:line="288" w:lineRule="auto"/>
              <w:ind w:left="720"/>
              <w:jc w:val="both"/>
              <w:rPr>
                <w:b/>
                <w:szCs w:val="24"/>
              </w:rPr>
            </w:pPr>
          </w:p>
        </w:tc>
      </w:tr>
    </w:tbl>
    <w:p w:rsidR="001726BC" w:rsidRPr="00F30EA6" w:rsidRDefault="001726BC" w:rsidP="008C3D83">
      <w:pPr>
        <w:spacing w:before="120" w:after="120" w:line="360" w:lineRule="auto"/>
        <w:ind w:left="850"/>
        <w:jc w:val="both"/>
        <w:rPr>
          <w:szCs w:val="24"/>
          <w:rtl/>
        </w:rPr>
      </w:pPr>
      <w:r w:rsidRPr="0034742C">
        <w:rPr>
          <w:rFonts w:hint="eastAsia"/>
          <w:b/>
          <w:szCs w:val="24"/>
          <w:rtl/>
        </w:rPr>
        <w:t>פניות</w:t>
      </w:r>
      <w:r w:rsidRPr="0034742C">
        <w:rPr>
          <w:b/>
          <w:szCs w:val="24"/>
          <w:rtl/>
        </w:rPr>
        <w:t xml:space="preserve"> </w:t>
      </w:r>
      <w:r w:rsidRPr="0034742C">
        <w:rPr>
          <w:rFonts w:hint="eastAsia"/>
          <w:b/>
          <w:szCs w:val="24"/>
          <w:rtl/>
        </w:rPr>
        <w:t>המציעים</w:t>
      </w:r>
      <w:r w:rsidRPr="0034742C">
        <w:rPr>
          <w:b/>
          <w:szCs w:val="24"/>
          <w:rtl/>
        </w:rPr>
        <w:t xml:space="preserve"> </w:t>
      </w:r>
      <w:r w:rsidRPr="0034742C">
        <w:rPr>
          <w:rFonts w:hint="eastAsia"/>
          <w:b/>
          <w:szCs w:val="24"/>
          <w:rtl/>
        </w:rPr>
        <w:t>תוגשנה</w:t>
      </w:r>
      <w:r w:rsidRPr="0034742C">
        <w:rPr>
          <w:b/>
          <w:szCs w:val="24"/>
          <w:rtl/>
        </w:rPr>
        <w:t xml:space="preserve"> </w:t>
      </w:r>
      <w:r w:rsidRPr="0034742C">
        <w:rPr>
          <w:rFonts w:hint="eastAsia"/>
          <w:b/>
          <w:szCs w:val="24"/>
          <w:rtl/>
        </w:rPr>
        <w:t>בדואר</w:t>
      </w:r>
      <w:r w:rsidRPr="0034742C">
        <w:rPr>
          <w:b/>
          <w:szCs w:val="24"/>
          <w:rtl/>
        </w:rPr>
        <w:t xml:space="preserve"> </w:t>
      </w:r>
      <w:r w:rsidRPr="0034742C">
        <w:rPr>
          <w:rFonts w:hint="eastAsia"/>
          <w:b/>
          <w:szCs w:val="24"/>
          <w:rtl/>
        </w:rPr>
        <w:t>אלקטרוני</w:t>
      </w:r>
      <w:r w:rsidRPr="0034742C">
        <w:rPr>
          <w:b/>
          <w:szCs w:val="24"/>
          <w:rtl/>
        </w:rPr>
        <w:t xml:space="preserve"> </w:t>
      </w:r>
      <w:r w:rsidRPr="0034742C">
        <w:rPr>
          <w:rFonts w:hint="eastAsia"/>
          <w:b/>
          <w:szCs w:val="24"/>
          <w:rtl/>
        </w:rPr>
        <w:t>למרכז</w:t>
      </w:r>
      <w:r w:rsidRPr="0034742C">
        <w:rPr>
          <w:b/>
          <w:szCs w:val="24"/>
          <w:rtl/>
        </w:rPr>
        <w:t xml:space="preserve"> </w:t>
      </w:r>
      <w:r w:rsidRPr="0034742C">
        <w:rPr>
          <w:rFonts w:hint="eastAsia"/>
          <w:b/>
          <w:szCs w:val="24"/>
          <w:rtl/>
        </w:rPr>
        <w:t>ועדת</w:t>
      </w:r>
      <w:r w:rsidRPr="0034742C">
        <w:rPr>
          <w:b/>
          <w:szCs w:val="24"/>
          <w:rtl/>
        </w:rPr>
        <w:t xml:space="preserve"> </w:t>
      </w:r>
      <w:r w:rsidRPr="008C3D83">
        <w:rPr>
          <w:rFonts w:hint="eastAsia"/>
          <w:b/>
          <w:szCs w:val="24"/>
          <w:rtl/>
        </w:rPr>
        <w:t>המכרזים</w:t>
      </w:r>
      <w:r w:rsidRPr="008C3D83">
        <w:rPr>
          <w:b/>
          <w:szCs w:val="24"/>
          <w:rtl/>
        </w:rPr>
        <w:t xml:space="preserve"> </w:t>
      </w:r>
      <w:r w:rsidRPr="008C3D83">
        <w:rPr>
          <w:rFonts w:hint="eastAsia"/>
          <w:b/>
          <w:szCs w:val="24"/>
          <w:rtl/>
        </w:rPr>
        <w:t>בכתוב</w:t>
      </w:r>
      <w:r w:rsidRPr="008C3D83">
        <w:rPr>
          <w:rFonts w:hint="cs"/>
          <w:b/>
          <w:szCs w:val="24"/>
          <w:rtl/>
        </w:rPr>
        <w:t>ת זו</w:t>
      </w:r>
      <w:r w:rsidRPr="008C3D83">
        <w:rPr>
          <w:b/>
          <w:szCs w:val="24"/>
          <w:rtl/>
        </w:rPr>
        <w:t xml:space="preserve">: </w:t>
      </w:r>
      <w:r w:rsidRPr="008C3D83">
        <w:t>Rechesh@gov.il</w:t>
      </w:r>
      <w:r w:rsidRPr="008C3D83">
        <w:rPr>
          <w:rFonts w:hint="cs"/>
          <w:szCs w:val="24"/>
          <w:rtl/>
        </w:rPr>
        <w:t>,</w:t>
      </w:r>
      <w:r w:rsidRPr="008C3D83">
        <w:rPr>
          <w:rFonts w:hint="eastAsia"/>
          <w:szCs w:val="24"/>
          <w:rtl/>
        </w:rPr>
        <w:t xml:space="preserve"> </w:t>
      </w:r>
      <w:r w:rsidRPr="008C3D83">
        <w:rPr>
          <w:rFonts w:hint="eastAsia"/>
          <w:b/>
          <w:szCs w:val="24"/>
          <w:rtl/>
        </w:rPr>
        <w:t>עד</w:t>
      </w:r>
      <w:r w:rsidRPr="00F30EA6">
        <w:rPr>
          <w:b/>
          <w:szCs w:val="24"/>
          <w:rtl/>
        </w:rPr>
        <w:t xml:space="preserve"> </w:t>
      </w:r>
      <w:r w:rsidRPr="00F30EA6">
        <w:rPr>
          <w:rFonts w:hint="eastAsia"/>
          <w:b/>
          <w:szCs w:val="24"/>
          <w:rtl/>
        </w:rPr>
        <w:t>ליום</w:t>
      </w:r>
      <w:r w:rsidR="008C3D83">
        <w:rPr>
          <w:rFonts w:hint="cs"/>
          <w:b/>
          <w:szCs w:val="24"/>
          <w:rtl/>
        </w:rPr>
        <w:t xml:space="preserve"> </w:t>
      </w:r>
      <w:r w:rsidR="008C3D83">
        <w:rPr>
          <w:rFonts w:hint="cs"/>
          <w:bCs/>
          <w:szCs w:val="24"/>
          <w:u w:val="single"/>
          <w:rtl/>
        </w:rPr>
        <w:t xml:space="preserve">26.2.17 </w:t>
      </w:r>
      <w:r w:rsidRPr="00F30EA6">
        <w:rPr>
          <w:rFonts w:hint="cs"/>
          <w:b/>
          <w:szCs w:val="24"/>
          <w:rtl/>
        </w:rPr>
        <w:t xml:space="preserve"> בשעה </w:t>
      </w:r>
      <w:r w:rsidRPr="00F30EA6">
        <w:rPr>
          <w:rFonts w:hint="cs"/>
          <w:bCs/>
          <w:szCs w:val="24"/>
          <w:u w:val="single"/>
          <w:rtl/>
        </w:rPr>
        <w:t>13:00</w:t>
      </w:r>
      <w:r w:rsidRPr="00F30EA6">
        <w:rPr>
          <w:rFonts w:hint="cs"/>
          <w:b/>
          <w:szCs w:val="24"/>
          <w:rtl/>
        </w:rPr>
        <w:t>.</w:t>
      </w:r>
    </w:p>
    <w:p w:rsidR="001726BC" w:rsidRPr="00F30EA6" w:rsidRDefault="001726BC" w:rsidP="001726BC">
      <w:pPr>
        <w:spacing w:after="120" w:line="360" w:lineRule="auto"/>
        <w:ind w:left="850"/>
        <w:jc w:val="both"/>
        <w:rPr>
          <w:szCs w:val="24"/>
        </w:rPr>
      </w:pPr>
      <w:r w:rsidRPr="00F30EA6">
        <w:rPr>
          <w:rFonts w:hint="cs"/>
          <w:szCs w:val="24"/>
          <w:rtl/>
        </w:rPr>
        <w:t>באחריות המציע לוודא את הגעת השאלות אל נציג המשרד באמצעות שימוש באפשרות מעקב אחרי הודעות דואר אלקטרוני נשלחות, המבקשת "אישור קריאה" אוטומטי מהנמען עם קבלת המסר בתוכנת הדואר האלקטרוני.</w:t>
      </w:r>
    </w:p>
    <w:p w:rsidR="001726BC" w:rsidRPr="00F30EA6" w:rsidRDefault="001726BC" w:rsidP="001726BC">
      <w:pPr>
        <w:spacing w:after="120" w:line="360" w:lineRule="auto"/>
        <w:ind w:left="850"/>
        <w:jc w:val="both"/>
        <w:rPr>
          <w:szCs w:val="24"/>
          <w:rtl/>
        </w:rPr>
      </w:pPr>
      <w:r w:rsidRPr="00F30EA6">
        <w:rPr>
          <w:rFonts w:hint="cs"/>
          <w:szCs w:val="24"/>
          <w:rtl/>
        </w:rPr>
        <w:t>יודגש, כי המשרד לא ישיב לשאלות הבהרה, אלא אם נשלחו לכתובת הדוא"ל המצוינת לעיל, באופן ובצורה המפורטים לעיל. כן יודגש, כי המשרד אינו מתחייב להשיב על כל השאלות שיוגשו.</w:t>
      </w:r>
    </w:p>
    <w:p w:rsidR="001726BC" w:rsidRPr="008A0ECC" w:rsidRDefault="001726BC" w:rsidP="00216192">
      <w:pPr>
        <w:keepNext/>
        <w:numPr>
          <w:ilvl w:val="1"/>
          <w:numId w:val="3"/>
        </w:numPr>
        <w:tabs>
          <w:tab w:val="clear" w:pos="792"/>
        </w:tabs>
        <w:spacing w:after="120" w:line="360" w:lineRule="auto"/>
        <w:ind w:left="850" w:hanging="709"/>
        <w:jc w:val="both"/>
        <w:rPr>
          <w:szCs w:val="24"/>
          <w:u w:val="single"/>
        </w:rPr>
      </w:pPr>
      <w:bookmarkStart w:id="46" w:name="_Toc215057996"/>
      <w:r w:rsidRPr="008A0ECC">
        <w:rPr>
          <w:rFonts w:hint="eastAsia"/>
          <w:szCs w:val="24"/>
          <w:u w:val="single"/>
          <w:rtl/>
        </w:rPr>
        <w:lastRenderedPageBreak/>
        <w:t>מענה</w:t>
      </w:r>
      <w:r w:rsidRPr="008A0ECC">
        <w:rPr>
          <w:szCs w:val="24"/>
          <w:u w:val="single"/>
          <w:rtl/>
        </w:rPr>
        <w:t xml:space="preserve"> </w:t>
      </w:r>
      <w:r w:rsidRPr="008A0ECC">
        <w:rPr>
          <w:rFonts w:hint="eastAsia"/>
          <w:szCs w:val="24"/>
          <w:u w:val="single"/>
          <w:rtl/>
        </w:rPr>
        <w:t>לשאלות</w:t>
      </w:r>
      <w:r w:rsidRPr="008A0ECC">
        <w:rPr>
          <w:szCs w:val="24"/>
          <w:u w:val="single"/>
          <w:rtl/>
        </w:rPr>
        <w:t xml:space="preserve"> </w:t>
      </w:r>
      <w:r w:rsidRPr="008A0ECC">
        <w:rPr>
          <w:rFonts w:hint="eastAsia"/>
          <w:szCs w:val="24"/>
          <w:u w:val="single"/>
          <w:rtl/>
        </w:rPr>
        <w:t>הבהרה</w:t>
      </w:r>
      <w:bookmarkEnd w:id="46"/>
      <w:r w:rsidRPr="008A0ECC">
        <w:rPr>
          <w:szCs w:val="24"/>
          <w:u w:val="single"/>
          <w:rtl/>
        </w:rPr>
        <w:t>, הודעות המשרד ושינויים במסמכי המכרז</w:t>
      </w:r>
    </w:p>
    <w:p w:rsidR="001726BC" w:rsidRDefault="001726BC" w:rsidP="001726BC">
      <w:pPr>
        <w:spacing w:after="120" w:line="360" w:lineRule="auto"/>
        <w:ind w:left="850"/>
        <w:jc w:val="both"/>
        <w:rPr>
          <w:szCs w:val="24"/>
          <w:rtl/>
        </w:rPr>
      </w:pPr>
      <w:r w:rsidRPr="00F30EA6">
        <w:rPr>
          <w:rFonts w:hint="cs"/>
          <w:szCs w:val="24"/>
          <w:rtl/>
        </w:rPr>
        <w:t xml:space="preserve">תשובות לשאלות ההבהרה שתתקבלנה עד למועד הקבוע בסעיף </w:t>
      </w:r>
      <w:r w:rsidR="009758E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Ref442967841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Pr>
        <w:t>12.1</w:t>
      </w:r>
      <w:r w:rsidR="009758E2">
        <w:rPr>
          <w:szCs w:val="24"/>
          <w:rtl/>
        </w:rPr>
        <w:fldChar w:fldCharType="end"/>
      </w:r>
      <w:r>
        <w:rPr>
          <w:rFonts w:hint="cs"/>
          <w:szCs w:val="24"/>
          <w:rtl/>
        </w:rPr>
        <w:t xml:space="preserve"> </w:t>
      </w:r>
      <w:r w:rsidRPr="00F30EA6">
        <w:rPr>
          <w:rFonts w:hint="cs"/>
          <w:szCs w:val="24"/>
          <w:rtl/>
        </w:rPr>
        <w:t>לעיל, יפרסם המשרד באתר האינטרנט של המשרד בכתובת:</w:t>
      </w:r>
      <w:r w:rsidRPr="0034742C">
        <w:rPr>
          <w:rFonts w:hint="cs"/>
          <w:szCs w:val="24"/>
          <w:rtl/>
        </w:rPr>
        <w:t xml:space="preserve"> </w:t>
      </w:r>
    </w:p>
    <w:p w:rsidR="001726BC" w:rsidRDefault="00F435F8" w:rsidP="001726BC">
      <w:pPr>
        <w:pStyle w:val="aff3"/>
        <w:bidi w:val="0"/>
      </w:pPr>
      <w:hyperlink r:id="rId10" w:history="1">
        <w:r w:rsidR="001726BC">
          <w:rPr>
            <w:rStyle w:val="Hyperlink"/>
          </w:rPr>
          <w:t>http://www.mr.gov.il/Pages/HomePage.aspx</w:t>
        </w:r>
      </w:hyperlink>
    </w:p>
    <w:p w:rsidR="001726BC" w:rsidRPr="00E81A87" w:rsidRDefault="001726BC" w:rsidP="001726BC">
      <w:pPr>
        <w:spacing w:after="120" w:line="360" w:lineRule="auto"/>
        <w:ind w:left="850"/>
        <w:jc w:val="both"/>
        <w:rPr>
          <w:szCs w:val="24"/>
          <w:rtl/>
        </w:rPr>
      </w:pPr>
    </w:p>
    <w:p w:rsidR="001726BC" w:rsidRPr="0034742C" w:rsidRDefault="001726BC" w:rsidP="001726BC">
      <w:pPr>
        <w:spacing w:after="120" w:line="360" w:lineRule="auto"/>
        <w:ind w:left="850"/>
        <w:jc w:val="both"/>
        <w:rPr>
          <w:szCs w:val="24"/>
          <w:rtl/>
        </w:rPr>
      </w:pPr>
      <w:r w:rsidRPr="0034742C">
        <w:rPr>
          <w:rFonts w:hint="cs"/>
          <w:szCs w:val="24"/>
          <w:rtl/>
        </w:rPr>
        <w:t xml:space="preserve">התשובות יפורסמו ללא זיהוי המציע שהפנה את השאלה. </w:t>
      </w:r>
    </w:p>
    <w:p w:rsidR="001726BC" w:rsidRPr="0034742C" w:rsidRDefault="001726BC" w:rsidP="001726BC">
      <w:pPr>
        <w:spacing w:after="120" w:line="360" w:lineRule="auto"/>
        <w:ind w:left="850"/>
        <w:jc w:val="both"/>
        <w:rPr>
          <w:szCs w:val="24"/>
          <w:rtl/>
        </w:rPr>
      </w:pPr>
      <w:r w:rsidRPr="0034742C">
        <w:rPr>
          <w:rFonts w:hint="cs"/>
          <w:b/>
          <w:bCs/>
          <w:szCs w:val="24"/>
          <w:rtl/>
        </w:rPr>
        <w:t>תשובות אלה יהוו חלק בלתי נפרד ממסמכי המכרז ויש לצרפן להצעה, חתומות בכל עמוד על ידי מורשה חתימה מטעם המציע</w:t>
      </w:r>
      <w:r w:rsidRPr="0034742C">
        <w:rPr>
          <w:rFonts w:hint="cs"/>
          <w:szCs w:val="24"/>
          <w:rtl/>
        </w:rPr>
        <w:t>.</w:t>
      </w:r>
    </w:p>
    <w:p w:rsidR="001726BC" w:rsidRPr="0034742C" w:rsidRDefault="001726BC" w:rsidP="001726BC">
      <w:pPr>
        <w:spacing w:after="120" w:line="360" w:lineRule="auto"/>
        <w:ind w:left="850"/>
        <w:jc w:val="both"/>
        <w:rPr>
          <w:szCs w:val="24"/>
        </w:rPr>
      </w:pPr>
      <w:r w:rsidRPr="0034742C">
        <w:rPr>
          <w:rFonts w:hint="cs"/>
          <w:szCs w:val="24"/>
          <w:rtl/>
        </w:rPr>
        <w:t xml:space="preserve">המשרד שומר לעצמו את הזכות לפרסם שינויים והבהרות במסמכי המכרז, </w:t>
      </w:r>
      <w:r w:rsidRPr="0034742C">
        <w:rPr>
          <w:rFonts w:hint="cs"/>
          <w:b/>
          <w:bCs/>
          <w:szCs w:val="24"/>
          <w:rtl/>
        </w:rPr>
        <w:t>אף אם אינם נובעים משאלות ההבהרה שהתקבלו מהמציעים</w:t>
      </w:r>
      <w:r w:rsidRPr="0034742C">
        <w:rPr>
          <w:rFonts w:hint="cs"/>
          <w:szCs w:val="24"/>
          <w:rtl/>
        </w:rPr>
        <w:t>, וזאת עד לזמן סביר לפני המועד האחרון להגשת הצעות. שינויים והבהרות אלה יפרסם המשרד באתר האינטרנט</w:t>
      </w:r>
      <w:r>
        <w:rPr>
          <w:rFonts w:hint="cs"/>
          <w:szCs w:val="24"/>
          <w:rtl/>
        </w:rPr>
        <w:t xml:space="preserve"> של המשרד</w:t>
      </w:r>
      <w:r w:rsidRPr="0034742C">
        <w:rPr>
          <w:rFonts w:hint="cs"/>
          <w:szCs w:val="24"/>
          <w:rtl/>
        </w:rPr>
        <w:t xml:space="preserve">, בכתובת המצוינת בסעיף זה לעיל, וגם הם יהוו חלק בלתי נפרד ממסמכי המכרז. </w:t>
      </w:r>
      <w:r w:rsidRPr="0034742C">
        <w:rPr>
          <w:rFonts w:hint="cs"/>
          <w:b/>
          <w:bCs/>
          <w:szCs w:val="24"/>
          <w:rtl/>
        </w:rPr>
        <w:t>באחריות המציעים לבדוק את פרסומי המשרד באשר למכרז זה באתר האינטרנט</w:t>
      </w:r>
      <w:r>
        <w:rPr>
          <w:rFonts w:hint="cs"/>
          <w:b/>
          <w:bCs/>
          <w:szCs w:val="24"/>
          <w:rtl/>
        </w:rPr>
        <w:t xml:space="preserve"> של המשרד</w:t>
      </w:r>
      <w:r w:rsidRPr="0034742C">
        <w:rPr>
          <w:rFonts w:hint="cs"/>
          <w:szCs w:val="24"/>
          <w:rtl/>
        </w:rPr>
        <w:t xml:space="preserve">, כאמור. </w:t>
      </w:r>
    </w:p>
    <w:p w:rsidR="001726BC" w:rsidRPr="00286674" w:rsidRDefault="001726BC" w:rsidP="001726BC">
      <w:pPr>
        <w:spacing w:after="120" w:line="360" w:lineRule="auto"/>
        <w:ind w:left="360"/>
        <w:jc w:val="both"/>
        <w:rPr>
          <w:b/>
          <w:bCs/>
          <w:szCs w:val="24"/>
          <w:u w:val="single"/>
          <w:rtl/>
        </w:rPr>
      </w:pPr>
      <w:r w:rsidRPr="00286674">
        <w:rPr>
          <w:rFonts w:hint="eastAsia"/>
          <w:b/>
          <w:bCs/>
          <w:szCs w:val="24"/>
          <w:u w:val="single"/>
          <w:rtl/>
        </w:rPr>
        <w:t>יודגש</w:t>
      </w:r>
      <w:r w:rsidRPr="00286674">
        <w:rPr>
          <w:b/>
          <w:bCs/>
          <w:szCs w:val="24"/>
          <w:u w:val="single"/>
          <w:rtl/>
        </w:rPr>
        <w:t xml:space="preserve"> כי </w:t>
      </w:r>
      <w:r w:rsidRPr="00AC1EE2">
        <w:rPr>
          <w:rStyle w:val="David12"/>
          <w:rFonts w:hint="cs"/>
          <w:rtl/>
        </w:rPr>
        <w:t>רק התשובות וההבהרות שיינתנו בכתב תחייבנה את המשרד. מובהר כי</w:t>
      </w:r>
      <w:r w:rsidRPr="00290BC6">
        <w:rPr>
          <w:rStyle w:val="David12"/>
          <w:rFonts w:hint="cs"/>
          <w:b/>
          <w:rtl/>
        </w:rPr>
        <w:t xml:space="preserve"> </w:t>
      </w:r>
      <w:r w:rsidRPr="00286674">
        <w:rPr>
          <w:rFonts w:hint="eastAsia"/>
          <w:b/>
          <w:bCs/>
          <w:szCs w:val="24"/>
          <w:u w:val="single"/>
          <w:rtl/>
        </w:rPr>
        <w:t>תשובות</w:t>
      </w:r>
      <w:r w:rsidRPr="00286674">
        <w:rPr>
          <w:b/>
          <w:bCs/>
          <w:szCs w:val="24"/>
          <w:u w:val="single"/>
          <w:rtl/>
        </w:rPr>
        <w:t xml:space="preserve"> </w:t>
      </w:r>
      <w:r w:rsidRPr="00286674">
        <w:rPr>
          <w:rFonts w:hint="eastAsia"/>
          <w:b/>
          <w:bCs/>
          <w:szCs w:val="24"/>
          <w:u w:val="single"/>
          <w:rtl/>
        </w:rPr>
        <w:t>או</w:t>
      </w:r>
      <w:r w:rsidRPr="00286674">
        <w:rPr>
          <w:b/>
          <w:bCs/>
          <w:szCs w:val="24"/>
          <w:u w:val="single"/>
          <w:rtl/>
        </w:rPr>
        <w:t xml:space="preserve"> </w:t>
      </w:r>
      <w:r w:rsidRPr="00286674">
        <w:rPr>
          <w:rFonts w:hint="eastAsia"/>
          <w:b/>
          <w:bCs/>
          <w:szCs w:val="24"/>
          <w:u w:val="single"/>
          <w:rtl/>
        </w:rPr>
        <w:t>הבהרות</w:t>
      </w:r>
      <w:r w:rsidRPr="00286674">
        <w:rPr>
          <w:b/>
          <w:bCs/>
          <w:szCs w:val="24"/>
          <w:u w:val="single"/>
          <w:rtl/>
        </w:rPr>
        <w:t xml:space="preserve"> </w:t>
      </w:r>
      <w:r w:rsidRPr="00286674">
        <w:rPr>
          <w:rFonts w:hint="eastAsia"/>
          <w:b/>
          <w:bCs/>
          <w:szCs w:val="24"/>
          <w:u w:val="single"/>
          <w:rtl/>
        </w:rPr>
        <w:t>שלא</w:t>
      </w:r>
      <w:r w:rsidRPr="00286674">
        <w:rPr>
          <w:b/>
          <w:bCs/>
          <w:szCs w:val="24"/>
          <w:u w:val="single"/>
          <w:rtl/>
        </w:rPr>
        <w:t xml:space="preserve"> </w:t>
      </w:r>
      <w:r w:rsidRPr="00286674">
        <w:rPr>
          <w:rFonts w:hint="eastAsia"/>
          <w:b/>
          <w:bCs/>
          <w:szCs w:val="24"/>
          <w:u w:val="single"/>
          <w:rtl/>
        </w:rPr>
        <w:t>ניתנו</w:t>
      </w:r>
      <w:r w:rsidRPr="00286674">
        <w:rPr>
          <w:b/>
          <w:bCs/>
          <w:szCs w:val="24"/>
          <w:u w:val="single"/>
          <w:rtl/>
        </w:rPr>
        <w:t xml:space="preserve"> </w:t>
      </w:r>
      <w:r w:rsidRPr="00286674">
        <w:rPr>
          <w:rFonts w:hint="eastAsia"/>
          <w:b/>
          <w:bCs/>
          <w:szCs w:val="24"/>
          <w:u w:val="single"/>
          <w:rtl/>
        </w:rPr>
        <w:t>בכתב</w:t>
      </w:r>
      <w:r w:rsidRPr="00286674">
        <w:rPr>
          <w:b/>
          <w:bCs/>
          <w:szCs w:val="24"/>
          <w:u w:val="single"/>
          <w:rtl/>
        </w:rPr>
        <w:t xml:space="preserve"> </w:t>
      </w:r>
      <w:r w:rsidRPr="00286674">
        <w:rPr>
          <w:rFonts w:hint="eastAsia"/>
          <w:b/>
          <w:bCs/>
          <w:szCs w:val="24"/>
          <w:u w:val="single"/>
          <w:rtl/>
        </w:rPr>
        <w:t>ולא</w:t>
      </w:r>
      <w:r w:rsidRPr="00286674">
        <w:rPr>
          <w:b/>
          <w:bCs/>
          <w:szCs w:val="24"/>
          <w:u w:val="single"/>
          <w:rtl/>
        </w:rPr>
        <w:t xml:space="preserve"> </w:t>
      </w:r>
      <w:r w:rsidRPr="00286674">
        <w:rPr>
          <w:rFonts w:hint="eastAsia"/>
          <w:b/>
          <w:bCs/>
          <w:szCs w:val="24"/>
          <w:u w:val="single"/>
          <w:rtl/>
        </w:rPr>
        <w:t>פורסמו</w:t>
      </w:r>
      <w:r w:rsidRPr="00286674">
        <w:rPr>
          <w:b/>
          <w:bCs/>
          <w:szCs w:val="24"/>
          <w:u w:val="single"/>
          <w:rtl/>
        </w:rPr>
        <w:t xml:space="preserve"> </w:t>
      </w:r>
      <w:r w:rsidRPr="00286674">
        <w:rPr>
          <w:rFonts w:hint="eastAsia"/>
          <w:b/>
          <w:bCs/>
          <w:szCs w:val="24"/>
          <w:u w:val="single"/>
          <w:rtl/>
        </w:rPr>
        <w:t>באתרי</w:t>
      </w:r>
      <w:r w:rsidRPr="00286674">
        <w:rPr>
          <w:b/>
          <w:bCs/>
          <w:szCs w:val="24"/>
          <w:u w:val="single"/>
          <w:rtl/>
        </w:rPr>
        <w:t xml:space="preserve"> </w:t>
      </w:r>
      <w:r w:rsidRPr="00286674">
        <w:rPr>
          <w:rFonts w:hint="eastAsia"/>
          <w:b/>
          <w:bCs/>
          <w:szCs w:val="24"/>
          <w:u w:val="single"/>
          <w:rtl/>
        </w:rPr>
        <w:t>האינטרנט</w:t>
      </w:r>
      <w:r w:rsidRPr="00286674">
        <w:rPr>
          <w:b/>
          <w:bCs/>
          <w:szCs w:val="24"/>
          <w:u w:val="single"/>
          <w:rtl/>
        </w:rPr>
        <w:t xml:space="preserve"> </w:t>
      </w:r>
      <w:r w:rsidRPr="00286674">
        <w:rPr>
          <w:rFonts w:hint="eastAsia"/>
          <w:b/>
          <w:bCs/>
          <w:szCs w:val="24"/>
          <w:u w:val="single"/>
          <w:rtl/>
        </w:rPr>
        <w:t>שלעיל</w:t>
      </w:r>
      <w:r w:rsidRPr="00286674">
        <w:rPr>
          <w:b/>
          <w:bCs/>
          <w:szCs w:val="24"/>
          <w:u w:val="single"/>
          <w:rtl/>
        </w:rPr>
        <w:t xml:space="preserve"> </w:t>
      </w:r>
      <w:r w:rsidRPr="00286674">
        <w:rPr>
          <w:rFonts w:hint="eastAsia"/>
          <w:b/>
          <w:bCs/>
          <w:szCs w:val="24"/>
          <w:u w:val="single"/>
          <w:rtl/>
        </w:rPr>
        <w:t>לא</w:t>
      </w:r>
      <w:r w:rsidRPr="00286674">
        <w:rPr>
          <w:b/>
          <w:bCs/>
          <w:szCs w:val="24"/>
          <w:u w:val="single"/>
          <w:rtl/>
        </w:rPr>
        <w:t xml:space="preserve"> </w:t>
      </w:r>
      <w:r w:rsidRPr="00286674">
        <w:rPr>
          <w:rFonts w:hint="eastAsia"/>
          <w:b/>
          <w:bCs/>
          <w:szCs w:val="24"/>
          <w:u w:val="single"/>
          <w:rtl/>
        </w:rPr>
        <w:t>יחייבו</w:t>
      </w:r>
      <w:r w:rsidRPr="00286674">
        <w:rPr>
          <w:b/>
          <w:bCs/>
          <w:szCs w:val="24"/>
          <w:u w:val="single"/>
          <w:rtl/>
        </w:rPr>
        <w:t xml:space="preserve"> </w:t>
      </w:r>
      <w:r w:rsidRPr="00286674">
        <w:rPr>
          <w:rFonts w:hint="eastAsia"/>
          <w:b/>
          <w:bCs/>
          <w:szCs w:val="24"/>
          <w:u w:val="single"/>
          <w:rtl/>
        </w:rPr>
        <w:t>את</w:t>
      </w:r>
      <w:r w:rsidRPr="00286674">
        <w:rPr>
          <w:b/>
          <w:bCs/>
          <w:szCs w:val="24"/>
          <w:u w:val="single"/>
          <w:rtl/>
        </w:rPr>
        <w:t xml:space="preserve"> </w:t>
      </w:r>
      <w:r w:rsidRPr="00286674">
        <w:rPr>
          <w:rFonts w:hint="eastAsia"/>
          <w:b/>
          <w:bCs/>
          <w:szCs w:val="24"/>
          <w:u w:val="single"/>
          <w:rtl/>
        </w:rPr>
        <w:t>המשרד</w:t>
      </w:r>
      <w:r w:rsidRPr="00286674">
        <w:rPr>
          <w:b/>
          <w:bCs/>
          <w:szCs w:val="24"/>
          <w:u w:val="single"/>
          <w:rtl/>
        </w:rPr>
        <w:t>.</w:t>
      </w:r>
    </w:p>
    <w:p w:rsidR="001726BC" w:rsidRPr="0034742C" w:rsidRDefault="001726BC" w:rsidP="001726BC">
      <w:pPr>
        <w:keepNext/>
        <w:numPr>
          <w:ilvl w:val="0"/>
          <w:numId w:val="3"/>
        </w:numPr>
        <w:spacing w:after="120" w:line="360" w:lineRule="auto"/>
        <w:jc w:val="both"/>
        <w:rPr>
          <w:b/>
          <w:bCs/>
          <w:szCs w:val="24"/>
          <w:u w:val="single"/>
          <w:rtl/>
        </w:rPr>
      </w:pPr>
      <w:r w:rsidRPr="0034742C">
        <w:rPr>
          <w:rFonts w:hint="cs"/>
          <w:b/>
          <w:bCs/>
          <w:szCs w:val="24"/>
          <w:u w:val="single"/>
          <w:rtl/>
        </w:rPr>
        <w:t xml:space="preserve">כללי </w:t>
      </w:r>
    </w:p>
    <w:p w:rsidR="001726BC" w:rsidRPr="00A06AA4" w:rsidRDefault="001726BC" w:rsidP="001726BC">
      <w:pPr>
        <w:keepNext/>
        <w:numPr>
          <w:ilvl w:val="1"/>
          <w:numId w:val="3"/>
        </w:numPr>
        <w:spacing w:after="120" w:line="360" w:lineRule="auto"/>
        <w:ind w:left="992" w:hanging="620"/>
        <w:jc w:val="both"/>
        <w:rPr>
          <w:szCs w:val="24"/>
          <w:rtl/>
        </w:rPr>
      </w:pPr>
      <w:r w:rsidRPr="0034742C">
        <w:rPr>
          <w:rFonts w:hint="cs"/>
          <w:szCs w:val="24"/>
          <w:rtl/>
        </w:rPr>
        <w:t>המשרד רשאי על פי שיקול דעתו הבלעדי,</w:t>
      </w:r>
      <w:r w:rsidRPr="00F03A2D">
        <w:rPr>
          <w:szCs w:val="24"/>
          <w:rtl/>
        </w:rPr>
        <w:t xml:space="preserve"> לבטל את המכרז או ל</w:t>
      </w:r>
      <w:r w:rsidRPr="00F03A2D">
        <w:rPr>
          <w:rFonts w:hint="cs"/>
          <w:szCs w:val="24"/>
          <w:rtl/>
        </w:rPr>
        <w:t xml:space="preserve">פרסם </w:t>
      </w:r>
      <w:r w:rsidRPr="00F03A2D">
        <w:rPr>
          <w:szCs w:val="24"/>
          <w:rtl/>
        </w:rPr>
        <w:t>מכרז חדש</w:t>
      </w:r>
      <w:r w:rsidRPr="00A06AA4">
        <w:rPr>
          <w:rFonts w:hint="cs"/>
          <w:szCs w:val="24"/>
          <w:rtl/>
        </w:rPr>
        <w:t>, ולמציעים לא תהא כל זכות לפיצוי בשל כך.</w:t>
      </w:r>
      <w:r w:rsidRPr="00F00C1F">
        <w:rPr>
          <w:szCs w:val="24"/>
          <w:rtl/>
        </w:rPr>
        <w:t xml:space="preserve"> </w:t>
      </w:r>
      <w:r>
        <w:rPr>
          <w:rFonts w:hint="cs"/>
          <w:szCs w:val="24"/>
          <w:rtl/>
        </w:rPr>
        <w:t>ככל ש</w:t>
      </w:r>
      <w:r w:rsidRPr="00F03A2D">
        <w:rPr>
          <w:szCs w:val="24"/>
          <w:rtl/>
        </w:rPr>
        <w:t xml:space="preserve">יבוטל המכרז לפני בחירת </w:t>
      </w:r>
      <w:r>
        <w:rPr>
          <w:rFonts w:hint="cs"/>
          <w:szCs w:val="24"/>
          <w:rtl/>
        </w:rPr>
        <w:t>מציע</w:t>
      </w:r>
      <w:r w:rsidRPr="00F03A2D">
        <w:rPr>
          <w:szCs w:val="24"/>
          <w:rtl/>
        </w:rPr>
        <w:t xml:space="preserve"> זוכה, הודעה על ביטול המכרז ת</w:t>
      </w:r>
      <w:r>
        <w:rPr>
          <w:rFonts w:hint="cs"/>
          <w:szCs w:val="24"/>
          <w:rtl/>
        </w:rPr>
        <w:t>י</w:t>
      </w:r>
      <w:r w:rsidRPr="00F03A2D">
        <w:rPr>
          <w:szCs w:val="24"/>
          <w:rtl/>
        </w:rPr>
        <w:t>שלח לכל המציעים אשר הגישו הצעות למכרז</w:t>
      </w:r>
      <w:r>
        <w:rPr>
          <w:rFonts w:hint="cs"/>
          <w:szCs w:val="24"/>
          <w:rtl/>
        </w:rPr>
        <w:t>.</w:t>
      </w:r>
      <w:r w:rsidRPr="00F03A2D">
        <w:rPr>
          <w:szCs w:val="24"/>
          <w:rtl/>
        </w:rPr>
        <w:t xml:space="preserve"> </w:t>
      </w:r>
    </w:p>
    <w:p w:rsidR="001726BC" w:rsidRDefault="001726BC" w:rsidP="001726BC">
      <w:pPr>
        <w:numPr>
          <w:ilvl w:val="1"/>
          <w:numId w:val="3"/>
        </w:numPr>
        <w:spacing w:after="120" w:line="360" w:lineRule="auto"/>
        <w:ind w:left="992" w:hanging="620"/>
        <w:jc w:val="both"/>
        <w:rPr>
          <w:szCs w:val="24"/>
        </w:rPr>
      </w:pPr>
      <w:r w:rsidRPr="00A06AA4">
        <w:rPr>
          <w:rFonts w:hint="cs"/>
          <w:szCs w:val="24"/>
          <w:rtl/>
        </w:rPr>
        <w:t xml:space="preserve">בחירתו של מציע כזוכה במכרז לא תקנה לו בלעדיות במתן השירותים, והמשרד רשאי להתקשר עם </w:t>
      </w:r>
      <w:r>
        <w:rPr>
          <w:rFonts w:hint="cs"/>
          <w:szCs w:val="24"/>
          <w:rtl/>
        </w:rPr>
        <w:t xml:space="preserve">ספקים / </w:t>
      </w:r>
      <w:r w:rsidRPr="00A06AA4">
        <w:rPr>
          <w:rFonts w:hint="cs"/>
          <w:szCs w:val="24"/>
          <w:rtl/>
        </w:rPr>
        <w:t xml:space="preserve">קבלנים נוספים לשם ביצוע שירותים מהסוגים נשוא המכרז. </w:t>
      </w:r>
    </w:p>
    <w:p w:rsidR="001726BC" w:rsidRPr="00A06AA4" w:rsidRDefault="001726BC" w:rsidP="001726BC">
      <w:pPr>
        <w:numPr>
          <w:ilvl w:val="1"/>
          <w:numId w:val="3"/>
        </w:numPr>
        <w:spacing w:after="120" w:line="360" w:lineRule="auto"/>
        <w:ind w:left="992" w:hanging="620"/>
        <w:jc w:val="both"/>
        <w:rPr>
          <w:szCs w:val="24"/>
          <w:rtl/>
        </w:rPr>
      </w:pPr>
      <w:r w:rsidRPr="00F03A2D">
        <w:rPr>
          <w:szCs w:val="24"/>
          <w:rtl/>
        </w:rPr>
        <w:t>ה</w:t>
      </w:r>
      <w:r>
        <w:rPr>
          <w:szCs w:val="24"/>
          <w:rtl/>
        </w:rPr>
        <w:t>משרד</w:t>
      </w:r>
      <w:r w:rsidRPr="00F03A2D">
        <w:rPr>
          <w:szCs w:val="24"/>
          <w:rtl/>
        </w:rPr>
        <w:t xml:space="preserve"> רשאי לקבל </w:t>
      </w:r>
      <w:r>
        <w:rPr>
          <w:rFonts w:hint="cs"/>
          <w:szCs w:val="24"/>
          <w:rtl/>
        </w:rPr>
        <w:t xml:space="preserve">רק </w:t>
      </w:r>
      <w:r w:rsidRPr="00F03A2D">
        <w:rPr>
          <w:szCs w:val="24"/>
          <w:rtl/>
        </w:rPr>
        <w:t>חלקים מ</w:t>
      </w:r>
      <w:r>
        <w:rPr>
          <w:rFonts w:hint="cs"/>
          <w:szCs w:val="24"/>
          <w:rtl/>
        </w:rPr>
        <w:t>ההצעה</w:t>
      </w:r>
      <w:r w:rsidRPr="00F03A2D">
        <w:rPr>
          <w:szCs w:val="24"/>
          <w:rtl/>
        </w:rPr>
        <w:t>, או לממשה בשלבים</w:t>
      </w:r>
      <w:r>
        <w:rPr>
          <w:rFonts w:hint="cs"/>
          <w:szCs w:val="24"/>
          <w:rtl/>
        </w:rPr>
        <w:t>.</w:t>
      </w:r>
    </w:p>
    <w:p w:rsidR="001726BC" w:rsidRPr="00A06AA4" w:rsidRDefault="001726BC" w:rsidP="001726BC">
      <w:pPr>
        <w:numPr>
          <w:ilvl w:val="1"/>
          <w:numId w:val="3"/>
        </w:numPr>
        <w:spacing w:after="120" w:line="360" w:lineRule="auto"/>
        <w:ind w:left="992" w:hanging="620"/>
        <w:jc w:val="both"/>
        <w:rPr>
          <w:szCs w:val="24"/>
          <w:rtl/>
        </w:rPr>
      </w:pPr>
      <w:r w:rsidRPr="004442F9">
        <w:rPr>
          <w:rFonts w:hint="cs"/>
          <w:szCs w:val="24"/>
          <w:rtl/>
        </w:rPr>
        <w:t>במסגרת ההתקשרות עם ה</w:t>
      </w:r>
      <w:r>
        <w:rPr>
          <w:rFonts w:hint="cs"/>
          <w:szCs w:val="24"/>
          <w:rtl/>
        </w:rPr>
        <w:t>מציע</w:t>
      </w:r>
      <w:r w:rsidRPr="004442F9">
        <w:rPr>
          <w:rFonts w:hint="cs"/>
          <w:szCs w:val="24"/>
          <w:rtl/>
        </w:rPr>
        <w:t xml:space="preserve"> הזוכה, המשרד אינו מתחייב להזמין מהמציע שייבחר שירותים / טובין / פריטים בכמות מינימאלי</w:t>
      </w:r>
      <w:r w:rsidRPr="004442F9">
        <w:rPr>
          <w:rFonts w:hint="eastAsia"/>
          <w:szCs w:val="24"/>
          <w:rtl/>
        </w:rPr>
        <w:t>ת</w:t>
      </w:r>
      <w:r w:rsidRPr="004442F9">
        <w:rPr>
          <w:rFonts w:hint="cs"/>
          <w:szCs w:val="24"/>
          <w:rtl/>
        </w:rPr>
        <w:t xml:space="preserve"> כלשהי, או בכלל.</w:t>
      </w:r>
      <w:r>
        <w:rPr>
          <w:rFonts w:hint="cs"/>
          <w:szCs w:val="24"/>
          <w:rtl/>
        </w:rPr>
        <w:t xml:space="preserve"> בגדר האמור המשרד יהיה זכאי להגדיל או להקטין את היקף השירותים.</w:t>
      </w:r>
    </w:p>
    <w:p w:rsidR="001726BC" w:rsidRDefault="001726BC" w:rsidP="001726BC">
      <w:pPr>
        <w:numPr>
          <w:ilvl w:val="1"/>
          <w:numId w:val="3"/>
        </w:numPr>
        <w:spacing w:after="120" w:line="360" w:lineRule="auto"/>
        <w:ind w:left="992" w:hanging="620"/>
        <w:jc w:val="both"/>
        <w:rPr>
          <w:szCs w:val="24"/>
        </w:rPr>
      </w:pPr>
      <w:r w:rsidRPr="00A06AA4">
        <w:rPr>
          <w:rFonts w:hint="cs"/>
          <w:szCs w:val="24"/>
          <w:rtl/>
        </w:rPr>
        <w:t>ביצוע השירותים עבור המשרד מותנה בקבלת אישור בטחוני מוקדם וחתימה על הצהרת סודיות מתאימה</w:t>
      </w:r>
      <w:r w:rsidR="00E4386B">
        <w:rPr>
          <w:rFonts w:hint="cs"/>
          <w:szCs w:val="24"/>
          <w:rtl/>
        </w:rPr>
        <w:t>, ככל שיידרש,</w:t>
      </w:r>
      <w:r w:rsidRPr="00A06AA4">
        <w:rPr>
          <w:rFonts w:hint="cs"/>
          <w:szCs w:val="24"/>
          <w:rtl/>
        </w:rPr>
        <w:t xml:space="preserve"> בהתאם להוראות הביטחוניות של המשרד</w:t>
      </w:r>
      <w:r>
        <w:rPr>
          <w:rFonts w:hint="cs"/>
          <w:szCs w:val="24"/>
          <w:rtl/>
        </w:rPr>
        <w:t>, הכל כאמור בחוזה</w:t>
      </w:r>
      <w:r w:rsidRPr="00A06AA4">
        <w:rPr>
          <w:rFonts w:hint="cs"/>
          <w:szCs w:val="24"/>
          <w:rtl/>
        </w:rPr>
        <w:t>. אדם אשר המשרד לא אישר אותו לא יועסק בקשר עם ביצוע העבודות נשוא מכרז זה.</w:t>
      </w:r>
    </w:p>
    <w:p w:rsidR="001726BC" w:rsidRDefault="001726BC" w:rsidP="00F65306">
      <w:pPr>
        <w:numPr>
          <w:ilvl w:val="1"/>
          <w:numId w:val="3"/>
        </w:numPr>
        <w:spacing w:after="120" w:line="360" w:lineRule="auto"/>
        <w:ind w:left="992" w:hanging="620"/>
        <w:jc w:val="both"/>
        <w:rPr>
          <w:szCs w:val="24"/>
        </w:rPr>
      </w:pPr>
      <w:r>
        <w:rPr>
          <w:rFonts w:hint="cs"/>
          <w:szCs w:val="24"/>
          <w:rtl/>
        </w:rPr>
        <w:t xml:space="preserve">מובהר כי ביחס לכל זכויות </w:t>
      </w:r>
      <w:r w:rsidR="00F65306">
        <w:rPr>
          <w:rFonts w:hint="cs"/>
          <w:szCs w:val="24"/>
          <w:rtl/>
        </w:rPr>
        <w:t>המשרד</w:t>
      </w:r>
      <w:r>
        <w:rPr>
          <w:rFonts w:hint="cs"/>
          <w:szCs w:val="24"/>
          <w:rtl/>
        </w:rPr>
        <w:t xml:space="preserve"> האמורות בסעיף זה לעיל, המציעים לא יהיו רשאים להתנגד להן ולא יהיו זכאים לכל תמורה נוספת או פיצוי, היה והמשרד יחליט לממש איזה מזכויות אלו.</w:t>
      </w:r>
    </w:p>
    <w:p w:rsidR="001726BC" w:rsidRPr="00A06AA4" w:rsidRDefault="001726BC" w:rsidP="001726BC">
      <w:pPr>
        <w:numPr>
          <w:ilvl w:val="1"/>
          <w:numId w:val="3"/>
        </w:numPr>
        <w:spacing w:after="120" w:line="360" w:lineRule="auto"/>
        <w:ind w:left="992" w:hanging="620"/>
        <w:jc w:val="both"/>
        <w:rPr>
          <w:szCs w:val="24"/>
          <w:rtl/>
        </w:rPr>
      </w:pPr>
      <w:r w:rsidRPr="00FF1AE8">
        <w:rPr>
          <w:rFonts w:hint="cs"/>
          <w:szCs w:val="24"/>
          <w:rtl/>
        </w:rPr>
        <w:t>המ</w:t>
      </w:r>
      <w:r>
        <w:rPr>
          <w:rFonts w:hint="cs"/>
          <w:szCs w:val="24"/>
          <w:rtl/>
        </w:rPr>
        <w:t>שרד</w:t>
      </w:r>
      <w:r w:rsidRPr="00FF1AE8">
        <w:rPr>
          <w:szCs w:val="24"/>
          <w:rtl/>
        </w:rPr>
        <w:t xml:space="preserve"> ו</w:t>
      </w:r>
      <w:r w:rsidRPr="00FF1AE8">
        <w:rPr>
          <w:rFonts w:hint="cs"/>
          <w:szCs w:val="24"/>
          <w:rtl/>
        </w:rPr>
        <w:t xml:space="preserve">/או </w:t>
      </w:r>
      <w:r w:rsidRPr="00FF1AE8">
        <w:rPr>
          <w:szCs w:val="24"/>
          <w:rtl/>
        </w:rPr>
        <w:t>מי מטעמו לא יישאו בכל אחריות להוצאה או נזק שי</w:t>
      </w:r>
      <w:r w:rsidRPr="00FF1AE8">
        <w:rPr>
          <w:rFonts w:hint="cs"/>
          <w:szCs w:val="24"/>
          <w:rtl/>
        </w:rPr>
        <w:t>י</w:t>
      </w:r>
      <w:r w:rsidRPr="00FF1AE8">
        <w:rPr>
          <w:szCs w:val="24"/>
          <w:rtl/>
        </w:rPr>
        <w:t>גרמו למציע בקשר עם הצעתו במסגרת המכרז ו/או בקשר למכרז</w:t>
      </w:r>
      <w:r w:rsidRPr="00FF1AE8">
        <w:rPr>
          <w:rFonts w:hint="cs"/>
          <w:szCs w:val="24"/>
          <w:rtl/>
        </w:rPr>
        <w:t xml:space="preserve">, </w:t>
      </w:r>
      <w:r w:rsidRPr="00FF1AE8">
        <w:rPr>
          <w:szCs w:val="24"/>
          <w:rtl/>
        </w:rPr>
        <w:t>בין אם נבחר זוכה במכרז ובין אם בוטל המכרז מכל סיבה שהיא, אלא ככל שנאמר במפורש אחרת במסמכי המכרז</w:t>
      </w:r>
      <w:r>
        <w:rPr>
          <w:rFonts w:hint="cs"/>
          <w:szCs w:val="24"/>
          <w:rtl/>
        </w:rPr>
        <w:t>.</w:t>
      </w:r>
    </w:p>
    <w:p w:rsidR="001726BC" w:rsidRDefault="001726BC" w:rsidP="00290BC6">
      <w:pPr>
        <w:numPr>
          <w:ilvl w:val="1"/>
          <w:numId w:val="3"/>
        </w:numPr>
        <w:spacing w:after="120" w:line="360" w:lineRule="auto"/>
        <w:ind w:left="992" w:hanging="620"/>
        <w:jc w:val="both"/>
        <w:rPr>
          <w:szCs w:val="24"/>
        </w:rPr>
      </w:pPr>
      <w:r w:rsidRPr="00A06AA4">
        <w:rPr>
          <w:rFonts w:hint="cs"/>
          <w:szCs w:val="24"/>
          <w:rtl/>
        </w:rPr>
        <w:lastRenderedPageBreak/>
        <w:t xml:space="preserve">סמכות השיפוט המקומית הייחודית בכל עניין הנוגע למכרז זה </w:t>
      </w:r>
      <w:r w:rsidR="00290BC6">
        <w:rPr>
          <w:rFonts w:hint="cs"/>
          <w:szCs w:val="24"/>
          <w:rtl/>
        </w:rPr>
        <w:t xml:space="preserve">ו/או הנובע ממנו </w:t>
      </w:r>
      <w:r w:rsidRPr="00A06AA4">
        <w:rPr>
          <w:rFonts w:hint="cs"/>
          <w:szCs w:val="24"/>
          <w:rtl/>
        </w:rPr>
        <w:t>תהא נתונה לבית המשפט המוסמך בירושלים</w:t>
      </w:r>
      <w:r>
        <w:rPr>
          <w:rFonts w:hint="cs"/>
          <w:szCs w:val="24"/>
          <w:rtl/>
        </w:rPr>
        <w:t xml:space="preserve"> בלבד</w:t>
      </w:r>
      <w:r w:rsidRPr="00A06AA4">
        <w:rPr>
          <w:rFonts w:hint="cs"/>
          <w:szCs w:val="24"/>
          <w:rtl/>
        </w:rPr>
        <w:t>.</w:t>
      </w:r>
    </w:p>
    <w:p w:rsidR="001726BC" w:rsidRDefault="001726BC" w:rsidP="001726BC">
      <w:pPr>
        <w:numPr>
          <w:ilvl w:val="1"/>
          <w:numId w:val="3"/>
        </w:numPr>
        <w:spacing w:after="120" w:line="360" w:lineRule="auto"/>
        <w:ind w:left="992" w:hanging="620"/>
        <w:jc w:val="both"/>
        <w:rPr>
          <w:szCs w:val="24"/>
        </w:rPr>
      </w:pPr>
      <w:r w:rsidRPr="00E82A0A">
        <w:rPr>
          <w:szCs w:val="24"/>
          <w:rtl/>
        </w:rPr>
        <w:t xml:space="preserve">מכרז זה הוא קנינו הרוחני של </w:t>
      </w:r>
      <w:r>
        <w:rPr>
          <w:rFonts w:hint="cs"/>
          <w:szCs w:val="24"/>
          <w:rtl/>
        </w:rPr>
        <w:t>המשרד</w:t>
      </w:r>
      <w:r w:rsidRPr="00E82A0A">
        <w:rPr>
          <w:szCs w:val="24"/>
          <w:rtl/>
        </w:rPr>
        <w:t>, אשר מ</w:t>
      </w:r>
      <w:r>
        <w:rPr>
          <w:rFonts w:hint="cs"/>
          <w:szCs w:val="24"/>
          <w:rtl/>
        </w:rPr>
        <w:t xml:space="preserve">פורסם </w:t>
      </w:r>
      <w:r w:rsidRPr="00E82A0A">
        <w:rPr>
          <w:szCs w:val="24"/>
          <w:rtl/>
        </w:rPr>
        <w:t>לצורך הגשת הצעה בלבד. אין לעשות בו שימוש שאינו לצורך הכנת הצעת המציע.</w:t>
      </w:r>
      <w:r>
        <w:rPr>
          <w:rFonts w:hint="cs"/>
          <w:szCs w:val="24"/>
          <w:rtl/>
        </w:rPr>
        <w:t xml:space="preserve"> </w:t>
      </w:r>
    </w:p>
    <w:p w:rsidR="001726BC" w:rsidRDefault="001726BC" w:rsidP="001726BC">
      <w:pPr>
        <w:numPr>
          <w:ilvl w:val="1"/>
          <w:numId w:val="3"/>
        </w:numPr>
        <w:spacing w:after="120" w:line="360" w:lineRule="auto"/>
        <w:ind w:left="992" w:hanging="620"/>
        <w:jc w:val="both"/>
        <w:rPr>
          <w:szCs w:val="24"/>
        </w:rPr>
      </w:pPr>
      <w:r w:rsidRPr="00E82A0A">
        <w:rPr>
          <w:szCs w:val="24"/>
          <w:rtl/>
        </w:rPr>
        <w:t xml:space="preserve">הצעת המציע והמידע שבה הם רכושו של המציע. </w:t>
      </w:r>
      <w:r>
        <w:rPr>
          <w:rFonts w:hint="cs"/>
          <w:szCs w:val="24"/>
          <w:rtl/>
        </w:rPr>
        <w:t xml:space="preserve">המשרד לא יעשה </w:t>
      </w:r>
      <w:r w:rsidRPr="00E82A0A">
        <w:rPr>
          <w:szCs w:val="24"/>
          <w:rtl/>
        </w:rPr>
        <w:t>שימוש בהצעת המציע, אלא לצורכי המכרז.</w:t>
      </w:r>
    </w:p>
    <w:p w:rsidR="001726BC" w:rsidRPr="000668D2" w:rsidRDefault="001726BC" w:rsidP="001726BC">
      <w:pPr>
        <w:keepNext/>
        <w:numPr>
          <w:ilvl w:val="1"/>
          <w:numId w:val="3"/>
        </w:numPr>
        <w:spacing w:after="120" w:line="360" w:lineRule="auto"/>
        <w:ind w:left="992" w:hanging="635"/>
        <w:jc w:val="both"/>
        <w:rPr>
          <w:szCs w:val="24"/>
          <w:u w:val="single"/>
        </w:rPr>
      </w:pPr>
      <w:r w:rsidRPr="000668D2">
        <w:rPr>
          <w:rFonts w:hint="cs"/>
          <w:szCs w:val="24"/>
          <w:u w:val="single"/>
          <w:rtl/>
        </w:rPr>
        <w:t>עיון בהצעה הזוכה</w:t>
      </w:r>
    </w:p>
    <w:p w:rsidR="001726BC" w:rsidRPr="0077047E" w:rsidRDefault="001726BC" w:rsidP="00290BC6">
      <w:pPr>
        <w:keepNext/>
        <w:numPr>
          <w:ilvl w:val="2"/>
          <w:numId w:val="3"/>
        </w:numPr>
        <w:spacing w:after="120" w:line="360" w:lineRule="auto"/>
        <w:ind w:left="1842" w:hanging="850"/>
        <w:jc w:val="both"/>
        <w:rPr>
          <w:szCs w:val="24"/>
        </w:rPr>
      </w:pPr>
      <w:r w:rsidRPr="00C868D5">
        <w:rPr>
          <w:szCs w:val="24"/>
          <w:rtl/>
        </w:rPr>
        <w:t xml:space="preserve">עורך המכרז מתחייב לא לגלות את תוכן ההצעה לצד </w:t>
      </w:r>
      <w:r w:rsidR="00F65306">
        <w:rPr>
          <w:szCs w:val="24"/>
          <w:rtl/>
        </w:rPr>
        <w:t xml:space="preserve">שלישי, </w:t>
      </w:r>
      <w:r w:rsidR="00F65306" w:rsidRPr="0077047E">
        <w:rPr>
          <w:szCs w:val="24"/>
          <w:rtl/>
        </w:rPr>
        <w:t xml:space="preserve">זולת </w:t>
      </w:r>
      <w:r w:rsidRPr="0077047E">
        <w:rPr>
          <w:szCs w:val="24"/>
          <w:rtl/>
        </w:rPr>
        <w:t>יועצים</w:t>
      </w:r>
      <w:r w:rsidR="00F65306" w:rsidRPr="0077047E">
        <w:rPr>
          <w:rFonts w:hint="cs"/>
          <w:szCs w:val="24"/>
          <w:rtl/>
        </w:rPr>
        <w:t xml:space="preserve"> ונותני שירותים</w:t>
      </w:r>
      <w:r w:rsidRPr="0077047E">
        <w:rPr>
          <w:szCs w:val="24"/>
          <w:rtl/>
        </w:rPr>
        <w:t xml:space="preserve"> המועסקים על</w:t>
      </w:r>
      <w:r w:rsidRPr="0077047E">
        <w:rPr>
          <w:rFonts w:hint="cs"/>
          <w:szCs w:val="24"/>
          <w:rtl/>
        </w:rPr>
        <w:t>-</w:t>
      </w:r>
      <w:r w:rsidRPr="0077047E">
        <w:rPr>
          <w:szCs w:val="24"/>
          <w:rtl/>
        </w:rPr>
        <w:t>יד</w:t>
      </w:r>
      <w:r w:rsidRPr="0077047E">
        <w:rPr>
          <w:rFonts w:hint="cs"/>
          <w:szCs w:val="24"/>
          <w:rtl/>
        </w:rPr>
        <w:t>י</w:t>
      </w:r>
      <w:r w:rsidRPr="0077047E">
        <w:rPr>
          <w:szCs w:val="24"/>
          <w:rtl/>
        </w:rPr>
        <w:t>ו, אשר עליהם תחול חובת הסודיות.</w:t>
      </w:r>
    </w:p>
    <w:p w:rsidR="001726BC" w:rsidRPr="004E7A53" w:rsidRDefault="001726BC" w:rsidP="004E7A53">
      <w:pPr>
        <w:numPr>
          <w:ilvl w:val="2"/>
          <w:numId w:val="3"/>
        </w:numPr>
        <w:spacing w:after="120" w:line="360" w:lineRule="auto"/>
        <w:jc w:val="both"/>
        <w:rPr>
          <w:szCs w:val="24"/>
        </w:rPr>
      </w:pPr>
      <w:r w:rsidRPr="00C868D5">
        <w:rPr>
          <w:szCs w:val="24"/>
          <w:rtl/>
        </w:rPr>
        <w:t>בהתאם לתקנות חובת המכרזים</w:t>
      </w:r>
      <w:r>
        <w:rPr>
          <w:rFonts w:hint="cs"/>
          <w:szCs w:val="24"/>
          <w:rtl/>
        </w:rPr>
        <w:t xml:space="preserve">, </w:t>
      </w:r>
      <w:r w:rsidRPr="00C868D5">
        <w:rPr>
          <w:szCs w:val="24"/>
          <w:rtl/>
        </w:rPr>
        <w:t>מציעים שלא זכו במכרז רשאים</w:t>
      </w:r>
      <w:r w:rsidR="004E7A53" w:rsidRPr="004E7A53">
        <w:rPr>
          <w:rtl/>
        </w:rPr>
        <w:t xml:space="preserve"> </w:t>
      </w:r>
      <w:r w:rsidR="004E7A53" w:rsidRPr="004E7A53">
        <w:rPr>
          <w:szCs w:val="24"/>
          <w:rtl/>
        </w:rPr>
        <w:t>תוך 30 יום ממועד מסירת ההודעה,</w:t>
      </w:r>
      <w:r w:rsidRPr="00C868D5">
        <w:rPr>
          <w:szCs w:val="24"/>
          <w:rtl/>
        </w:rPr>
        <w:t xml:space="preserve"> לבקש לעיין </w:t>
      </w:r>
      <w:r w:rsidR="004E7A53">
        <w:rPr>
          <w:rFonts w:hint="cs"/>
          <w:szCs w:val="24"/>
          <w:rtl/>
        </w:rPr>
        <w:t xml:space="preserve">בהצעה הזוכה, </w:t>
      </w:r>
      <w:r w:rsidR="004E7A53" w:rsidRPr="004E7A53">
        <w:rPr>
          <w:szCs w:val="24"/>
          <w:rtl/>
        </w:rPr>
        <w:t xml:space="preserve">בכל הפרוטוקולים של הוועדה, בחווֹת דעת מקצועיות, בטבלאות ההשוואה, בהתכתבויותיה עם המציעים, בהחלטה הסופית של הוועדה, בעמדת היועץ המשפטי בוועדה, בנימוקיה ובהצעה הזוכה במכרז, וכן לקבל עותקים ממסמכים אלה. </w:t>
      </w:r>
      <w:r w:rsidRPr="00C868D5">
        <w:rPr>
          <w:szCs w:val="24"/>
          <w:rtl/>
        </w:rPr>
        <w:t xml:space="preserve">. </w:t>
      </w:r>
      <w:r>
        <w:rPr>
          <w:rFonts w:hint="cs"/>
          <w:szCs w:val="24"/>
          <w:rtl/>
        </w:rPr>
        <w:t>הו</w:t>
      </w:r>
      <w:r w:rsidRPr="00C868D5">
        <w:rPr>
          <w:szCs w:val="24"/>
          <w:rtl/>
        </w:rPr>
        <w:t xml:space="preserve">ועדה תהא רשאית, על פי שיקול דעתה, </w:t>
      </w:r>
      <w:r w:rsidR="004E7A53" w:rsidRPr="004E7A53">
        <w:rPr>
          <w:szCs w:val="24"/>
          <w:rtl/>
        </w:rPr>
        <w:t>למנוע ממשתתפי המכרז לעיין בחלקים מההחלטה, המסמכים או מההצעה הזוכה המפורטים לעיל, אם מתקיים אחד מהתנאים הבאים:</w:t>
      </w:r>
      <w:r w:rsidR="004E7A53">
        <w:rPr>
          <w:rFonts w:hint="cs"/>
          <w:szCs w:val="24"/>
          <w:rtl/>
        </w:rPr>
        <w:t xml:space="preserve"> (א) </w:t>
      </w:r>
      <w:r w:rsidR="004E7A53" w:rsidRPr="004E7A53">
        <w:rPr>
          <w:szCs w:val="24"/>
          <w:rtl/>
        </w:rPr>
        <w:t>אם לדעתה העיון בהם עלול לחשוף סוד מסחרי או סוד מקצועי, לפגוע בביטחון המדינה, ביחסי החוץ</w:t>
      </w:r>
      <w:r w:rsidR="004E7A53">
        <w:rPr>
          <w:szCs w:val="24"/>
          <w:rtl/>
        </w:rPr>
        <w:t xml:space="preserve"> שלה, בכלכלתה או בביטחון הציבור</w:t>
      </w:r>
      <w:r w:rsidR="004E7A53">
        <w:rPr>
          <w:rFonts w:hint="cs"/>
          <w:szCs w:val="24"/>
          <w:rtl/>
        </w:rPr>
        <w:t xml:space="preserve">; (ב) </w:t>
      </w:r>
      <w:r w:rsidR="004E7A53" w:rsidRPr="004E7A53">
        <w:rPr>
          <w:szCs w:val="24"/>
          <w:rtl/>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1726BC" w:rsidRDefault="001726BC" w:rsidP="001726BC">
      <w:pPr>
        <w:numPr>
          <w:ilvl w:val="2"/>
          <w:numId w:val="3"/>
        </w:numPr>
        <w:spacing w:after="120" w:line="360" w:lineRule="auto"/>
        <w:ind w:left="1842" w:hanging="850"/>
        <w:jc w:val="both"/>
        <w:rPr>
          <w:szCs w:val="24"/>
          <w:rtl/>
        </w:rPr>
      </w:pPr>
      <w:r w:rsidRPr="00F00C1F">
        <w:rPr>
          <w:rFonts w:hint="cs"/>
          <w:szCs w:val="24"/>
          <w:rtl/>
        </w:rPr>
        <w:t xml:space="preserve">מציע הסבור שחלקים מסוימים מהצעתו מהווים סוד מסחרי או מקצועי </w:t>
      </w:r>
      <w:r w:rsidR="001651AC">
        <w:rPr>
          <w:rFonts w:hint="cs"/>
          <w:szCs w:val="24"/>
          <w:rtl/>
        </w:rPr>
        <w:t>,</w:t>
      </w:r>
      <w:r w:rsidRPr="00F00C1F">
        <w:rPr>
          <w:rFonts w:hint="cs"/>
          <w:szCs w:val="24"/>
          <w:rtl/>
        </w:rPr>
        <w:t>יציין זאת בהצעתו למכרז. מציע כאמור י</w:t>
      </w:r>
      <w:r>
        <w:rPr>
          <w:rFonts w:hint="cs"/>
          <w:szCs w:val="24"/>
          <w:rtl/>
        </w:rPr>
        <w:t>י</w:t>
      </w:r>
      <w:r w:rsidRPr="00F00C1F">
        <w:rPr>
          <w:rFonts w:hint="cs"/>
          <w:szCs w:val="24"/>
          <w:rtl/>
        </w:rPr>
        <w:t xml:space="preserve">חשב כמי שהסכים שסעיפים מקבילים בהצעות של מציעים אחרים הינם חסויים. על אף האמור, ההחלטה הסופית בעניין מסורה </w:t>
      </w:r>
      <w:r>
        <w:rPr>
          <w:rFonts w:hint="cs"/>
          <w:szCs w:val="24"/>
          <w:rtl/>
        </w:rPr>
        <w:t>לוועדה</w:t>
      </w:r>
      <w:r w:rsidRPr="00F00C1F">
        <w:rPr>
          <w:rFonts w:hint="cs"/>
          <w:szCs w:val="24"/>
          <w:rtl/>
        </w:rPr>
        <w:t>, שתהיה רשאית על פי שיקול דעתה להתיר עיון במסמכים, בכפוף להוראות כל דין.</w:t>
      </w:r>
      <w:r w:rsidRPr="00C868D5">
        <w:rPr>
          <w:szCs w:val="24"/>
          <w:rtl/>
        </w:rPr>
        <w:t xml:space="preserve"> </w:t>
      </w:r>
    </w:p>
    <w:p w:rsidR="001726BC" w:rsidRPr="00A06AA4" w:rsidRDefault="001726BC" w:rsidP="001726BC">
      <w:pPr>
        <w:spacing w:after="120" w:line="360" w:lineRule="auto"/>
        <w:ind w:left="5760" w:firstLine="720"/>
        <w:jc w:val="both"/>
        <w:rPr>
          <w:szCs w:val="24"/>
          <w:rtl/>
        </w:rPr>
      </w:pPr>
      <w:r w:rsidRPr="00A06AA4">
        <w:rPr>
          <w:rFonts w:hint="cs"/>
          <w:szCs w:val="24"/>
          <w:rtl/>
        </w:rPr>
        <w:t xml:space="preserve">בברכה, </w:t>
      </w:r>
    </w:p>
    <w:p w:rsidR="001726BC" w:rsidRPr="00A06AA4" w:rsidRDefault="001726BC" w:rsidP="001726BC">
      <w:pPr>
        <w:spacing w:after="120" w:line="360" w:lineRule="auto"/>
        <w:ind w:left="5760" w:firstLine="720"/>
        <w:rPr>
          <w:b/>
          <w:bCs/>
          <w:szCs w:val="24"/>
          <w:rtl/>
        </w:rPr>
      </w:pPr>
      <w:r w:rsidRPr="00A06AA4">
        <w:rPr>
          <w:rFonts w:hint="cs"/>
          <w:szCs w:val="24"/>
          <w:rtl/>
        </w:rPr>
        <w:t>ועדת המכרזים</w:t>
      </w:r>
      <w:r w:rsidRPr="00A06AA4">
        <w:rPr>
          <w:szCs w:val="24"/>
          <w:rtl/>
        </w:rPr>
        <w:br w:type="page"/>
      </w:r>
    </w:p>
    <w:p w:rsidR="001726BC" w:rsidRPr="00A06AA4" w:rsidRDefault="001726BC" w:rsidP="001726BC">
      <w:pPr>
        <w:pStyle w:val="12"/>
        <w:jc w:val="both"/>
        <w:rPr>
          <w:b w:val="0"/>
          <w:bCs w:val="0"/>
          <w:sz w:val="146"/>
          <w:szCs w:val="146"/>
          <w:rtl/>
        </w:rPr>
      </w:pPr>
    </w:p>
    <w:p w:rsidR="001726BC" w:rsidRPr="00DB722C" w:rsidRDefault="001726BC" w:rsidP="001726BC">
      <w:pPr>
        <w:pStyle w:val="12"/>
        <w:rPr>
          <w:sz w:val="96"/>
          <w:szCs w:val="96"/>
          <w:u w:val="single"/>
          <w:rtl/>
        </w:rPr>
      </w:pPr>
      <w:r w:rsidRPr="00DB722C">
        <w:rPr>
          <w:sz w:val="96"/>
          <w:szCs w:val="96"/>
          <w:u w:val="single"/>
          <w:rtl/>
        </w:rPr>
        <w:t xml:space="preserve">פרק </w:t>
      </w:r>
      <w:r>
        <w:rPr>
          <w:rFonts w:hint="cs"/>
          <w:sz w:val="96"/>
          <w:szCs w:val="96"/>
          <w:u w:val="single"/>
          <w:rtl/>
        </w:rPr>
        <w:t>2</w:t>
      </w:r>
    </w:p>
    <w:p w:rsidR="001726BC" w:rsidRPr="00A06AA4" w:rsidRDefault="001726BC" w:rsidP="001726BC">
      <w:pPr>
        <w:pStyle w:val="12"/>
        <w:jc w:val="both"/>
        <w:rPr>
          <w:sz w:val="168"/>
          <w:szCs w:val="168"/>
          <w:rtl/>
        </w:rPr>
      </w:pPr>
    </w:p>
    <w:p w:rsidR="00725EB2" w:rsidRDefault="00F8058A" w:rsidP="00725EB2">
      <w:pPr>
        <w:spacing w:before="240"/>
        <w:jc w:val="center"/>
        <w:rPr>
          <w:b/>
          <w:bCs/>
          <w:sz w:val="146"/>
          <w:szCs w:val="146"/>
          <w:rtl/>
        </w:rPr>
      </w:pPr>
      <w:r>
        <w:rPr>
          <w:rFonts w:hint="cs"/>
          <w:sz w:val="120"/>
          <w:szCs w:val="120"/>
          <w:rtl/>
        </w:rPr>
        <w:t>מפרט</w:t>
      </w:r>
      <w:r w:rsidR="00D57ABB">
        <w:rPr>
          <w:rFonts w:hint="cs"/>
          <w:sz w:val="120"/>
          <w:szCs w:val="120"/>
          <w:rtl/>
        </w:rPr>
        <w:t xml:space="preserve"> תכולת השירותים</w:t>
      </w:r>
    </w:p>
    <w:p w:rsidR="00725EB2" w:rsidRDefault="00725EB2">
      <w:pPr>
        <w:bidi w:val="0"/>
        <w:spacing w:after="160" w:line="259" w:lineRule="auto"/>
        <w:rPr>
          <w:b/>
          <w:bCs/>
          <w:sz w:val="146"/>
          <w:szCs w:val="146"/>
        </w:rPr>
      </w:pPr>
      <w:r>
        <w:rPr>
          <w:b/>
          <w:bCs/>
          <w:sz w:val="146"/>
          <w:szCs w:val="146"/>
          <w:rtl/>
        </w:rPr>
        <w:br w:type="page"/>
      </w:r>
    </w:p>
    <w:p w:rsidR="00340532" w:rsidRPr="009E62EA" w:rsidRDefault="00340532" w:rsidP="008B799A">
      <w:pPr>
        <w:pStyle w:val="1fa"/>
        <w:numPr>
          <w:ilvl w:val="0"/>
          <w:numId w:val="46"/>
        </w:numPr>
        <w:spacing w:before="0" w:after="120" w:line="240" w:lineRule="auto"/>
        <w:jc w:val="both"/>
        <w:rPr>
          <w:rtl/>
        </w:rPr>
      </w:pPr>
      <w:r w:rsidRPr="009E62EA">
        <w:rPr>
          <w:rFonts w:hint="cs"/>
          <w:rtl/>
        </w:rPr>
        <w:lastRenderedPageBreak/>
        <w:t>תיאור</w:t>
      </w:r>
      <w:r w:rsidRPr="009E62EA">
        <w:rPr>
          <w:rtl/>
        </w:rPr>
        <w:t xml:space="preserve"> </w:t>
      </w:r>
      <w:r w:rsidRPr="009E62EA">
        <w:rPr>
          <w:rFonts w:hint="cs"/>
          <w:rtl/>
        </w:rPr>
        <w:t>הפרויקט</w:t>
      </w:r>
      <w:r w:rsidRPr="009E62EA">
        <w:rPr>
          <w:rtl/>
        </w:rPr>
        <w:t xml:space="preserve"> </w:t>
      </w:r>
      <w:r w:rsidRPr="009E62EA">
        <w:rPr>
          <w:rFonts w:hint="cs"/>
          <w:rtl/>
        </w:rPr>
        <w:t>ומטרותיו</w:t>
      </w:r>
      <w:r w:rsidRPr="009E62EA">
        <w:rPr>
          <w:rtl/>
        </w:rPr>
        <w:t xml:space="preserve">, </w:t>
      </w:r>
      <w:r w:rsidRPr="009E62EA">
        <w:rPr>
          <w:rFonts w:hint="cs"/>
          <w:rtl/>
        </w:rPr>
        <w:t>לרבות</w:t>
      </w:r>
      <w:r w:rsidRPr="009E62EA">
        <w:rPr>
          <w:rtl/>
        </w:rPr>
        <w:t xml:space="preserve"> </w:t>
      </w:r>
      <w:r w:rsidRPr="009E62EA">
        <w:rPr>
          <w:rFonts w:hint="cs"/>
          <w:rtl/>
        </w:rPr>
        <w:t>תיאור</w:t>
      </w:r>
      <w:r w:rsidRPr="009E62EA">
        <w:rPr>
          <w:rtl/>
        </w:rPr>
        <w:t xml:space="preserve"> </w:t>
      </w:r>
      <w:r w:rsidRPr="009E62EA">
        <w:rPr>
          <w:rFonts w:hint="cs"/>
          <w:rtl/>
        </w:rPr>
        <w:t>השירותים</w:t>
      </w:r>
      <w:r w:rsidR="008B799A">
        <w:rPr>
          <w:rFonts w:hint="cs"/>
          <w:rtl/>
        </w:rPr>
        <w:t>,</w:t>
      </w:r>
      <w:r w:rsidRPr="009E62EA">
        <w:rPr>
          <w:rFonts w:hint="cs"/>
          <w:rtl/>
        </w:rPr>
        <w:t xml:space="preserve"> </w:t>
      </w:r>
      <w:r w:rsidR="008B799A" w:rsidRPr="009E62EA">
        <w:rPr>
          <w:rFonts w:hint="cs"/>
          <w:rtl/>
        </w:rPr>
        <w:t>יעדים</w:t>
      </w:r>
      <w:r w:rsidR="008B799A">
        <w:rPr>
          <w:rFonts w:hint="cs"/>
          <w:rtl/>
        </w:rPr>
        <w:t>,</w:t>
      </w:r>
      <w:r w:rsidR="008B799A" w:rsidRPr="009E62EA">
        <w:rPr>
          <w:rtl/>
        </w:rPr>
        <w:t xml:space="preserve"> </w:t>
      </w:r>
      <w:r w:rsidRPr="009E62EA">
        <w:rPr>
          <w:rFonts w:hint="cs"/>
          <w:rtl/>
        </w:rPr>
        <w:t>אבני</w:t>
      </w:r>
      <w:r w:rsidRPr="009E62EA">
        <w:rPr>
          <w:rtl/>
        </w:rPr>
        <w:t xml:space="preserve"> </w:t>
      </w:r>
      <w:r w:rsidRPr="009E62EA">
        <w:rPr>
          <w:rFonts w:hint="cs"/>
          <w:rtl/>
        </w:rPr>
        <w:t>דרך</w:t>
      </w:r>
      <w:r w:rsidRPr="009E62EA">
        <w:rPr>
          <w:rtl/>
        </w:rPr>
        <w:t xml:space="preserve"> </w:t>
      </w:r>
      <w:r w:rsidRPr="009E62EA">
        <w:rPr>
          <w:rFonts w:hint="cs"/>
          <w:rtl/>
        </w:rPr>
        <w:t>ולוח</w:t>
      </w:r>
      <w:r w:rsidRPr="009E62EA">
        <w:rPr>
          <w:rtl/>
        </w:rPr>
        <w:t xml:space="preserve"> </w:t>
      </w:r>
      <w:r w:rsidRPr="009E62EA">
        <w:rPr>
          <w:rFonts w:hint="cs"/>
          <w:rtl/>
        </w:rPr>
        <w:t>זמנים</w:t>
      </w:r>
      <w:r w:rsidRPr="009E62EA">
        <w:rPr>
          <w:rtl/>
        </w:rPr>
        <w:t xml:space="preserve"> </w:t>
      </w:r>
      <w:r w:rsidRPr="009E62EA">
        <w:rPr>
          <w:rFonts w:hint="cs"/>
          <w:rtl/>
        </w:rPr>
        <w:t>לביצוע</w:t>
      </w:r>
      <w:r w:rsidRPr="009E62EA">
        <w:rPr>
          <w:rtl/>
        </w:rPr>
        <w:t xml:space="preserve"> </w:t>
      </w:r>
      <w:r w:rsidRPr="009E62EA">
        <w:rPr>
          <w:rFonts w:hint="cs"/>
          <w:rtl/>
        </w:rPr>
        <w:t>הפרויקט</w:t>
      </w:r>
      <w:r w:rsidRPr="009E62EA">
        <w:rPr>
          <w:rtl/>
        </w:rPr>
        <w:t xml:space="preserve">: </w:t>
      </w:r>
    </w:p>
    <w:p w:rsidR="00340532" w:rsidRPr="00340532" w:rsidRDefault="00C63301" w:rsidP="00340532">
      <w:pPr>
        <w:spacing w:after="120"/>
        <w:ind w:left="432"/>
        <w:jc w:val="both"/>
        <w:rPr>
          <w:sz w:val="20"/>
          <w:szCs w:val="24"/>
          <w:rtl/>
        </w:rPr>
      </w:pPr>
      <w:r w:rsidRPr="00C63301">
        <w:rPr>
          <w:sz w:val="20"/>
          <w:szCs w:val="24"/>
          <w:rtl/>
        </w:rPr>
        <w:t xml:space="preserve">מכרז זה נועד לאפשר המשך רכישת ציוד חומרה, רישיונות ושירותים מקצועיים למערכת </w:t>
      </w:r>
      <w:r w:rsidRPr="00C63301">
        <w:rPr>
          <w:sz w:val="20"/>
          <w:szCs w:val="24"/>
        </w:rPr>
        <w:t>DataPower</w:t>
      </w:r>
      <w:r w:rsidRPr="00C63301">
        <w:rPr>
          <w:sz w:val="20"/>
          <w:szCs w:val="24"/>
          <w:rtl/>
        </w:rPr>
        <w:t xml:space="preserve"> של </w:t>
      </w:r>
      <w:r w:rsidRPr="00C63301">
        <w:rPr>
          <w:sz w:val="20"/>
          <w:szCs w:val="24"/>
        </w:rPr>
        <w:t>IBM</w:t>
      </w:r>
      <w:r w:rsidRPr="00C63301">
        <w:rPr>
          <w:sz w:val="20"/>
          <w:szCs w:val="24"/>
          <w:rtl/>
        </w:rPr>
        <w:t>, בהתאם לציוד המותקן בחוות השרתים בממשל זמין.</w:t>
      </w:r>
    </w:p>
    <w:p w:rsidR="00340532" w:rsidRPr="00340532" w:rsidRDefault="00C63301" w:rsidP="00F159F9">
      <w:pPr>
        <w:spacing w:after="120"/>
        <w:ind w:left="432"/>
        <w:jc w:val="both"/>
        <w:rPr>
          <w:sz w:val="20"/>
          <w:szCs w:val="24"/>
          <w:rtl/>
        </w:rPr>
      </w:pPr>
      <w:r w:rsidRPr="00C63301">
        <w:rPr>
          <w:sz w:val="20"/>
          <w:szCs w:val="24"/>
          <w:rtl/>
        </w:rPr>
        <w:t>מערכות אלה הינן קריטיות ב</w:t>
      </w:r>
      <w:r w:rsidR="00F159F9">
        <w:rPr>
          <w:rFonts w:hint="cs"/>
          <w:sz w:val="20"/>
          <w:szCs w:val="24"/>
          <w:rtl/>
        </w:rPr>
        <w:t xml:space="preserve">יחידת </w:t>
      </w:r>
      <w:r w:rsidRPr="00C63301">
        <w:rPr>
          <w:sz w:val="20"/>
          <w:szCs w:val="24"/>
          <w:rtl/>
        </w:rPr>
        <w:t xml:space="preserve">ממשל זמין, לאור תפקודן ב"צומת השירותים" </w:t>
      </w:r>
      <w:r w:rsidR="00F159F9" w:rsidRPr="00F159F9">
        <w:rPr>
          <w:rFonts w:hint="cs"/>
          <w:sz w:val="20"/>
          <w:szCs w:val="24"/>
          <w:rtl/>
        </w:rPr>
        <w:t>ובסביבות עבודה נוספות ביחידת ממשל זמין</w:t>
      </w:r>
      <w:r w:rsidR="00F159F9">
        <w:rPr>
          <w:rFonts w:hint="cs"/>
          <w:sz w:val="20"/>
          <w:szCs w:val="24"/>
          <w:rtl/>
        </w:rPr>
        <w:t>.</w:t>
      </w:r>
      <w:r w:rsidR="00F159F9" w:rsidRPr="00F159F9">
        <w:rPr>
          <w:sz w:val="20"/>
          <w:szCs w:val="24"/>
          <w:rtl/>
        </w:rPr>
        <w:t xml:space="preserve"> </w:t>
      </w:r>
      <w:r w:rsidRPr="00C63301">
        <w:rPr>
          <w:sz w:val="20"/>
          <w:szCs w:val="24"/>
          <w:rtl/>
        </w:rPr>
        <w:t>באמצעות מערכות אלה ניתן להחצין את שירותי הממשלה באופן מאובטח הן לאזרחים והן לרשתות המשרדים השונים. המערכ</w:t>
      </w:r>
      <w:r w:rsidR="008B799A">
        <w:rPr>
          <w:rFonts w:hint="cs"/>
          <w:sz w:val="20"/>
          <w:szCs w:val="24"/>
          <w:rtl/>
        </w:rPr>
        <w:t>ו</w:t>
      </w:r>
      <w:r w:rsidRPr="00C63301">
        <w:rPr>
          <w:sz w:val="20"/>
          <w:szCs w:val="24"/>
          <w:rtl/>
        </w:rPr>
        <w:t>ת מהוו</w:t>
      </w:r>
      <w:r w:rsidR="008B799A">
        <w:rPr>
          <w:rFonts w:hint="cs"/>
          <w:sz w:val="20"/>
          <w:szCs w:val="24"/>
          <w:rtl/>
        </w:rPr>
        <w:t>ת</w:t>
      </w:r>
      <w:r w:rsidRPr="00C63301">
        <w:rPr>
          <w:sz w:val="20"/>
          <w:szCs w:val="24"/>
          <w:rtl/>
        </w:rPr>
        <w:t xml:space="preserve"> "שער כניסה" לתוך מערכ</w:t>
      </w:r>
      <w:r w:rsidR="008B799A">
        <w:rPr>
          <w:rFonts w:hint="cs"/>
          <w:sz w:val="20"/>
          <w:szCs w:val="24"/>
          <w:rtl/>
        </w:rPr>
        <w:t>ו</w:t>
      </w:r>
      <w:r w:rsidRPr="00C63301">
        <w:rPr>
          <w:sz w:val="20"/>
          <w:szCs w:val="24"/>
          <w:rtl/>
        </w:rPr>
        <w:t>ת המידע והאתרים של משרדי הממשלה. באמצעות המערכ</w:t>
      </w:r>
      <w:r w:rsidR="008B799A">
        <w:rPr>
          <w:rFonts w:hint="cs"/>
          <w:sz w:val="20"/>
          <w:szCs w:val="24"/>
          <w:rtl/>
        </w:rPr>
        <w:t>ו</w:t>
      </w:r>
      <w:r w:rsidRPr="00C63301">
        <w:rPr>
          <w:sz w:val="20"/>
          <w:szCs w:val="24"/>
          <w:rtl/>
        </w:rPr>
        <w:t>ת מועברים מסרים, קבצים ונתונים בין המשרדים לאתרי האינטרנט ומשם להחצנתם לציבור באופן מאובטח.</w:t>
      </w:r>
    </w:p>
    <w:p w:rsidR="00340532" w:rsidRPr="00340532" w:rsidRDefault="008B799A" w:rsidP="008B799A">
      <w:pPr>
        <w:spacing w:after="120"/>
        <w:ind w:left="432"/>
        <w:jc w:val="both"/>
        <w:rPr>
          <w:sz w:val="20"/>
          <w:szCs w:val="24"/>
          <w:rtl/>
        </w:rPr>
      </w:pPr>
      <w:r>
        <w:rPr>
          <w:rFonts w:hint="cs"/>
          <w:sz w:val="20"/>
          <w:szCs w:val="24"/>
          <w:rtl/>
        </w:rPr>
        <w:t>המערכות ו</w:t>
      </w:r>
      <w:r w:rsidR="00C63301" w:rsidRPr="00C63301">
        <w:rPr>
          <w:sz w:val="20"/>
          <w:szCs w:val="24"/>
          <w:rtl/>
        </w:rPr>
        <w:t xml:space="preserve">המוצרים </w:t>
      </w:r>
      <w:r>
        <w:rPr>
          <w:rFonts w:hint="cs"/>
          <w:sz w:val="20"/>
          <w:szCs w:val="24"/>
          <w:rtl/>
        </w:rPr>
        <w:t>אמורים</w:t>
      </w:r>
      <w:r w:rsidRPr="00C63301">
        <w:rPr>
          <w:sz w:val="20"/>
          <w:szCs w:val="24"/>
          <w:rtl/>
        </w:rPr>
        <w:t xml:space="preserve"> </w:t>
      </w:r>
      <w:r w:rsidR="00C63301" w:rsidRPr="00C63301">
        <w:rPr>
          <w:sz w:val="20"/>
          <w:szCs w:val="24"/>
          <w:rtl/>
        </w:rPr>
        <w:t>לספק מנגנון לקבלת</w:t>
      </w:r>
      <w:r w:rsidR="009330FE">
        <w:rPr>
          <w:rFonts w:hint="cs"/>
          <w:sz w:val="20"/>
          <w:szCs w:val="24"/>
          <w:rtl/>
        </w:rPr>
        <w:t xml:space="preserve"> והעברת מידע </w:t>
      </w:r>
      <w:r w:rsidR="008D3E98" w:rsidRPr="008D3E98">
        <w:rPr>
          <w:sz w:val="20"/>
          <w:szCs w:val="24"/>
          <w:rtl/>
        </w:rPr>
        <w:t>בין המשרדים בצורה מאובטחת</w:t>
      </w:r>
      <w:r w:rsidR="000D1B78">
        <w:rPr>
          <w:sz w:val="20"/>
          <w:szCs w:val="24"/>
          <w:rtl/>
        </w:rPr>
        <w:t xml:space="preserve"> </w:t>
      </w:r>
      <w:r w:rsidR="008D3E98" w:rsidRPr="008D3E98">
        <w:rPr>
          <w:sz w:val="20"/>
          <w:szCs w:val="24"/>
          <w:rtl/>
        </w:rPr>
        <w:t>ומזוהה.</w:t>
      </w:r>
      <w:r w:rsidR="000D1B78">
        <w:rPr>
          <w:sz w:val="20"/>
          <w:szCs w:val="24"/>
          <w:rtl/>
        </w:rPr>
        <w:t xml:space="preserve"> </w:t>
      </w:r>
      <w:r w:rsidR="008D3E98" w:rsidRPr="008D3E98">
        <w:rPr>
          <w:sz w:val="20"/>
          <w:szCs w:val="24"/>
          <w:rtl/>
        </w:rPr>
        <w:t>מנגנון זה מאפשר פרסום מידע עדכני ממאגרי המידע השונים תוך פיקוח על הצרכנים, הצורכים אותם שירותים.</w:t>
      </w:r>
    </w:p>
    <w:p w:rsidR="00340532" w:rsidRPr="00340532" w:rsidRDefault="008D3E98" w:rsidP="00340532">
      <w:pPr>
        <w:spacing w:after="120"/>
        <w:ind w:left="432"/>
        <w:jc w:val="both"/>
        <w:rPr>
          <w:sz w:val="20"/>
          <w:szCs w:val="24"/>
          <w:rtl/>
        </w:rPr>
      </w:pPr>
      <w:r w:rsidRPr="008D3E98">
        <w:rPr>
          <w:sz w:val="20"/>
          <w:szCs w:val="24"/>
          <w:rtl/>
        </w:rPr>
        <w:t>מנגנון זה כולל, בין השאר:</w:t>
      </w:r>
    </w:p>
    <w:p w:rsidR="00340532" w:rsidRPr="00340532" w:rsidRDefault="008D3E98" w:rsidP="00AA7BD3">
      <w:pPr>
        <w:spacing w:after="120"/>
        <w:ind w:left="432"/>
        <w:jc w:val="both"/>
        <w:rPr>
          <w:sz w:val="20"/>
          <w:szCs w:val="24"/>
          <w:rtl/>
        </w:rPr>
      </w:pPr>
      <w:r w:rsidRPr="008D3E98">
        <w:rPr>
          <w:sz w:val="20"/>
          <w:szCs w:val="24"/>
          <w:rtl/>
        </w:rPr>
        <w:t>א.</w:t>
      </w:r>
      <w:r w:rsidRPr="008D3E98">
        <w:rPr>
          <w:sz w:val="20"/>
          <w:szCs w:val="24"/>
          <w:rtl/>
        </w:rPr>
        <w:tab/>
        <w:t>מניעת חדירה והתפרצות (</w:t>
      </w:r>
      <w:r w:rsidRPr="008D3E98">
        <w:rPr>
          <w:sz w:val="20"/>
          <w:szCs w:val="24"/>
        </w:rPr>
        <w:t>xml intrusion prevention</w:t>
      </w:r>
      <w:r w:rsidRPr="008D3E98">
        <w:rPr>
          <w:sz w:val="20"/>
          <w:szCs w:val="24"/>
          <w:rtl/>
        </w:rPr>
        <w:t>)</w:t>
      </w:r>
    </w:p>
    <w:p w:rsidR="00340532" w:rsidRPr="00340532" w:rsidRDefault="008D3E98" w:rsidP="00AA7BD3">
      <w:pPr>
        <w:spacing w:after="120"/>
        <w:ind w:left="432"/>
        <w:jc w:val="both"/>
        <w:rPr>
          <w:sz w:val="20"/>
          <w:szCs w:val="24"/>
          <w:rtl/>
        </w:rPr>
      </w:pPr>
      <w:r w:rsidRPr="008D3E98">
        <w:rPr>
          <w:sz w:val="20"/>
          <w:szCs w:val="24"/>
          <w:rtl/>
        </w:rPr>
        <w:t>ב.</w:t>
      </w:r>
      <w:r w:rsidRPr="008D3E98">
        <w:rPr>
          <w:sz w:val="20"/>
          <w:szCs w:val="24"/>
          <w:rtl/>
        </w:rPr>
        <w:tab/>
        <w:t>אישור ברמת המידע (</w:t>
      </w:r>
      <w:r w:rsidRPr="008D3E98">
        <w:rPr>
          <w:sz w:val="20"/>
          <w:szCs w:val="24"/>
        </w:rPr>
        <w:t>data-level authorization</w:t>
      </w:r>
      <w:r w:rsidRPr="008D3E98">
        <w:rPr>
          <w:sz w:val="20"/>
          <w:szCs w:val="24"/>
          <w:rtl/>
        </w:rPr>
        <w:t>)</w:t>
      </w:r>
    </w:p>
    <w:p w:rsidR="00340532" w:rsidRPr="00340532" w:rsidRDefault="008D3E98" w:rsidP="00340532">
      <w:pPr>
        <w:spacing w:after="120"/>
        <w:ind w:left="432"/>
        <w:jc w:val="both"/>
        <w:rPr>
          <w:sz w:val="20"/>
          <w:szCs w:val="24"/>
          <w:rtl/>
        </w:rPr>
      </w:pPr>
      <w:r w:rsidRPr="008D3E98">
        <w:rPr>
          <w:sz w:val="20"/>
          <w:szCs w:val="24"/>
          <w:rtl/>
        </w:rPr>
        <w:t>ג.</w:t>
      </w:r>
      <w:r w:rsidRPr="008D3E98">
        <w:rPr>
          <w:sz w:val="20"/>
          <w:szCs w:val="24"/>
          <w:rtl/>
        </w:rPr>
        <w:tab/>
        <w:t>מעקב, פיקוח דוחות ובקרה (</w:t>
      </w:r>
      <w:r w:rsidRPr="008D3E98">
        <w:rPr>
          <w:sz w:val="20"/>
          <w:szCs w:val="24"/>
        </w:rPr>
        <w:t>Monitoring and Auditing</w:t>
      </w:r>
      <w:r w:rsidRPr="008D3E98">
        <w:rPr>
          <w:sz w:val="20"/>
          <w:szCs w:val="24"/>
          <w:rtl/>
        </w:rPr>
        <w:t>)</w:t>
      </w:r>
    </w:p>
    <w:p w:rsidR="00340532" w:rsidRPr="00340532" w:rsidRDefault="008D3E98" w:rsidP="00340532">
      <w:pPr>
        <w:spacing w:after="120"/>
        <w:ind w:left="432"/>
        <w:jc w:val="both"/>
        <w:rPr>
          <w:sz w:val="20"/>
          <w:szCs w:val="24"/>
          <w:rtl/>
        </w:rPr>
      </w:pPr>
      <w:r w:rsidRPr="008D3E98">
        <w:rPr>
          <w:sz w:val="20"/>
          <w:szCs w:val="24"/>
          <w:rtl/>
        </w:rPr>
        <w:t>ד.</w:t>
      </w:r>
      <w:r w:rsidRPr="008D3E98">
        <w:rPr>
          <w:sz w:val="20"/>
          <w:szCs w:val="24"/>
          <w:rtl/>
        </w:rPr>
        <w:tab/>
        <w:t xml:space="preserve">תמיכה בסטנדרטים ויצירת תקן עבודה משותף </w:t>
      </w:r>
      <w:r w:rsidRPr="008D3E98">
        <w:rPr>
          <w:sz w:val="20"/>
          <w:szCs w:val="24"/>
        </w:rPr>
        <w:t>Ws-gov.il</w:t>
      </w:r>
    </w:p>
    <w:p w:rsidR="00340532" w:rsidRPr="00340532" w:rsidRDefault="008D3E98" w:rsidP="00340532">
      <w:pPr>
        <w:spacing w:after="120"/>
        <w:ind w:left="432"/>
        <w:jc w:val="both"/>
        <w:rPr>
          <w:sz w:val="20"/>
          <w:szCs w:val="24"/>
          <w:rtl/>
        </w:rPr>
      </w:pPr>
      <w:r w:rsidRPr="008D3E98">
        <w:rPr>
          <w:sz w:val="20"/>
          <w:szCs w:val="24"/>
          <w:rtl/>
        </w:rPr>
        <w:t>ה.</w:t>
      </w:r>
      <w:r w:rsidRPr="008D3E98">
        <w:rPr>
          <w:sz w:val="20"/>
          <w:szCs w:val="24"/>
          <w:rtl/>
        </w:rPr>
        <w:tab/>
        <w:t>יצירה ואכיפת פוליסות אבטחה</w:t>
      </w:r>
    </w:p>
    <w:p w:rsidR="00340532" w:rsidRPr="00340532" w:rsidRDefault="008D3E98" w:rsidP="00340532">
      <w:pPr>
        <w:spacing w:after="120"/>
        <w:ind w:left="432"/>
        <w:jc w:val="both"/>
        <w:rPr>
          <w:sz w:val="20"/>
          <w:szCs w:val="24"/>
          <w:rtl/>
        </w:rPr>
      </w:pPr>
      <w:r w:rsidRPr="008D3E98">
        <w:rPr>
          <w:sz w:val="20"/>
          <w:szCs w:val="24"/>
          <w:rtl/>
        </w:rPr>
        <w:t>ו.</w:t>
      </w:r>
      <w:r w:rsidRPr="008D3E98">
        <w:rPr>
          <w:sz w:val="20"/>
          <w:szCs w:val="24"/>
          <w:rtl/>
        </w:rPr>
        <w:tab/>
        <w:t>בדיקות תוכן פוגעני</w:t>
      </w:r>
    </w:p>
    <w:p w:rsidR="00340532" w:rsidRPr="00340532" w:rsidRDefault="008D3E98" w:rsidP="00AA7BD3">
      <w:pPr>
        <w:spacing w:after="120"/>
        <w:ind w:left="432"/>
        <w:jc w:val="both"/>
        <w:rPr>
          <w:sz w:val="20"/>
          <w:szCs w:val="24"/>
        </w:rPr>
      </w:pPr>
      <w:r w:rsidRPr="008D3E98">
        <w:rPr>
          <w:sz w:val="20"/>
          <w:szCs w:val="24"/>
          <w:rtl/>
        </w:rPr>
        <w:t>המערכ</w:t>
      </w:r>
      <w:r w:rsidR="008B799A">
        <w:rPr>
          <w:rFonts w:hint="cs"/>
          <w:sz w:val="20"/>
          <w:szCs w:val="24"/>
          <w:rtl/>
        </w:rPr>
        <w:t>ו</w:t>
      </w:r>
      <w:r w:rsidRPr="008D3E98">
        <w:rPr>
          <w:sz w:val="20"/>
          <w:szCs w:val="24"/>
          <w:rtl/>
        </w:rPr>
        <w:t>ת משלב</w:t>
      </w:r>
      <w:r w:rsidR="008B799A">
        <w:rPr>
          <w:rFonts w:hint="cs"/>
          <w:sz w:val="20"/>
          <w:szCs w:val="24"/>
          <w:rtl/>
        </w:rPr>
        <w:t>ו</w:t>
      </w:r>
      <w:r w:rsidRPr="008D3E98">
        <w:rPr>
          <w:sz w:val="20"/>
          <w:szCs w:val="24"/>
          <w:rtl/>
        </w:rPr>
        <w:t xml:space="preserve">ת רכיבי </w:t>
      </w:r>
      <w:r w:rsidRPr="008D3E98">
        <w:rPr>
          <w:sz w:val="20"/>
          <w:szCs w:val="24"/>
        </w:rPr>
        <w:t>XML –FIREWALL</w:t>
      </w:r>
      <w:r w:rsidRPr="008D3E98">
        <w:rPr>
          <w:sz w:val="20"/>
          <w:szCs w:val="24"/>
          <w:rtl/>
        </w:rPr>
        <w:t xml:space="preserve"> מסדרת </w:t>
      </w:r>
      <w:r w:rsidRPr="008D3E98">
        <w:rPr>
          <w:sz w:val="20"/>
          <w:szCs w:val="24"/>
        </w:rPr>
        <w:t>DataPower</w:t>
      </w:r>
      <w:r w:rsidRPr="008D3E98">
        <w:rPr>
          <w:sz w:val="20"/>
          <w:szCs w:val="24"/>
          <w:rtl/>
        </w:rPr>
        <w:t xml:space="preserve"> של </w:t>
      </w:r>
      <w:r w:rsidRPr="008D3E98">
        <w:rPr>
          <w:sz w:val="20"/>
          <w:szCs w:val="24"/>
        </w:rPr>
        <w:t>IBM</w:t>
      </w:r>
      <w:r w:rsidRPr="008D3E98">
        <w:rPr>
          <w:sz w:val="20"/>
          <w:szCs w:val="24"/>
          <w:rtl/>
        </w:rPr>
        <w:t xml:space="preserve"> כחלק מרכזי בצומת השירותים. רכיבים דומים מותקנים במשרדי הממשלה ומתממשקים לרכיבים המותקנים בממשל זמין לצורך ההעברה המאובטחת כאמור, באמצעות תקן אבטחת מידע ייעודי שפותח בממשל זמין ליישומי רשת (תקן </w:t>
      </w:r>
      <w:r w:rsidRPr="008D3E98">
        <w:rPr>
          <w:sz w:val="20"/>
          <w:szCs w:val="24"/>
        </w:rPr>
        <w:t>ws-gov.il</w:t>
      </w:r>
      <w:r w:rsidRPr="008D3E98">
        <w:rPr>
          <w:sz w:val="20"/>
          <w:szCs w:val="24"/>
          <w:rtl/>
        </w:rPr>
        <w:t>).</w:t>
      </w:r>
    </w:p>
    <w:p w:rsidR="00340532" w:rsidRPr="00340532" w:rsidRDefault="008D3E98" w:rsidP="00146FAD">
      <w:pPr>
        <w:spacing w:after="120"/>
        <w:ind w:left="432"/>
        <w:jc w:val="both"/>
        <w:rPr>
          <w:sz w:val="20"/>
          <w:szCs w:val="24"/>
          <w:rtl/>
        </w:rPr>
      </w:pPr>
      <w:r w:rsidRPr="008D3E98">
        <w:rPr>
          <w:sz w:val="20"/>
          <w:szCs w:val="24"/>
          <w:rtl/>
        </w:rPr>
        <w:t>באמצעות המכרז</w:t>
      </w:r>
      <w:r w:rsidR="008B799A">
        <w:rPr>
          <w:rFonts w:hint="cs"/>
          <w:sz w:val="20"/>
          <w:szCs w:val="24"/>
          <w:rtl/>
        </w:rPr>
        <w:t>,</w:t>
      </w:r>
      <w:r w:rsidRPr="008D3E98">
        <w:rPr>
          <w:sz w:val="20"/>
          <w:szCs w:val="24"/>
          <w:rtl/>
        </w:rPr>
        <w:t xml:space="preserve"> ייבחר ספק זוכה לצורך אספקת מערכות </w:t>
      </w:r>
      <w:r w:rsidRPr="008D3E98">
        <w:rPr>
          <w:sz w:val="20"/>
          <w:szCs w:val="24"/>
        </w:rPr>
        <w:t>Data</w:t>
      </w:r>
      <w:r w:rsidR="00146FAD">
        <w:rPr>
          <w:sz w:val="20"/>
          <w:szCs w:val="24"/>
        </w:rPr>
        <w:t>P</w:t>
      </w:r>
      <w:r w:rsidRPr="008D3E98">
        <w:rPr>
          <w:sz w:val="20"/>
          <w:szCs w:val="24"/>
        </w:rPr>
        <w:t>ower</w:t>
      </w:r>
      <w:r w:rsidRPr="008D3E98">
        <w:rPr>
          <w:sz w:val="20"/>
          <w:szCs w:val="24"/>
          <w:rtl/>
        </w:rPr>
        <w:t xml:space="preserve"> </w:t>
      </w:r>
      <w:r w:rsidR="008B799A">
        <w:rPr>
          <w:rFonts w:hint="cs"/>
          <w:sz w:val="20"/>
          <w:szCs w:val="24"/>
          <w:rtl/>
        </w:rPr>
        <w:t xml:space="preserve">נוספות </w:t>
      </w:r>
      <w:r w:rsidRPr="008D3E98">
        <w:rPr>
          <w:sz w:val="20"/>
          <w:szCs w:val="24"/>
          <w:rtl/>
        </w:rPr>
        <w:t>בהתאם לנדרש, וכן שירותים מקצועיים למוצרים</w:t>
      </w:r>
      <w:r w:rsidR="008B799A">
        <w:rPr>
          <w:rFonts w:hint="cs"/>
          <w:sz w:val="20"/>
          <w:szCs w:val="24"/>
          <w:rtl/>
        </w:rPr>
        <w:t xml:space="preserve"> החדשים והקיימים,</w:t>
      </w:r>
      <w:r w:rsidRPr="008D3E98">
        <w:rPr>
          <w:sz w:val="20"/>
          <w:szCs w:val="24"/>
          <w:rtl/>
        </w:rPr>
        <w:t xml:space="preserve"> תוך השתלבות במערך הקיים של מערכות </w:t>
      </w:r>
      <w:r w:rsidRPr="008D3E98">
        <w:rPr>
          <w:sz w:val="20"/>
          <w:szCs w:val="24"/>
        </w:rPr>
        <w:t>Data</w:t>
      </w:r>
      <w:r w:rsidR="00146FAD">
        <w:rPr>
          <w:sz w:val="20"/>
          <w:szCs w:val="24"/>
        </w:rPr>
        <w:t>P</w:t>
      </w:r>
      <w:r w:rsidR="00146FAD" w:rsidRPr="008D3E98">
        <w:rPr>
          <w:sz w:val="20"/>
          <w:szCs w:val="24"/>
        </w:rPr>
        <w:t>ower</w:t>
      </w:r>
      <w:r w:rsidR="00146FAD" w:rsidRPr="008D3E98">
        <w:rPr>
          <w:sz w:val="20"/>
          <w:szCs w:val="24"/>
          <w:rtl/>
        </w:rPr>
        <w:t xml:space="preserve"> </w:t>
      </w:r>
      <w:r w:rsidRPr="008D3E98">
        <w:rPr>
          <w:sz w:val="20"/>
          <w:szCs w:val="24"/>
          <w:rtl/>
        </w:rPr>
        <w:t xml:space="preserve">מתוצרת </w:t>
      </w:r>
      <w:r w:rsidRPr="008D3E98">
        <w:rPr>
          <w:sz w:val="20"/>
          <w:szCs w:val="24"/>
        </w:rPr>
        <w:t>IBM</w:t>
      </w:r>
      <w:r w:rsidRPr="008D3E98">
        <w:rPr>
          <w:sz w:val="20"/>
          <w:szCs w:val="24"/>
          <w:rtl/>
        </w:rPr>
        <w:t xml:space="preserve"> הכוללות מרכיבי חומרה, תוכנה וניהול, עם יכולת התאמה למימוש מדיניות האבטחה של </w:t>
      </w:r>
      <w:r w:rsidR="00F159F9">
        <w:rPr>
          <w:rFonts w:hint="cs"/>
          <w:sz w:val="20"/>
          <w:szCs w:val="24"/>
          <w:rtl/>
        </w:rPr>
        <w:t xml:space="preserve">יחידת </w:t>
      </w:r>
      <w:r w:rsidRPr="008D3E98">
        <w:rPr>
          <w:sz w:val="20"/>
          <w:szCs w:val="24"/>
          <w:rtl/>
        </w:rPr>
        <w:t>ממשל זמין.</w:t>
      </w:r>
    </w:p>
    <w:p w:rsidR="00340532" w:rsidRPr="00340532" w:rsidRDefault="008D3E98" w:rsidP="00F159F9">
      <w:pPr>
        <w:spacing w:after="120"/>
        <w:ind w:left="432"/>
        <w:jc w:val="both"/>
        <w:rPr>
          <w:sz w:val="20"/>
          <w:szCs w:val="24"/>
          <w:rtl/>
        </w:rPr>
      </w:pPr>
      <w:r w:rsidRPr="008D3E98">
        <w:rPr>
          <w:sz w:val="20"/>
          <w:szCs w:val="24"/>
          <w:rtl/>
        </w:rPr>
        <w:t>השירותים הנדרשים הם בין השאר:</w:t>
      </w:r>
    </w:p>
    <w:p w:rsidR="00261595" w:rsidRDefault="00F159F9" w:rsidP="00303D5B">
      <w:pPr>
        <w:numPr>
          <w:ilvl w:val="0"/>
          <w:numId w:val="41"/>
        </w:numPr>
        <w:spacing w:after="120"/>
        <w:ind w:left="850" w:hanging="425"/>
        <w:jc w:val="both"/>
        <w:rPr>
          <w:sz w:val="20"/>
          <w:szCs w:val="24"/>
          <w:rtl/>
        </w:rPr>
      </w:pPr>
      <w:r w:rsidRPr="00A84EC8">
        <w:rPr>
          <w:sz w:val="20"/>
          <w:szCs w:val="24"/>
          <w:rtl/>
        </w:rPr>
        <w:t xml:space="preserve">אספקת מערכות </w:t>
      </w:r>
      <w:r>
        <w:rPr>
          <w:rFonts w:hint="cs"/>
          <w:sz w:val="20"/>
          <w:szCs w:val="24"/>
          <w:rtl/>
        </w:rPr>
        <w:t xml:space="preserve">ומוצרים נלווים, </w:t>
      </w:r>
      <w:r w:rsidRPr="007D5F2E">
        <w:rPr>
          <w:rFonts w:hint="cs"/>
          <w:sz w:val="20"/>
          <w:szCs w:val="24"/>
          <w:rtl/>
        </w:rPr>
        <w:t xml:space="preserve">בהתאם לרשימת המוצרים במחירוני </w:t>
      </w:r>
      <w:r w:rsidRPr="007D5F2E">
        <w:rPr>
          <w:rFonts w:hint="cs"/>
          <w:sz w:val="20"/>
          <w:szCs w:val="24"/>
        </w:rPr>
        <w:t xml:space="preserve">IBM </w:t>
      </w:r>
      <w:r w:rsidRPr="007D5F2E">
        <w:rPr>
          <w:rFonts w:hint="cs"/>
          <w:sz w:val="20"/>
          <w:szCs w:val="24"/>
          <w:rtl/>
        </w:rPr>
        <w:t xml:space="preserve"> המתעדכנים מעת לעת</w:t>
      </w:r>
      <w:r w:rsidRPr="007D5F2E">
        <w:rPr>
          <w:sz w:val="20"/>
          <w:szCs w:val="24"/>
          <w:rtl/>
        </w:rPr>
        <w:t xml:space="preserve"> </w:t>
      </w:r>
      <w:r>
        <w:rPr>
          <w:rFonts w:hint="cs"/>
          <w:sz w:val="20"/>
          <w:szCs w:val="24"/>
          <w:rtl/>
        </w:rPr>
        <w:t>ו</w:t>
      </w:r>
      <w:r w:rsidRPr="00A84EC8">
        <w:rPr>
          <w:sz w:val="20"/>
          <w:szCs w:val="24"/>
          <w:rtl/>
        </w:rPr>
        <w:t xml:space="preserve">בהתאם </w:t>
      </w:r>
      <w:r>
        <w:rPr>
          <w:rFonts w:hint="cs"/>
          <w:sz w:val="20"/>
          <w:szCs w:val="24"/>
          <w:rtl/>
        </w:rPr>
        <w:t>לצרכי המשרד</w:t>
      </w:r>
      <w:r w:rsidR="00340532">
        <w:rPr>
          <w:rFonts w:hint="cs"/>
          <w:sz w:val="20"/>
          <w:szCs w:val="24"/>
          <w:rtl/>
        </w:rPr>
        <w:t>;</w:t>
      </w:r>
    </w:p>
    <w:p w:rsidR="00340532" w:rsidRPr="00340532" w:rsidRDefault="007D5F2E" w:rsidP="00303D5B">
      <w:pPr>
        <w:numPr>
          <w:ilvl w:val="0"/>
          <w:numId w:val="41"/>
        </w:numPr>
        <w:spacing w:after="120"/>
        <w:ind w:left="850" w:hanging="425"/>
        <w:jc w:val="both"/>
        <w:rPr>
          <w:sz w:val="20"/>
          <w:szCs w:val="24"/>
          <w:rtl/>
        </w:rPr>
      </w:pPr>
      <w:r w:rsidRPr="007D5F2E">
        <w:rPr>
          <w:sz w:val="20"/>
          <w:szCs w:val="24"/>
          <w:rtl/>
        </w:rPr>
        <w:t>התקנת המערכות</w:t>
      </w:r>
      <w:r w:rsidRPr="007D5F2E">
        <w:rPr>
          <w:rFonts w:hint="cs"/>
          <w:sz w:val="20"/>
          <w:szCs w:val="24"/>
          <w:rtl/>
        </w:rPr>
        <w:t xml:space="preserve"> </w:t>
      </w:r>
      <w:r w:rsidRPr="007D5F2E">
        <w:rPr>
          <w:sz w:val="20"/>
          <w:szCs w:val="24"/>
          <w:rtl/>
        </w:rPr>
        <w:t xml:space="preserve">והגדרה בהתאם לנדרש, </w:t>
      </w:r>
      <w:r w:rsidRPr="007D5F2E">
        <w:rPr>
          <w:rFonts w:hint="cs"/>
          <w:sz w:val="20"/>
          <w:szCs w:val="24"/>
          <w:rtl/>
        </w:rPr>
        <w:t xml:space="preserve">כולל הגדרות מתקדמות, </w:t>
      </w:r>
      <w:r w:rsidRPr="007D5F2E">
        <w:rPr>
          <w:sz w:val="20"/>
          <w:szCs w:val="24"/>
          <w:rtl/>
        </w:rPr>
        <w:t>עד לתפעול מלא ותקין בייצור</w:t>
      </w:r>
      <w:r w:rsidR="00340532">
        <w:rPr>
          <w:rFonts w:hint="cs"/>
          <w:sz w:val="20"/>
          <w:szCs w:val="24"/>
          <w:rtl/>
        </w:rPr>
        <w:t>;</w:t>
      </w:r>
    </w:p>
    <w:p w:rsidR="00340532" w:rsidRPr="00340532" w:rsidRDefault="008D3E98" w:rsidP="00303D5B">
      <w:pPr>
        <w:numPr>
          <w:ilvl w:val="0"/>
          <w:numId w:val="41"/>
        </w:numPr>
        <w:spacing w:after="120"/>
        <w:ind w:left="850" w:hanging="425"/>
        <w:jc w:val="both"/>
        <w:rPr>
          <w:sz w:val="20"/>
          <w:szCs w:val="24"/>
          <w:rtl/>
        </w:rPr>
      </w:pPr>
      <w:r w:rsidRPr="008D3E98">
        <w:rPr>
          <w:sz w:val="20"/>
          <w:szCs w:val="24"/>
          <w:rtl/>
        </w:rPr>
        <w:t xml:space="preserve">מתן שירותי אחריות ותחזוקה שוטפת של המערכות, כולל עדכונים שוטפים, תמיכה בתקלות ושדרוגים ברמה של </w:t>
      </w:r>
      <w:r w:rsidR="008B799A">
        <w:rPr>
          <w:rFonts w:hint="cs"/>
          <w:sz w:val="20"/>
          <w:szCs w:val="24"/>
          <w:rtl/>
        </w:rPr>
        <w:t>365/</w:t>
      </w:r>
      <w:r w:rsidRPr="008D3E98">
        <w:rPr>
          <w:sz w:val="20"/>
          <w:szCs w:val="24"/>
          <w:rtl/>
        </w:rPr>
        <w:t>24/7</w:t>
      </w:r>
      <w:r w:rsidR="00340532">
        <w:rPr>
          <w:rFonts w:hint="cs"/>
          <w:sz w:val="20"/>
          <w:szCs w:val="24"/>
          <w:rtl/>
        </w:rPr>
        <w:t>;</w:t>
      </w:r>
    </w:p>
    <w:p w:rsidR="00340532" w:rsidRPr="00340532" w:rsidRDefault="00340532" w:rsidP="00303D5B">
      <w:pPr>
        <w:numPr>
          <w:ilvl w:val="0"/>
          <w:numId w:val="41"/>
        </w:numPr>
        <w:spacing w:after="120"/>
        <w:ind w:left="850" w:hanging="425"/>
        <w:jc w:val="both"/>
        <w:rPr>
          <w:sz w:val="20"/>
          <w:szCs w:val="24"/>
          <w:rtl/>
        </w:rPr>
      </w:pPr>
      <w:r>
        <w:rPr>
          <w:rFonts w:hint="cs"/>
          <w:sz w:val="20"/>
          <w:szCs w:val="24"/>
          <w:rtl/>
        </w:rPr>
        <w:t xml:space="preserve">מתן שירותי </w:t>
      </w:r>
      <w:r w:rsidR="008D3E98" w:rsidRPr="008D3E98">
        <w:rPr>
          <w:sz w:val="20"/>
          <w:szCs w:val="24"/>
          <w:rtl/>
        </w:rPr>
        <w:t>תיעוד</w:t>
      </w:r>
      <w:r w:rsidR="000D1B78">
        <w:rPr>
          <w:sz w:val="20"/>
          <w:szCs w:val="24"/>
          <w:rtl/>
        </w:rPr>
        <w:t xml:space="preserve"> </w:t>
      </w:r>
      <w:r w:rsidR="008D3E98" w:rsidRPr="008D3E98">
        <w:rPr>
          <w:sz w:val="20"/>
          <w:szCs w:val="24"/>
          <w:rtl/>
        </w:rPr>
        <w:t>והדרכה</w:t>
      </w:r>
      <w:r>
        <w:rPr>
          <w:rFonts w:hint="cs"/>
          <w:sz w:val="20"/>
          <w:szCs w:val="24"/>
          <w:rtl/>
        </w:rPr>
        <w:t>;</w:t>
      </w:r>
    </w:p>
    <w:p w:rsidR="00340532" w:rsidRDefault="00340532" w:rsidP="00F159F9">
      <w:pPr>
        <w:numPr>
          <w:ilvl w:val="0"/>
          <w:numId w:val="41"/>
        </w:numPr>
        <w:spacing w:after="120"/>
        <w:ind w:left="850" w:hanging="425"/>
        <w:jc w:val="both"/>
        <w:rPr>
          <w:sz w:val="20"/>
          <w:szCs w:val="24"/>
        </w:rPr>
      </w:pPr>
      <w:r>
        <w:rPr>
          <w:rFonts w:hint="cs"/>
          <w:sz w:val="20"/>
          <w:szCs w:val="24"/>
          <w:rtl/>
        </w:rPr>
        <w:t xml:space="preserve">מתן שירותי </w:t>
      </w:r>
      <w:r w:rsidR="008D3E98" w:rsidRPr="008D3E98">
        <w:rPr>
          <w:sz w:val="20"/>
          <w:szCs w:val="24"/>
          <w:rtl/>
        </w:rPr>
        <w:t>סיוע בהפעלת רכיבי המערכת, תפעולם ו</w:t>
      </w:r>
      <w:r w:rsidR="00F159F9">
        <w:rPr>
          <w:rFonts w:hint="cs"/>
          <w:sz w:val="20"/>
          <w:szCs w:val="24"/>
          <w:rtl/>
        </w:rPr>
        <w:t xml:space="preserve">מתן </w:t>
      </w:r>
      <w:r w:rsidR="008D3E98" w:rsidRPr="008D3E98">
        <w:rPr>
          <w:sz w:val="20"/>
          <w:szCs w:val="24"/>
          <w:rtl/>
        </w:rPr>
        <w:t>מידע מקצועי בהתאם</w:t>
      </w:r>
      <w:r>
        <w:rPr>
          <w:rFonts w:hint="cs"/>
          <w:sz w:val="20"/>
          <w:szCs w:val="24"/>
          <w:rtl/>
        </w:rPr>
        <w:t>,</w:t>
      </w:r>
      <w:r w:rsidR="008D3E98" w:rsidRPr="008D3E98">
        <w:rPr>
          <w:sz w:val="20"/>
          <w:szCs w:val="24"/>
          <w:rtl/>
        </w:rPr>
        <w:t xml:space="preserve"> ליווי מומח</w:t>
      </w:r>
      <w:r w:rsidR="008B799A">
        <w:rPr>
          <w:rFonts w:hint="cs"/>
          <w:sz w:val="20"/>
          <w:szCs w:val="24"/>
          <w:rtl/>
        </w:rPr>
        <w:t>ים</w:t>
      </w:r>
      <w:r w:rsidR="008D3E98" w:rsidRPr="008D3E98">
        <w:rPr>
          <w:sz w:val="20"/>
          <w:szCs w:val="24"/>
          <w:rtl/>
        </w:rPr>
        <w:t xml:space="preserve"> טכני</w:t>
      </w:r>
      <w:r w:rsidR="008B799A">
        <w:rPr>
          <w:rFonts w:hint="cs"/>
          <w:sz w:val="20"/>
          <w:szCs w:val="24"/>
          <w:rtl/>
        </w:rPr>
        <w:t>ים</w:t>
      </w:r>
      <w:r w:rsidR="008D3E98" w:rsidRPr="008D3E98">
        <w:rPr>
          <w:sz w:val="20"/>
          <w:szCs w:val="24"/>
          <w:rtl/>
        </w:rPr>
        <w:t xml:space="preserve"> לביצוע משימות ולייעוץ.</w:t>
      </w:r>
    </w:p>
    <w:p w:rsidR="00261595" w:rsidRDefault="00261595">
      <w:pPr>
        <w:spacing w:after="120"/>
        <w:jc w:val="both"/>
        <w:rPr>
          <w:sz w:val="20"/>
          <w:szCs w:val="24"/>
          <w:rtl/>
        </w:rPr>
      </w:pPr>
    </w:p>
    <w:p w:rsidR="00261595" w:rsidRDefault="008D3E98" w:rsidP="00303D5B">
      <w:pPr>
        <w:pStyle w:val="1fa"/>
        <w:numPr>
          <w:ilvl w:val="0"/>
          <w:numId w:val="46"/>
        </w:numPr>
        <w:spacing w:before="0" w:after="120" w:line="240" w:lineRule="auto"/>
        <w:rPr>
          <w:sz w:val="20"/>
          <w:rtl/>
        </w:rPr>
      </w:pPr>
      <w:bookmarkStart w:id="47" w:name="_Toc435719283"/>
      <w:r w:rsidRPr="008D3E98">
        <w:rPr>
          <w:rFonts w:hint="eastAsia"/>
          <w:sz w:val="20"/>
          <w:rtl/>
        </w:rPr>
        <w:t>יכולות</w:t>
      </w:r>
      <w:r w:rsidRPr="008D3E98">
        <w:rPr>
          <w:sz w:val="20"/>
          <w:rtl/>
        </w:rPr>
        <w:t xml:space="preserve"> </w:t>
      </w:r>
      <w:r w:rsidRPr="008D3E98">
        <w:rPr>
          <w:rFonts w:hint="eastAsia"/>
          <w:sz w:val="20"/>
          <w:rtl/>
        </w:rPr>
        <w:t>הפתרון</w:t>
      </w:r>
      <w:bookmarkEnd w:id="47"/>
    </w:p>
    <w:p w:rsidR="002F5F9B" w:rsidRPr="006E66F6" w:rsidRDefault="008D3E98" w:rsidP="00472F7A">
      <w:pPr>
        <w:numPr>
          <w:ilvl w:val="0"/>
          <w:numId w:val="55"/>
        </w:numPr>
        <w:spacing w:after="120"/>
        <w:ind w:left="850" w:hanging="425"/>
        <w:jc w:val="both"/>
        <w:rPr>
          <w:sz w:val="20"/>
          <w:szCs w:val="24"/>
        </w:rPr>
      </w:pPr>
      <w:bookmarkStart w:id="48" w:name="_Toc195936040"/>
      <w:r w:rsidRPr="006E66F6">
        <w:rPr>
          <w:rFonts w:hint="eastAsia"/>
          <w:sz w:val="20"/>
          <w:szCs w:val="24"/>
          <w:rtl/>
        </w:rPr>
        <w:t>במסגרת</w:t>
      </w:r>
      <w:r w:rsidRPr="006E66F6">
        <w:rPr>
          <w:sz w:val="20"/>
          <w:szCs w:val="24"/>
          <w:rtl/>
        </w:rPr>
        <w:t xml:space="preserve"> מתן השירותים, </w:t>
      </w:r>
      <w:r w:rsidRPr="006E66F6">
        <w:rPr>
          <w:rFonts w:hint="eastAsia"/>
          <w:sz w:val="20"/>
          <w:szCs w:val="24"/>
          <w:rtl/>
        </w:rPr>
        <w:t>הספק</w:t>
      </w:r>
      <w:r w:rsidRPr="006E66F6">
        <w:rPr>
          <w:sz w:val="20"/>
          <w:szCs w:val="24"/>
          <w:rtl/>
        </w:rPr>
        <w:t xml:space="preserve"> </w:t>
      </w:r>
      <w:r w:rsidRPr="006E66F6">
        <w:rPr>
          <w:rFonts w:hint="eastAsia"/>
          <w:sz w:val="20"/>
          <w:szCs w:val="24"/>
          <w:rtl/>
        </w:rPr>
        <w:t>מתחייב</w:t>
      </w:r>
      <w:r w:rsidRPr="006E66F6">
        <w:rPr>
          <w:sz w:val="20"/>
          <w:szCs w:val="24"/>
          <w:rtl/>
        </w:rPr>
        <w:t xml:space="preserve"> לספק מוצרי </w:t>
      </w:r>
      <w:r w:rsidRPr="006E66F6">
        <w:rPr>
          <w:sz w:val="20"/>
          <w:szCs w:val="24"/>
        </w:rPr>
        <w:t>DataPower</w:t>
      </w:r>
      <w:r w:rsidRPr="006E66F6">
        <w:rPr>
          <w:sz w:val="20"/>
          <w:szCs w:val="24"/>
          <w:rtl/>
        </w:rPr>
        <w:t xml:space="preserve"> מתוצרת </w:t>
      </w:r>
      <w:r w:rsidRPr="006E66F6">
        <w:rPr>
          <w:sz w:val="20"/>
          <w:szCs w:val="24"/>
        </w:rPr>
        <w:t>IBM</w:t>
      </w:r>
      <w:r w:rsidRPr="006E66F6">
        <w:rPr>
          <w:sz w:val="20"/>
          <w:szCs w:val="24"/>
          <w:rtl/>
        </w:rPr>
        <w:t xml:space="preserve"> (להלן: "</w:t>
      </w:r>
      <w:r w:rsidRPr="006E66F6">
        <w:rPr>
          <w:rFonts w:hint="eastAsia"/>
          <w:b/>
          <w:bCs/>
          <w:sz w:val="20"/>
          <w:szCs w:val="24"/>
          <w:rtl/>
        </w:rPr>
        <w:t>היצרן</w:t>
      </w:r>
      <w:r w:rsidRPr="006E66F6">
        <w:rPr>
          <w:sz w:val="20"/>
          <w:szCs w:val="24"/>
          <w:rtl/>
        </w:rPr>
        <w:t>") הכולל מרכיבי חומרה, תוכנה וניהול (להלן: "</w:t>
      </w:r>
      <w:r w:rsidRPr="006E66F6">
        <w:rPr>
          <w:rFonts w:hint="eastAsia"/>
          <w:b/>
          <w:bCs/>
          <w:sz w:val="20"/>
          <w:szCs w:val="24"/>
          <w:rtl/>
        </w:rPr>
        <w:t>המוצר</w:t>
      </w:r>
      <w:r w:rsidRPr="006E66F6">
        <w:rPr>
          <w:sz w:val="20"/>
          <w:szCs w:val="24"/>
          <w:rtl/>
        </w:rPr>
        <w:t xml:space="preserve">" </w:t>
      </w:r>
      <w:r w:rsidRPr="006E66F6">
        <w:rPr>
          <w:rFonts w:hint="eastAsia"/>
          <w:sz w:val="20"/>
          <w:szCs w:val="24"/>
          <w:rtl/>
        </w:rPr>
        <w:t>ו</w:t>
      </w:r>
      <w:r w:rsidRPr="006E66F6">
        <w:rPr>
          <w:sz w:val="20"/>
          <w:szCs w:val="24"/>
          <w:rtl/>
        </w:rPr>
        <w:t>/או "</w:t>
      </w:r>
      <w:r w:rsidRPr="006E66F6">
        <w:rPr>
          <w:rFonts w:hint="eastAsia"/>
          <w:b/>
          <w:bCs/>
          <w:sz w:val="20"/>
          <w:szCs w:val="24"/>
          <w:rtl/>
        </w:rPr>
        <w:t>הציוד</w:t>
      </w:r>
      <w:r w:rsidRPr="006E66F6">
        <w:rPr>
          <w:sz w:val="20"/>
          <w:szCs w:val="24"/>
          <w:rtl/>
        </w:rPr>
        <w:t xml:space="preserve">"), </w:t>
      </w:r>
      <w:r w:rsidRPr="006E66F6">
        <w:rPr>
          <w:rFonts w:hint="eastAsia"/>
          <w:sz w:val="20"/>
          <w:szCs w:val="24"/>
          <w:rtl/>
        </w:rPr>
        <w:t>וכן</w:t>
      </w:r>
      <w:r w:rsidRPr="006E66F6">
        <w:rPr>
          <w:sz w:val="20"/>
          <w:szCs w:val="24"/>
          <w:rtl/>
        </w:rPr>
        <w:t xml:space="preserve"> </w:t>
      </w:r>
      <w:r w:rsidRPr="006E66F6">
        <w:rPr>
          <w:rFonts w:hint="eastAsia"/>
          <w:sz w:val="20"/>
          <w:szCs w:val="24"/>
          <w:rtl/>
        </w:rPr>
        <w:t>שירותים</w:t>
      </w:r>
      <w:r w:rsidRPr="006E66F6">
        <w:rPr>
          <w:sz w:val="20"/>
          <w:szCs w:val="24"/>
          <w:rtl/>
        </w:rPr>
        <w:t xml:space="preserve"> </w:t>
      </w:r>
      <w:r w:rsidRPr="006E66F6">
        <w:rPr>
          <w:rFonts w:hint="eastAsia"/>
          <w:sz w:val="20"/>
          <w:szCs w:val="24"/>
          <w:rtl/>
        </w:rPr>
        <w:t>מקצועיים</w:t>
      </w:r>
      <w:r w:rsidRPr="006E66F6">
        <w:rPr>
          <w:sz w:val="20"/>
          <w:szCs w:val="24"/>
          <w:rtl/>
        </w:rPr>
        <w:t xml:space="preserve"> </w:t>
      </w:r>
      <w:r w:rsidRPr="006E66F6">
        <w:rPr>
          <w:rFonts w:hint="eastAsia"/>
          <w:sz w:val="20"/>
          <w:szCs w:val="24"/>
          <w:rtl/>
        </w:rPr>
        <w:t>נדרשים</w:t>
      </w:r>
      <w:r w:rsidRPr="006E66F6">
        <w:rPr>
          <w:sz w:val="20"/>
          <w:szCs w:val="24"/>
          <w:rtl/>
        </w:rPr>
        <w:t xml:space="preserve"> </w:t>
      </w:r>
      <w:r w:rsidRPr="006E66F6">
        <w:rPr>
          <w:rFonts w:hint="eastAsia"/>
          <w:sz w:val="20"/>
          <w:szCs w:val="24"/>
          <w:rtl/>
        </w:rPr>
        <w:t>בגינם</w:t>
      </w:r>
      <w:r w:rsidRPr="006E66F6">
        <w:rPr>
          <w:sz w:val="20"/>
          <w:szCs w:val="24"/>
          <w:rtl/>
        </w:rPr>
        <w:t>.</w:t>
      </w:r>
    </w:p>
    <w:p w:rsidR="006E66F6" w:rsidRPr="006E66F6" w:rsidRDefault="006E66F6" w:rsidP="00472F7A">
      <w:pPr>
        <w:numPr>
          <w:ilvl w:val="0"/>
          <w:numId w:val="55"/>
        </w:numPr>
        <w:spacing w:after="120"/>
        <w:ind w:left="850" w:hanging="425"/>
        <w:jc w:val="both"/>
        <w:rPr>
          <w:sz w:val="20"/>
          <w:szCs w:val="24"/>
        </w:rPr>
      </w:pPr>
      <w:r w:rsidRPr="006E66F6">
        <w:rPr>
          <w:sz w:val="20"/>
          <w:szCs w:val="24"/>
          <w:rtl/>
        </w:rPr>
        <w:t xml:space="preserve">תוכנות הנדרשות </w:t>
      </w:r>
      <w:r w:rsidRPr="006E66F6">
        <w:rPr>
          <w:rFonts w:hint="cs"/>
          <w:sz w:val="20"/>
          <w:szCs w:val="24"/>
          <w:rtl/>
        </w:rPr>
        <w:t>במסגרת אספקת השירותים</w:t>
      </w:r>
      <w:r w:rsidRPr="006E66F6">
        <w:rPr>
          <w:sz w:val="20"/>
          <w:szCs w:val="24"/>
          <w:rtl/>
        </w:rPr>
        <w:t xml:space="preserve"> יסופקו ברישיון </w:t>
      </w:r>
      <w:r w:rsidRPr="006E66F6">
        <w:rPr>
          <w:sz w:val="20"/>
          <w:szCs w:val="24"/>
        </w:rPr>
        <w:t>site license</w:t>
      </w:r>
      <w:r w:rsidRPr="006E66F6">
        <w:rPr>
          <w:sz w:val="20"/>
          <w:szCs w:val="24"/>
          <w:rtl/>
        </w:rPr>
        <w:t>, ולכן כל כמות של רישיונות שתידרש על ידי המ</w:t>
      </w:r>
      <w:r w:rsidRPr="006E66F6">
        <w:rPr>
          <w:rFonts w:hint="cs"/>
          <w:sz w:val="20"/>
          <w:szCs w:val="24"/>
          <w:rtl/>
        </w:rPr>
        <w:t>שרד</w:t>
      </w:r>
      <w:r w:rsidRPr="006E66F6">
        <w:rPr>
          <w:sz w:val="20"/>
          <w:szCs w:val="24"/>
          <w:rtl/>
        </w:rPr>
        <w:t xml:space="preserve"> עבור התקנות באתרי המ</w:t>
      </w:r>
      <w:r w:rsidRPr="006E66F6">
        <w:rPr>
          <w:rFonts w:hint="cs"/>
          <w:sz w:val="20"/>
          <w:szCs w:val="24"/>
          <w:rtl/>
        </w:rPr>
        <w:t>שרד</w:t>
      </w:r>
      <w:r w:rsidRPr="006E66F6">
        <w:rPr>
          <w:sz w:val="20"/>
          <w:szCs w:val="24"/>
          <w:rtl/>
        </w:rPr>
        <w:t xml:space="preserve"> יהיו כלולות במחיר הרישוי הבסיסי לאורך כל תקופת ה</w:t>
      </w:r>
      <w:r w:rsidRPr="006E66F6">
        <w:rPr>
          <w:rFonts w:hint="cs"/>
          <w:sz w:val="20"/>
          <w:szCs w:val="24"/>
          <w:rtl/>
        </w:rPr>
        <w:t>התקשרות,</w:t>
      </w:r>
      <w:r w:rsidRPr="006E66F6">
        <w:rPr>
          <w:sz w:val="20"/>
          <w:szCs w:val="24"/>
          <w:rtl/>
        </w:rPr>
        <w:t xml:space="preserve"> </w:t>
      </w:r>
      <w:r w:rsidRPr="006E66F6">
        <w:rPr>
          <w:rFonts w:hint="cs"/>
          <w:sz w:val="20"/>
          <w:szCs w:val="24"/>
          <w:rtl/>
        </w:rPr>
        <w:t>לרבות</w:t>
      </w:r>
      <w:r w:rsidRPr="006E66F6">
        <w:rPr>
          <w:sz w:val="20"/>
          <w:szCs w:val="24"/>
          <w:rtl/>
        </w:rPr>
        <w:t xml:space="preserve"> תקופות ה</w:t>
      </w:r>
      <w:r w:rsidRPr="006E66F6">
        <w:rPr>
          <w:rFonts w:hint="cs"/>
          <w:sz w:val="20"/>
          <w:szCs w:val="24"/>
          <w:rtl/>
        </w:rPr>
        <w:t>הארכה (ככל שתמומשנה).</w:t>
      </w:r>
    </w:p>
    <w:p w:rsidR="005262DF" w:rsidRPr="006E66F6" w:rsidRDefault="008D3E98" w:rsidP="00472F7A">
      <w:pPr>
        <w:numPr>
          <w:ilvl w:val="0"/>
          <w:numId w:val="55"/>
        </w:numPr>
        <w:spacing w:after="120"/>
        <w:ind w:left="850" w:hanging="425"/>
        <w:jc w:val="both"/>
        <w:rPr>
          <w:sz w:val="20"/>
          <w:szCs w:val="24"/>
          <w:rtl/>
        </w:rPr>
      </w:pPr>
      <w:r w:rsidRPr="006E66F6">
        <w:rPr>
          <w:rFonts w:hint="eastAsia"/>
          <w:sz w:val="20"/>
          <w:szCs w:val="24"/>
          <w:rtl/>
        </w:rPr>
        <w:t>המוצרים</w:t>
      </w:r>
      <w:r w:rsidRPr="006E66F6">
        <w:rPr>
          <w:sz w:val="20"/>
          <w:szCs w:val="24"/>
          <w:rtl/>
        </w:rPr>
        <w:t xml:space="preserve"> המסופקים יתממשקו למערכות קיימות ויעבדו בהתאם לתקן אבטחת המידע של ממשל זמין </w:t>
      </w:r>
      <w:r w:rsidRPr="006E66F6">
        <w:rPr>
          <w:sz w:val="20"/>
          <w:szCs w:val="24"/>
        </w:rPr>
        <w:t>ws.gov.il</w:t>
      </w:r>
      <w:r w:rsidRPr="006E66F6">
        <w:rPr>
          <w:sz w:val="20"/>
          <w:szCs w:val="24"/>
          <w:rtl/>
        </w:rPr>
        <w:t xml:space="preserve">, </w:t>
      </w:r>
      <w:r w:rsidRPr="006E66F6">
        <w:rPr>
          <w:rFonts w:hint="eastAsia"/>
          <w:sz w:val="20"/>
          <w:szCs w:val="24"/>
          <w:rtl/>
        </w:rPr>
        <w:t>ישתלבו</w:t>
      </w:r>
      <w:r w:rsidRPr="006E66F6">
        <w:rPr>
          <w:sz w:val="20"/>
          <w:szCs w:val="24"/>
          <w:rtl/>
        </w:rPr>
        <w:t xml:space="preserve"> </w:t>
      </w:r>
      <w:r w:rsidRPr="006E66F6">
        <w:rPr>
          <w:rFonts w:hint="eastAsia"/>
          <w:sz w:val="20"/>
          <w:szCs w:val="24"/>
          <w:rtl/>
        </w:rPr>
        <w:t>במערך</w:t>
      </w:r>
      <w:r w:rsidRPr="006E66F6">
        <w:rPr>
          <w:sz w:val="20"/>
          <w:szCs w:val="24"/>
          <w:rtl/>
        </w:rPr>
        <w:t xml:space="preserve"> </w:t>
      </w:r>
      <w:r w:rsidRPr="006E66F6">
        <w:rPr>
          <w:rFonts w:hint="eastAsia"/>
          <w:sz w:val="20"/>
          <w:szCs w:val="24"/>
          <w:rtl/>
        </w:rPr>
        <w:t>ה</w:t>
      </w:r>
      <w:r w:rsidRPr="006E66F6">
        <w:rPr>
          <w:sz w:val="20"/>
          <w:szCs w:val="24"/>
          <w:rtl/>
        </w:rPr>
        <w:t>-</w:t>
      </w:r>
      <w:r w:rsidRPr="006E66F6">
        <w:rPr>
          <w:sz w:val="20"/>
          <w:szCs w:val="24"/>
        </w:rPr>
        <w:t>DataPower</w:t>
      </w:r>
      <w:r w:rsidRPr="006E66F6">
        <w:rPr>
          <w:sz w:val="20"/>
          <w:szCs w:val="24"/>
          <w:rtl/>
        </w:rPr>
        <w:t xml:space="preserve"> הקיים ב</w:t>
      </w:r>
      <w:r w:rsidR="006E66F6" w:rsidRPr="006E66F6">
        <w:rPr>
          <w:rFonts w:hint="cs"/>
          <w:sz w:val="20"/>
          <w:szCs w:val="24"/>
          <w:rtl/>
        </w:rPr>
        <w:t xml:space="preserve">יחידת </w:t>
      </w:r>
      <w:r w:rsidRPr="006E66F6">
        <w:rPr>
          <w:sz w:val="20"/>
          <w:szCs w:val="24"/>
          <w:rtl/>
        </w:rPr>
        <w:t>ממשל זמין המותאם לדרישות וצרכי ממשל זמין ולקוחותיו, ויהיו מותאמים</w:t>
      </w:r>
      <w:r w:rsidR="000D1B78">
        <w:rPr>
          <w:sz w:val="20"/>
          <w:szCs w:val="24"/>
          <w:rtl/>
        </w:rPr>
        <w:t xml:space="preserve"> </w:t>
      </w:r>
      <w:r w:rsidRPr="006E66F6">
        <w:rPr>
          <w:sz w:val="20"/>
          <w:szCs w:val="24"/>
          <w:rtl/>
        </w:rPr>
        <w:t>למימוש מדיניות האבטחה של ממשל זמין.</w:t>
      </w:r>
    </w:p>
    <w:p w:rsidR="005262DF" w:rsidRPr="006E66F6" w:rsidRDefault="008D3E98" w:rsidP="00472F7A">
      <w:pPr>
        <w:numPr>
          <w:ilvl w:val="0"/>
          <w:numId w:val="55"/>
        </w:numPr>
        <w:spacing w:after="120"/>
        <w:ind w:left="850" w:hanging="425"/>
        <w:jc w:val="both"/>
        <w:rPr>
          <w:sz w:val="20"/>
          <w:szCs w:val="24"/>
          <w:rtl/>
        </w:rPr>
      </w:pPr>
      <w:r w:rsidRPr="006E66F6">
        <w:rPr>
          <w:rFonts w:hint="eastAsia"/>
          <w:sz w:val="20"/>
          <w:szCs w:val="24"/>
          <w:rtl/>
        </w:rPr>
        <w:lastRenderedPageBreak/>
        <w:t>הספק</w:t>
      </w:r>
      <w:r w:rsidRPr="006E66F6">
        <w:rPr>
          <w:sz w:val="20"/>
          <w:szCs w:val="24"/>
          <w:rtl/>
        </w:rPr>
        <w:t xml:space="preserve"> ישתמש אך ורק בציוד </w:t>
      </w:r>
      <w:r w:rsidRPr="006E66F6">
        <w:rPr>
          <w:rFonts w:hint="eastAsia"/>
          <w:sz w:val="20"/>
          <w:szCs w:val="24"/>
          <w:rtl/>
        </w:rPr>
        <w:t>חדש</w:t>
      </w:r>
      <w:r w:rsidRPr="006E66F6">
        <w:rPr>
          <w:sz w:val="20"/>
          <w:szCs w:val="24"/>
          <w:rtl/>
        </w:rPr>
        <w:t xml:space="preserve"> </w:t>
      </w:r>
      <w:r w:rsidRPr="006E66F6">
        <w:rPr>
          <w:rFonts w:hint="eastAsia"/>
          <w:sz w:val="20"/>
          <w:szCs w:val="24"/>
          <w:rtl/>
        </w:rPr>
        <w:t>ו</w:t>
      </w:r>
      <w:r w:rsidRPr="006E66F6">
        <w:rPr>
          <w:sz w:val="20"/>
          <w:szCs w:val="24"/>
          <w:rtl/>
        </w:rPr>
        <w:t>מקורי של היצרן.</w:t>
      </w:r>
    </w:p>
    <w:p w:rsidR="002F5F9B" w:rsidRPr="006E66F6" w:rsidRDefault="008D3E98" w:rsidP="00472F7A">
      <w:pPr>
        <w:numPr>
          <w:ilvl w:val="0"/>
          <w:numId w:val="55"/>
        </w:numPr>
        <w:spacing w:after="120"/>
        <w:ind w:left="850" w:hanging="425"/>
        <w:jc w:val="both"/>
        <w:rPr>
          <w:sz w:val="20"/>
          <w:szCs w:val="24"/>
          <w:rtl/>
        </w:rPr>
      </w:pPr>
      <w:r w:rsidRPr="006E66F6">
        <w:rPr>
          <w:sz w:val="20"/>
          <w:szCs w:val="24"/>
          <w:rtl/>
        </w:rPr>
        <w:t xml:space="preserve">אין לספק ציוד משומש. כל הציוד שיסופק, </w:t>
      </w:r>
      <w:r w:rsidRPr="006E66F6">
        <w:rPr>
          <w:rFonts w:hint="eastAsia"/>
          <w:sz w:val="20"/>
          <w:szCs w:val="24"/>
          <w:rtl/>
        </w:rPr>
        <w:t>כולל</w:t>
      </w:r>
      <w:r w:rsidRPr="006E66F6">
        <w:rPr>
          <w:sz w:val="20"/>
          <w:szCs w:val="24"/>
          <w:rtl/>
        </w:rPr>
        <w:t xml:space="preserve"> ציוד חליפי </w:t>
      </w:r>
      <w:r w:rsidRPr="006E66F6">
        <w:rPr>
          <w:rFonts w:hint="eastAsia"/>
          <w:sz w:val="20"/>
          <w:szCs w:val="24"/>
          <w:rtl/>
        </w:rPr>
        <w:t>ש</w:t>
      </w:r>
      <w:r w:rsidRPr="006E66F6">
        <w:rPr>
          <w:sz w:val="20"/>
          <w:szCs w:val="24"/>
          <w:rtl/>
        </w:rPr>
        <w:t xml:space="preserve">יותקן במסגרת האחריות המוענקת על-ידי </w:t>
      </w:r>
      <w:r w:rsidRPr="006E66F6">
        <w:rPr>
          <w:rFonts w:hint="eastAsia"/>
          <w:sz w:val="20"/>
          <w:szCs w:val="24"/>
          <w:rtl/>
        </w:rPr>
        <w:t>הספק</w:t>
      </w:r>
      <w:r w:rsidRPr="006E66F6">
        <w:rPr>
          <w:sz w:val="20"/>
          <w:szCs w:val="24"/>
          <w:rtl/>
        </w:rPr>
        <w:t xml:space="preserve">, יהיה חדש לחלוטין. </w:t>
      </w:r>
    </w:p>
    <w:p w:rsidR="005262DF" w:rsidRPr="006E66F6" w:rsidRDefault="008D3E98" w:rsidP="00472F7A">
      <w:pPr>
        <w:numPr>
          <w:ilvl w:val="0"/>
          <w:numId w:val="55"/>
        </w:numPr>
        <w:spacing w:after="120"/>
        <w:ind w:left="850" w:hanging="425"/>
        <w:jc w:val="both"/>
        <w:rPr>
          <w:sz w:val="20"/>
          <w:szCs w:val="24"/>
        </w:rPr>
      </w:pPr>
      <w:r w:rsidRPr="006E66F6">
        <w:rPr>
          <w:sz w:val="20"/>
          <w:szCs w:val="24"/>
          <w:rtl/>
        </w:rPr>
        <w:t xml:space="preserve">על ציוד חליפי </w:t>
      </w:r>
      <w:r w:rsidRPr="006E66F6">
        <w:rPr>
          <w:rFonts w:hint="eastAsia"/>
          <w:sz w:val="20"/>
          <w:szCs w:val="24"/>
          <w:rtl/>
        </w:rPr>
        <w:t>זה</w:t>
      </w:r>
      <w:r w:rsidRPr="006E66F6">
        <w:rPr>
          <w:sz w:val="20"/>
          <w:szCs w:val="24"/>
          <w:rtl/>
        </w:rPr>
        <w:t xml:space="preserve"> </w:t>
      </w:r>
      <w:r w:rsidRPr="006E66F6">
        <w:rPr>
          <w:rFonts w:hint="eastAsia"/>
          <w:sz w:val="20"/>
          <w:szCs w:val="24"/>
          <w:rtl/>
        </w:rPr>
        <w:t>כאמור</w:t>
      </w:r>
      <w:r w:rsidRPr="006E66F6">
        <w:rPr>
          <w:sz w:val="20"/>
          <w:szCs w:val="24"/>
          <w:rtl/>
        </w:rPr>
        <w:t xml:space="preserve"> </w:t>
      </w:r>
      <w:r w:rsidRPr="006E66F6">
        <w:rPr>
          <w:rFonts w:hint="eastAsia"/>
          <w:sz w:val="20"/>
          <w:szCs w:val="24"/>
          <w:rtl/>
        </w:rPr>
        <w:t>לעיל</w:t>
      </w:r>
      <w:r w:rsidRPr="006E66F6">
        <w:rPr>
          <w:sz w:val="20"/>
          <w:szCs w:val="24"/>
          <w:rtl/>
        </w:rPr>
        <w:t xml:space="preserve"> תחול תקופת אחריות למשך התקופה שנותרה עבור הציוד המוחלף.</w:t>
      </w:r>
    </w:p>
    <w:p w:rsidR="002F5F9B" w:rsidRPr="006E66F6" w:rsidRDefault="008D3E98" w:rsidP="00472F7A">
      <w:pPr>
        <w:numPr>
          <w:ilvl w:val="0"/>
          <w:numId w:val="55"/>
        </w:numPr>
        <w:spacing w:after="120"/>
        <w:ind w:left="850" w:hanging="425"/>
        <w:jc w:val="both"/>
        <w:rPr>
          <w:sz w:val="20"/>
          <w:szCs w:val="24"/>
        </w:rPr>
      </w:pPr>
      <w:r w:rsidRPr="006E66F6">
        <w:rPr>
          <w:sz w:val="20"/>
          <w:szCs w:val="24"/>
          <w:rtl/>
        </w:rPr>
        <w:t xml:space="preserve">כל הציוד המוצע בהצעה יהיה </w:t>
      </w:r>
      <w:r w:rsidRPr="006E66F6">
        <w:rPr>
          <w:rFonts w:hint="eastAsia"/>
          <w:sz w:val="20"/>
          <w:szCs w:val="24"/>
          <w:rtl/>
        </w:rPr>
        <w:t>מתוצרת</w:t>
      </w:r>
      <w:r w:rsidR="00F31E57" w:rsidRPr="006E66F6">
        <w:rPr>
          <w:rFonts w:hint="cs"/>
          <w:sz w:val="20"/>
          <w:szCs w:val="24"/>
          <w:rtl/>
        </w:rPr>
        <w:t xml:space="preserve"> היצרן</w:t>
      </w:r>
      <w:r w:rsidRPr="006E66F6">
        <w:rPr>
          <w:sz w:val="20"/>
          <w:szCs w:val="24"/>
          <w:rtl/>
        </w:rPr>
        <w:t>.</w:t>
      </w:r>
    </w:p>
    <w:p w:rsidR="006E66F6" w:rsidRPr="006E66F6" w:rsidRDefault="006E66F6" w:rsidP="00472F7A">
      <w:pPr>
        <w:numPr>
          <w:ilvl w:val="0"/>
          <w:numId w:val="55"/>
        </w:numPr>
        <w:spacing w:after="120"/>
        <w:ind w:left="850" w:hanging="425"/>
        <w:jc w:val="both"/>
        <w:rPr>
          <w:sz w:val="20"/>
          <w:szCs w:val="24"/>
        </w:rPr>
      </w:pPr>
      <w:r w:rsidRPr="006E66F6">
        <w:rPr>
          <w:sz w:val="20"/>
          <w:szCs w:val="24"/>
          <w:rtl/>
        </w:rPr>
        <w:t>יובהר</w:t>
      </w:r>
      <w:r w:rsidRPr="006E66F6">
        <w:rPr>
          <w:rFonts w:hint="cs"/>
          <w:sz w:val="20"/>
          <w:szCs w:val="24"/>
          <w:rtl/>
        </w:rPr>
        <w:t>,</w:t>
      </w:r>
      <w:r w:rsidRPr="006E66F6">
        <w:rPr>
          <w:sz w:val="20"/>
          <w:szCs w:val="24"/>
          <w:rtl/>
        </w:rPr>
        <w:t xml:space="preserve"> כי </w:t>
      </w:r>
      <w:r w:rsidRPr="006E66F6">
        <w:rPr>
          <w:rFonts w:hint="cs"/>
          <w:sz w:val="20"/>
          <w:szCs w:val="24"/>
          <w:rtl/>
        </w:rPr>
        <w:t>למשרד</w:t>
      </w:r>
      <w:r w:rsidRPr="006E66F6">
        <w:rPr>
          <w:sz w:val="20"/>
          <w:szCs w:val="24"/>
          <w:rtl/>
        </w:rPr>
        <w:t xml:space="preserve"> שיקול הדעת הבלעדי והמוחלט </w:t>
      </w:r>
      <w:r w:rsidRPr="006E66F6">
        <w:rPr>
          <w:rFonts w:hint="cs"/>
          <w:sz w:val="20"/>
          <w:szCs w:val="24"/>
          <w:rtl/>
        </w:rPr>
        <w:t xml:space="preserve">ביחס לרכישת </w:t>
      </w:r>
      <w:r w:rsidRPr="006E66F6">
        <w:rPr>
          <w:sz w:val="20"/>
          <w:szCs w:val="24"/>
          <w:rtl/>
        </w:rPr>
        <w:t xml:space="preserve">המוצרים </w:t>
      </w:r>
      <w:r w:rsidRPr="006E66F6">
        <w:rPr>
          <w:rFonts w:hint="cs"/>
          <w:sz w:val="20"/>
          <w:szCs w:val="24"/>
          <w:rtl/>
        </w:rPr>
        <w:t xml:space="preserve">בהתאם לצרכיו, והוא אינו מתחייב לרכוש כמות מינימאלית כלשהי. </w:t>
      </w:r>
      <w:r w:rsidRPr="006E66F6">
        <w:rPr>
          <w:sz w:val="20"/>
          <w:szCs w:val="24"/>
          <w:rtl/>
        </w:rPr>
        <w:t>זכות זו הינה זכות חד צדדית שאיננה מחייבת את המ</w:t>
      </w:r>
      <w:r w:rsidRPr="006E66F6">
        <w:rPr>
          <w:rFonts w:hint="cs"/>
          <w:sz w:val="20"/>
          <w:szCs w:val="24"/>
          <w:rtl/>
        </w:rPr>
        <w:t>שרד</w:t>
      </w:r>
      <w:r w:rsidRPr="006E66F6">
        <w:rPr>
          <w:sz w:val="20"/>
          <w:szCs w:val="24"/>
          <w:rtl/>
        </w:rPr>
        <w:t xml:space="preserve"> בשום צורה ואופן</w:t>
      </w:r>
      <w:r w:rsidRPr="006E66F6">
        <w:rPr>
          <w:rFonts w:hint="cs"/>
          <w:sz w:val="20"/>
          <w:szCs w:val="24"/>
          <w:rtl/>
        </w:rPr>
        <w:t>,</w:t>
      </w:r>
      <w:r w:rsidRPr="006E66F6">
        <w:rPr>
          <w:sz w:val="20"/>
          <w:szCs w:val="24"/>
          <w:rtl/>
        </w:rPr>
        <w:t xml:space="preserve"> </w:t>
      </w:r>
      <w:r w:rsidRPr="006E66F6">
        <w:rPr>
          <w:rFonts w:hint="cs"/>
          <w:sz w:val="20"/>
          <w:szCs w:val="24"/>
          <w:rtl/>
        </w:rPr>
        <w:t>והמשרד</w:t>
      </w:r>
      <w:r w:rsidRPr="006E66F6">
        <w:rPr>
          <w:sz w:val="20"/>
          <w:szCs w:val="24"/>
          <w:rtl/>
        </w:rPr>
        <w:t xml:space="preserve"> </w:t>
      </w:r>
      <w:r w:rsidRPr="006E66F6">
        <w:rPr>
          <w:rFonts w:hint="cs"/>
          <w:sz w:val="20"/>
          <w:szCs w:val="24"/>
          <w:rtl/>
        </w:rPr>
        <w:t xml:space="preserve">אף </w:t>
      </w:r>
      <w:r w:rsidRPr="006E66F6">
        <w:rPr>
          <w:sz w:val="20"/>
          <w:szCs w:val="24"/>
          <w:rtl/>
        </w:rPr>
        <w:t>רשאי לפרסם מכרז נפרד ואחר לכל מוצר או קבוצת מוצרים כאמור</w:t>
      </w:r>
      <w:r w:rsidR="008B799A">
        <w:rPr>
          <w:rFonts w:hint="cs"/>
          <w:sz w:val="20"/>
          <w:szCs w:val="24"/>
          <w:rtl/>
        </w:rPr>
        <w:t xml:space="preserve"> ו/או לרכוש ציוד בפטור ממכרז, בכפוף לכל דין</w:t>
      </w:r>
      <w:r w:rsidRPr="006E66F6">
        <w:rPr>
          <w:rFonts w:hint="cs"/>
          <w:sz w:val="20"/>
          <w:szCs w:val="24"/>
          <w:rtl/>
        </w:rPr>
        <w:t>.</w:t>
      </w:r>
    </w:p>
    <w:p w:rsidR="005262DF" w:rsidRPr="006E66F6" w:rsidRDefault="005262DF" w:rsidP="005262DF">
      <w:pPr>
        <w:spacing w:after="120"/>
        <w:ind w:left="936"/>
        <w:rPr>
          <w:szCs w:val="24"/>
          <w:rtl/>
        </w:rPr>
      </w:pPr>
    </w:p>
    <w:p w:rsidR="005262DF" w:rsidRDefault="005262DF" w:rsidP="00303D5B">
      <w:pPr>
        <w:pStyle w:val="1fa"/>
        <w:numPr>
          <w:ilvl w:val="0"/>
          <w:numId w:val="46"/>
        </w:numPr>
        <w:spacing w:before="0" w:after="120" w:line="240" w:lineRule="auto"/>
      </w:pPr>
      <w:bookmarkStart w:id="49" w:name="_Toc435719294"/>
      <w:bookmarkStart w:id="50" w:name="_Toc366371762"/>
      <w:bookmarkStart w:id="51" w:name="_Toc370749559"/>
      <w:bookmarkStart w:id="52" w:name="_Toc389552043"/>
      <w:bookmarkStart w:id="53" w:name="_Toc398248574"/>
      <w:bookmarkEnd w:id="48"/>
      <w:r>
        <w:rPr>
          <w:rFonts w:hint="cs"/>
          <w:rtl/>
        </w:rPr>
        <w:t>תפעול ומימוש הפתרון</w:t>
      </w:r>
      <w:bookmarkEnd w:id="49"/>
    </w:p>
    <w:p w:rsidR="005262DF" w:rsidRPr="00340532" w:rsidRDefault="008D3E98" w:rsidP="00303D5B">
      <w:pPr>
        <w:pStyle w:val="22"/>
        <w:keepNext w:val="0"/>
        <w:widowControl w:val="0"/>
        <w:numPr>
          <w:ilvl w:val="1"/>
          <w:numId w:val="46"/>
        </w:numPr>
        <w:spacing w:after="120"/>
        <w:ind w:left="850" w:right="0" w:hanging="450"/>
        <w:rPr>
          <w:sz w:val="20"/>
          <w:rtl/>
        </w:rPr>
      </w:pPr>
      <w:bookmarkStart w:id="54" w:name="_Toc360620713"/>
      <w:bookmarkStart w:id="55" w:name="_Toc361210771"/>
      <w:bookmarkStart w:id="56" w:name="_Toc372891844"/>
      <w:bookmarkStart w:id="57" w:name="_Toc41012241"/>
      <w:bookmarkStart w:id="58" w:name="_Toc78122995"/>
      <w:bookmarkStart w:id="59" w:name="_Toc78167924"/>
      <w:bookmarkStart w:id="60" w:name="_Toc108830796"/>
      <w:bookmarkStart w:id="61" w:name="_Toc151964044"/>
      <w:bookmarkStart w:id="62" w:name="_Toc270341150"/>
      <w:bookmarkStart w:id="63" w:name="_Toc435719295"/>
      <w:r w:rsidRPr="008D3E98">
        <w:rPr>
          <w:sz w:val="20"/>
          <w:rtl/>
        </w:rPr>
        <w:t>כללי</w:t>
      </w:r>
      <w:bookmarkEnd w:id="54"/>
      <w:bookmarkEnd w:id="55"/>
      <w:bookmarkEnd w:id="56"/>
      <w:bookmarkEnd w:id="57"/>
      <w:bookmarkEnd w:id="58"/>
      <w:bookmarkEnd w:id="59"/>
      <w:bookmarkEnd w:id="60"/>
      <w:bookmarkEnd w:id="61"/>
      <w:bookmarkEnd w:id="62"/>
      <w:bookmarkEnd w:id="63"/>
    </w:p>
    <w:p w:rsidR="002F5F9B" w:rsidRPr="00340532" w:rsidRDefault="008D3E98" w:rsidP="00340532">
      <w:pPr>
        <w:spacing w:after="120"/>
        <w:ind w:left="825"/>
        <w:jc w:val="both"/>
        <w:rPr>
          <w:sz w:val="20"/>
          <w:szCs w:val="24"/>
          <w:rtl/>
        </w:rPr>
      </w:pPr>
      <w:r w:rsidRPr="008D3E98">
        <w:rPr>
          <w:sz w:val="20"/>
          <w:szCs w:val="24"/>
          <w:rtl/>
        </w:rPr>
        <w:t>לאחר התקשרות עם הספק</w:t>
      </w:r>
      <w:r w:rsidR="00B919EF">
        <w:rPr>
          <w:rFonts w:hint="cs"/>
          <w:sz w:val="20"/>
          <w:szCs w:val="24"/>
          <w:rtl/>
        </w:rPr>
        <w:t>,</w:t>
      </w:r>
      <w:r w:rsidRPr="008D3E98">
        <w:rPr>
          <w:sz w:val="20"/>
          <w:szCs w:val="24"/>
          <w:rtl/>
        </w:rPr>
        <w:t xml:space="preserve"> יוזמנו ויותקנו הרכיבים הנדרשים ותתבצע עבורם תחזוקה שוטפת על פי ההסכם.</w:t>
      </w:r>
    </w:p>
    <w:p w:rsidR="002F5F9B" w:rsidRPr="00340532" w:rsidRDefault="008D3E98" w:rsidP="00340532">
      <w:pPr>
        <w:spacing w:after="120"/>
        <w:ind w:left="825"/>
        <w:jc w:val="both"/>
        <w:rPr>
          <w:sz w:val="20"/>
          <w:szCs w:val="24"/>
          <w:rtl/>
        </w:rPr>
      </w:pPr>
      <w:r w:rsidRPr="008D3E98">
        <w:rPr>
          <w:sz w:val="20"/>
          <w:szCs w:val="24"/>
          <w:rtl/>
        </w:rPr>
        <w:t xml:space="preserve">עם כל ציוד שיסופק על-ידי הספק יגיעו תעודת משלוח, מפרטי היצרן הכוללים תיעוד מקורי מלא ומפורט של הציוד, הוראות התקנה והוראות הפעלה מאת היצרן. </w:t>
      </w:r>
    </w:p>
    <w:p w:rsidR="00261595" w:rsidRDefault="008D3E98" w:rsidP="00B919EF">
      <w:pPr>
        <w:spacing w:after="120"/>
        <w:ind w:left="825"/>
        <w:jc w:val="both"/>
        <w:rPr>
          <w:sz w:val="20"/>
          <w:szCs w:val="24"/>
          <w:rtl/>
        </w:rPr>
      </w:pPr>
      <w:r w:rsidRPr="008D3E98">
        <w:rPr>
          <w:rFonts w:hint="eastAsia"/>
          <w:sz w:val="20"/>
          <w:szCs w:val="24"/>
          <w:rtl/>
        </w:rPr>
        <w:t>העלות</w:t>
      </w:r>
      <w:r w:rsidRPr="008D3E98">
        <w:rPr>
          <w:sz w:val="20"/>
          <w:szCs w:val="24"/>
          <w:rtl/>
        </w:rPr>
        <w:t xml:space="preserve"> </w:t>
      </w:r>
      <w:r w:rsidRPr="008D3E98">
        <w:rPr>
          <w:rFonts w:hint="eastAsia"/>
          <w:sz w:val="20"/>
          <w:szCs w:val="24"/>
          <w:rtl/>
        </w:rPr>
        <w:t>של</w:t>
      </w:r>
      <w:r w:rsidRPr="008D3E98">
        <w:rPr>
          <w:sz w:val="20"/>
          <w:szCs w:val="24"/>
          <w:rtl/>
        </w:rPr>
        <w:t xml:space="preserve"> </w:t>
      </w:r>
      <w:r w:rsidRPr="008D3E98">
        <w:rPr>
          <w:rFonts w:hint="eastAsia"/>
          <w:sz w:val="20"/>
          <w:szCs w:val="24"/>
          <w:rtl/>
        </w:rPr>
        <w:t>הציוד</w:t>
      </w:r>
      <w:r w:rsidRPr="008D3E98">
        <w:rPr>
          <w:sz w:val="20"/>
          <w:szCs w:val="24"/>
          <w:rtl/>
        </w:rPr>
        <w:t xml:space="preserve"> תכלול התקנה והגדרה בהתאם לנדרש על ידי </w:t>
      </w:r>
      <w:r w:rsidR="00D26376">
        <w:rPr>
          <w:rFonts w:hint="cs"/>
          <w:sz w:val="20"/>
          <w:szCs w:val="24"/>
          <w:rtl/>
        </w:rPr>
        <w:t>המשרד</w:t>
      </w:r>
      <w:r w:rsidR="00B919EF" w:rsidRPr="008D3E98">
        <w:rPr>
          <w:sz w:val="20"/>
          <w:szCs w:val="24"/>
          <w:rtl/>
        </w:rPr>
        <w:t xml:space="preserve"> </w:t>
      </w:r>
      <w:r w:rsidRPr="008D3E98">
        <w:rPr>
          <w:sz w:val="20"/>
          <w:szCs w:val="24"/>
          <w:rtl/>
        </w:rPr>
        <w:t>ו</w:t>
      </w:r>
      <w:r w:rsidRPr="008D3E98">
        <w:rPr>
          <w:rFonts w:hint="eastAsia"/>
          <w:sz w:val="20"/>
          <w:szCs w:val="24"/>
          <w:rtl/>
        </w:rPr>
        <w:t>שי</w:t>
      </w:r>
      <w:r w:rsidRPr="008D3E98">
        <w:rPr>
          <w:sz w:val="20"/>
          <w:szCs w:val="24"/>
          <w:rtl/>
        </w:rPr>
        <w:t>ל</w:t>
      </w:r>
      <w:r w:rsidRPr="008D3E98">
        <w:rPr>
          <w:rFonts w:hint="eastAsia"/>
          <w:sz w:val="20"/>
          <w:szCs w:val="24"/>
          <w:rtl/>
        </w:rPr>
        <w:t>ו</w:t>
      </w:r>
      <w:r w:rsidRPr="008D3E98">
        <w:rPr>
          <w:sz w:val="20"/>
          <w:szCs w:val="24"/>
          <w:rtl/>
        </w:rPr>
        <w:t xml:space="preserve">בו באתרי </w:t>
      </w:r>
      <w:r w:rsidRPr="008D3E98">
        <w:rPr>
          <w:rFonts w:hint="eastAsia"/>
          <w:sz w:val="20"/>
          <w:szCs w:val="24"/>
          <w:rtl/>
        </w:rPr>
        <w:t>המשרד</w:t>
      </w:r>
      <w:r w:rsidRPr="008D3E98">
        <w:rPr>
          <w:sz w:val="20"/>
          <w:szCs w:val="24"/>
          <w:rtl/>
        </w:rPr>
        <w:t xml:space="preserve"> על בסיס תשתית התקשורת והמערכות הקיימות והפועלות בכל אתר ואתר, </w:t>
      </w:r>
      <w:r w:rsidRPr="008D3E98">
        <w:rPr>
          <w:rFonts w:hint="eastAsia"/>
          <w:sz w:val="20"/>
          <w:szCs w:val="24"/>
          <w:rtl/>
        </w:rPr>
        <w:t>עד</w:t>
      </w:r>
      <w:r w:rsidRPr="008D3E98">
        <w:rPr>
          <w:sz w:val="20"/>
          <w:szCs w:val="24"/>
          <w:rtl/>
        </w:rPr>
        <w:t xml:space="preserve"> </w:t>
      </w:r>
      <w:r w:rsidRPr="008D3E98">
        <w:rPr>
          <w:rFonts w:hint="eastAsia"/>
          <w:sz w:val="20"/>
          <w:szCs w:val="24"/>
          <w:rtl/>
        </w:rPr>
        <w:t>לתפעול</w:t>
      </w:r>
      <w:r w:rsidRPr="008D3E98">
        <w:rPr>
          <w:sz w:val="20"/>
          <w:szCs w:val="24"/>
          <w:rtl/>
        </w:rPr>
        <w:t xml:space="preserve"> </w:t>
      </w:r>
      <w:r w:rsidRPr="008D3E98">
        <w:rPr>
          <w:rFonts w:hint="eastAsia"/>
          <w:sz w:val="20"/>
          <w:szCs w:val="24"/>
          <w:rtl/>
        </w:rPr>
        <w:t>מלא</w:t>
      </w:r>
      <w:r w:rsidRPr="008D3E98">
        <w:rPr>
          <w:sz w:val="20"/>
          <w:szCs w:val="24"/>
          <w:rtl/>
        </w:rPr>
        <w:t xml:space="preserve"> </w:t>
      </w:r>
      <w:r w:rsidRPr="008D3E98">
        <w:rPr>
          <w:rFonts w:hint="eastAsia"/>
          <w:sz w:val="20"/>
          <w:szCs w:val="24"/>
          <w:rtl/>
        </w:rPr>
        <w:t>ותקין</w:t>
      </w:r>
      <w:r w:rsidRPr="008D3E98">
        <w:rPr>
          <w:sz w:val="20"/>
          <w:szCs w:val="24"/>
          <w:rtl/>
        </w:rPr>
        <w:t xml:space="preserve"> </w:t>
      </w:r>
      <w:r w:rsidRPr="008D3E98">
        <w:rPr>
          <w:rFonts w:hint="eastAsia"/>
          <w:sz w:val="20"/>
          <w:szCs w:val="24"/>
          <w:rtl/>
        </w:rPr>
        <w:t>בייצור</w:t>
      </w:r>
      <w:r w:rsidRPr="008D3E98">
        <w:rPr>
          <w:sz w:val="20"/>
          <w:szCs w:val="24"/>
          <w:rtl/>
        </w:rPr>
        <w:t>.</w:t>
      </w:r>
    </w:p>
    <w:p w:rsidR="005262DF" w:rsidRPr="00340532" w:rsidRDefault="008D3E98" w:rsidP="00303D5B">
      <w:pPr>
        <w:pStyle w:val="22"/>
        <w:keepNext w:val="0"/>
        <w:widowControl w:val="0"/>
        <w:numPr>
          <w:ilvl w:val="1"/>
          <w:numId w:val="46"/>
        </w:numPr>
        <w:spacing w:after="120"/>
        <w:ind w:left="850" w:right="0" w:hanging="425"/>
        <w:rPr>
          <w:sz w:val="20"/>
          <w:rtl/>
        </w:rPr>
      </w:pPr>
      <w:bookmarkStart w:id="64" w:name="_Toc360620714"/>
      <w:bookmarkStart w:id="65" w:name="_Toc361210772"/>
      <w:bookmarkStart w:id="66" w:name="_Toc372891845"/>
      <w:bookmarkStart w:id="67" w:name="_Toc41012242"/>
      <w:bookmarkStart w:id="68" w:name="_Toc78122996"/>
      <w:bookmarkStart w:id="69" w:name="_Toc78167925"/>
      <w:bookmarkStart w:id="70" w:name="_Toc108830797"/>
      <w:bookmarkStart w:id="71" w:name="_Toc151964045"/>
      <w:bookmarkStart w:id="72" w:name="_Toc270341151"/>
      <w:bookmarkStart w:id="73" w:name="_Toc435719296"/>
      <w:bookmarkEnd w:id="50"/>
      <w:bookmarkEnd w:id="51"/>
      <w:bookmarkEnd w:id="52"/>
      <w:bookmarkEnd w:id="53"/>
      <w:r w:rsidRPr="008D3E98">
        <w:rPr>
          <w:sz w:val="20"/>
          <w:rtl/>
        </w:rPr>
        <w:t>גורמים מעורבים</w:t>
      </w:r>
      <w:bookmarkEnd w:id="64"/>
      <w:bookmarkEnd w:id="65"/>
      <w:bookmarkEnd w:id="66"/>
      <w:bookmarkEnd w:id="67"/>
      <w:bookmarkEnd w:id="68"/>
      <w:bookmarkEnd w:id="69"/>
      <w:bookmarkEnd w:id="70"/>
      <w:bookmarkEnd w:id="71"/>
      <w:bookmarkEnd w:id="72"/>
      <w:bookmarkEnd w:id="73"/>
    </w:p>
    <w:p w:rsidR="005262DF" w:rsidRPr="00340532" w:rsidRDefault="008D3E98" w:rsidP="00303D5B">
      <w:pPr>
        <w:pStyle w:val="34"/>
        <w:keepNext w:val="0"/>
        <w:numPr>
          <w:ilvl w:val="2"/>
          <w:numId w:val="46"/>
        </w:numPr>
        <w:tabs>
          <w:tab w:val="clear" w:pos="186"/>
          <w:tab w:val="clear" w:pos="2171"/>
          <w:tab w:val="clear" w:pos="5472"/>
        </w:tabs>
        <w:spacing w:after="120"/>
        <w:ind w:hanging="37"/>
        <w:rPr>
          <w:sz w:val="20"/>
          <w:szCs w:val="24"/>
        </w:rPr>
      </w:pPr>
      <w:bookmarkStart w:id="74" w:name="_Toc78122997"/>
      <w:bookmarkStart w:id="75" w:name="_Toc78167926"/>
      <w:bookmarkStart w:id="76" w:name="_Toc108830798"/>
      <w:bookmarkStart w:id="77" w:name="_Toc151964046"/>
      <w:bookmarkStart w:id="78" w:name="_Toc270341152"/>
      <w:bookmarkStart w:id="79" w:name="_Toc360620715"/>
      <w:r w:rsidRPr="008D3E98">
        <w:rPr>
          <w:rFonts w:hint="eastAsia"/>
          <w:sz w:val="20"/>
          <w:szCs w:val="24"/>
          <w:rtl/>
        </w:rPr>
        <w:t>צוות</w:t>
      </w:r>
      <w:r w:rsidRPr="008D3E98">
        <w:rPr>
          <w:sz w:val="20"/>
          <w:szCs w:val="24"/>
          <w:rtl/>
        </w:rPr>
        <w:t xml:space="preserve"> ניהול ממשלתי</w:t>
      </w:r>
      <w:bookmarkEnd w:id="74"/>
      <w:bookmarkEnd w:id="75"/>
      <w:bookmarkEnd w:id="76"/>
      <w:bookmarkEnd w:id="77"/>
      <w:bookmarkEnd w:id="78"/>
    </w:p>
    <w:p w:rsidR="002F5F9B" w:rsidRPr="00340532" w:rsidRDefault="008D3E98" w:rsidP="00340532">
      <w:pPr>
        <w:spacing w:after="120"/>
        <w:ind w:left="1417"/>
        <w:jc w:val="both"/>
        <w:rPr>
          <w:sz w:val="20"/>
          <w:szCs w:val="24"/>
          <w:rtl/>
        </w:rPr>
      </w:pPr>
      <w:r w:rsidRPr="008D3E98">
        <w:rPr>
          <w:rFonts w:hint="eastAsia"/>
          <w:sz w:val="20"/>
          <w:szCs w:val="24"/>
          <w:rtl/>
        </w:rPr>
        <w:t>את</w:t>
      </w:r>
      <w:r w:rsidRPr="008D3E98">
        <w:rPr>
          <w:sz w:val="20"/>
          <w:szCs w:val="24"/>
          <w:rtl/>
        </w:rPr>
        <w:t xml:space="preserve"> </w:t>
      </w:r>
      <w:r w:rsidRPr="008D3E98">
        <w:rPr>
          <w:rFonts w:hint="eastAsia"/>
          <w:sz w:val="20"/>
          <w:szCs w:val="24"/>
          <w:rtl/>
        </w:rPr>
        <w:t>ההתקשרות</w:t>
      </w:r>
      <w:r w:rsidRPr="008D3E98">
        <w:rPr>
          <w:sz w:val="20"/>
          <w:szCs w:val="24"/>
          <w:rtl/>
        </w:rPr>
        <w:t xml:space="preserve"> </w:t>
      </w:r>
      <w:r w:rsidRPr="008D3E98">
        <w:rPr>
          <w:rFonts w:hint="eastAsia"/>
          <w:sz w:val="20"/>
          <w:szCs w:val="24"/>
          <w:rtl/>
        </w:rPr>
        <w:t>עם</w:t>
      </w:r>
      <w:r w:rsidRPr="008D3E98">
        <w:rPr>
          <w:sz w:val="20"/>
          <w:szCs w:val="24"/>
          <w:rtl/>
        </w:rPr>
        <w:t xml:space="preserve"> </w:t>
      </w:r>
      <w:r w:rsidRPr="008D3E98">
        <w:rPr>
          <w:rFonts w:hint="eastAsia"/>
          <w:sz w:val="20"/>
          <w:szCs w:val="24"/>
          <w:rtl/>
        </w:rPr>
        <w:t>הספק</w:t>
      </w:r>
      <w:r w:rsidRPr="008D3E98">
        <w:rPr>
          <w:sz w:val="20"/>
          <w:szCs w:val="24"/>
          <w:rtl/>
        </w:rPr>
        <w:t xml:space="preserve"> </w:t>
      </w:r>
      <w:r w:rsidRPr="008D3E98">
        <w:rPr>
          <w:rFonts w:hint="eastAsia"/>
          <w:sz w:val="20"/>
          <w:szCs w:val="24"/>
          <w:rtl/>
        </w:rPr>
        <w:t>ילווה</w:t>
      </w:r>
      <w:r w:rsidRPr="008D3E98">
        <w:rPr>
          <w:sz w:val="20"/>
          <w:szCs w:val="24"/>
          <w:rtl/>
        </w:rPr>
        <w:t xml:space="preserve"> צוות של ממשל זמין ברשות התקשוב הממשלתית של משרד ראש הממשלה. </w:t>
      </w:r>
    </w:p>
    <w:bookmarkEnd w:id="79"/>
    <w:p w:rsidR="00261595" w:rsidRDefault="008D3E98" w:rsidP="00303D5B">
      <w:pPr>
        <w:pStyle w:val="34"/>
        <w:keepNext w:val="0"/>
        <w:numPr>
          <w:ilvl w:val="2"/>
          <w:numId w:val="46"/>
        </w:numPr>
        <w:tabs>
          <w:tab w:val="clear" w:pos="186"/>
          <w:tab w:val="clear" w:pos="2171"/>
          <w:tab w:val="clear" w:pos="5472"/>
        </w:tabs>
        <w:spacing w:after="120"/>
        <w:ind w:hanging="37"/>
        <w:rPr>
          <w:sz w:val="20"/>
          <w:rtl/>
        </w:rPr>
      </w:pPr>
      <w:r w:rsidRPr="008D3E98">
        <w:rPr>
          <w:rFonts w:hint="eastAsia"/>
          <w:sz w:val="20"/>
          <w:szCs w:val="24"/>
          <w:rtl/>
        </w:rPr>
        <w:t>ניהול</w:t>
      </w:r>
      <w:r w:rsidRPr="008D3E98">
        <w:rPr>
          <w:sz w:val="20"/>
          <w:szCs w:val="24"/>
          <w:rtl/>
        </w:rPr>
        <w:t xml:space="preserve"> </w:t>
      </w:r>
      <w:r w:rsidR="00C96C80">
        <w:rPr>
          <w:rFonts w:hint="cs"/>
          <w:sz w:val="20"/>
          <w:szCs w:val="24"/>
          <w:rtl/>
        </w:rPr>
        <w:t>ה</w:t>
      </w:r>
      <w:r w:rsidRPr="008D3E98">
        <w:rPr>
          <w:rFonts w:hint="eastAsia"/>
          <w:sz w:val="20"/>
          <w:szCs w:val="24"/>
          <w:rtl/>
        </w:rPr>
        <w:t>פרויקט</w:t>
      </w:r>
      <w:r w:rsidRPr="008D3E98">
        <w:rPr>
          <w:sz w:val="20"/>
          <w:szCs w:val="24"/>
          <w:rtl/>
        </w:rPr>
        <w:t xml:space="preserve"> מטעם הספק</w:t>
      </w:r>
    </w:p>
    <w:p w:rsidR="00261595" w:rsidRDefault="008D3E98">
      <w:pPr>
        <w:spacing w:after="120"/>
        <w:ind w:left="1417"/>
        <w:jc w:val="both"/>
        <w:rPr>
          <w:sz w:val="20"/>
          <w:szCs w:val="24"/>
          <w:rtl/>
        </w:rPr>
      </w:pPr>
      <w:r w:rsidRPr="008D3E98">
        <w:rPr>
          <w:sz w:val="20"/>
          <w:szCs w:val="24"/>
          <w:rtl/>
        </w:rPr>
        <w:t>הספק ימנה מנהל פרויקט מטעמו שאינו חלק מצוות המתקינים.</w:t>
      </w:r>
    </w:p>
    <w:p w:rsidR="00261595" w:rsidRDefault="008D3E98">
      <w:pPr>
        <w:spacing w:after="120"/>
        <w:ind w:left="1417"/>
        <w:jc w:val="both"/>
        <w:rPr>
          <w:sz w:val="20"/>
          <w:szCs w:val="24"/>
          <w:rtl/>
        </w:rPr>
      </w:pPr>
      <w:r w:rsidRPr="008D3E98">
        <w:rPr>
          <w:sz w:val="20"/>
          <w:szCs w:val="24"/>
          <w:rtl/>
        </w:rPr>
        <w:t xml:space="preserve">מנהל הפרויקט יהיה נציגו של הספק וירכז את כל משימות הספק ודרישות </w:t>
      </w:r>
      <w:r w:rsidRPr="008D3E98">
        <w:rPr>
          <w:rFonts w:hint="eastAsia"/>
          <w:sz w:val="20"/>
          <w:szCs w:val="24"/>
          <w:rtl/>
        </w:rPr>
        <w:t>המשרד</w:t>
      </w:r>
      <w:r w:rsidRPr="008D3E98">
        <w:rPr>
          <w:sz w:val="20"/>
          <w:szCs w:val="24"/>
          <w:rtl/>
        </w:rPr>
        <w:t xml:space="preserve"> במהלך תקופת ההתקשרות.</w:t>
      </w:r>
    </w:p>
    <w:p w:rsidR="00261595" w:rsidRDefault="008D3E98">
      <w:pPr>
        <w:spacing w:after="120"/>
        <w:ind w:left="1417"/>
        <w:jc w:val="both"/>
        <w:rPr>
          <w:sz w:val="20"/>
          <w:szCs w:val="24"/>
          <w:rtl/>
        </w:rPr>
      </w:pPr>
      <w:r w:rsidRPr="008D3E98">
        <w:rPr>
          <w:sz w:val="20"/>
          <w:szCs w:val="24"/>
          <w:rtl/>
        </w:rPr>
        <w:t>מנהל הפרויקט יהיה אחראי על תיאום העבודות מול הגורמים השונים</w:t>
      </w:r>
      <w:r w:rsidR="00B919EF">
        <w:rPr>
          <w:rFonts w:hint="cs"/>
          <w:sz w:val="20"/>
          <w:szCs w:val="24"/>
          <w:rtl/>
        </w:rPr>
        <w:t>,</w:t>
      </w:r>
      <w:r w:rsidRPr="008D3E98">
        <w:rPr>
          <w:sz w:val="20"/>
          <w:szCs w:val="24"/>
          <w:rtl/>
        </w:rPr>
        <w:t xml:space="preserve"> הן מצד הספק והן מצדו של </w:t>
      </w:r>
      <w:r w:rsidRPr="008D3E98">
        <w:rPr>
          <w:rFonts w:hint="eastAsia"/>
          <w:sz w:val="20"/>
          <w:szCs w:val="24"/>
          <w:rtl/>
        </w:rPr>
        <w:t>המשרד</w:t>
      </w:r>
      <w:r w:rsidRPr="008D3E98">
        <w:rPr>
          <w:sz w:val="20"/>
          <w:szCs w:val="24"/>
          <w:rtl/>
        </w:rPr>
        <w:t xml:space="preserve">. </w:t>
      </w:r>
    </w:p>
    <w:p w:rsidR="00261595" w:rsidRDefault="008D3E98" w:rsidP="00303D5B">
      <w:pPr>
        <w:pStyle w:val="34"/>
        <w:keepNext w:val="0"/>
        <w:numPr>
          <w:ilvl w:val="2"/>
          <w:numId w:val="46"/>
        </w:numPr>
        <w:tabs>
          <w:tab w:val="clear" w:pos="186"/>
          <w:tab w:val="clear" w:pos="2171"/>
          <w:tab w:val="clear" w:pos="5472"/>
        </w:tabs>
        <w:spacing w:after="120"/>
        <w:ind w:hanging="37"/>
        <w:rPr>
          <w:sz w:val="20"/>
          <w:rtl/>
        </w:rPr>
      </w:pPr>
      <w:bookmarkStart w:id="80" w:name="_Toc38961393"/>
      <w:bookmarkStart w:id="81" w:name="_Toc38963274"/>
      <w:bookmarkStart w:id="82" w:name="_Toc38961394"/>
      <w:bookmarkStart w:id="83" w:name="_Toc38963275"/>
      <w:bookmarkStart w:id="84" w:name="_Toc38961395"/>
      <w:bookmarkStart w:id="85" w:name="_Toc38963276"/>
      <w:bookmarkStart w:id="86" w:name="_Toc38961396"/>
      <w:bookmarkStart w:id="87" w:name="_Toc38963277"/>
      <w:bookmarkStart w:id="88" w:name="_Toc38961397"/>
      <w:bookmarkStart w:id="89" w:name="_Toc38963278"/>
      <w:bookmarkStart w:id="90" w:name="_Toc38961398"/>
      <w:bookmarkStart w:id="91" w:name="_Toc38963279"/>
      <w:bookmarkStart w:id="92" w:name="_Toc38961399"/>
      <w:bookmarkStart w:id="93" w:name="_Toc38963280"/>
      <w:bookmarkStart w:id="94" w:name="_Toc38961400"/>
      <w:bookmarkStart w:id="95" w:name="_Toc38963281"/>
      <w:bookmarkStart w:id="96" w:name="_Toc38961401"/>
      <w:bookmarkStart w:id="97" w:name="_Toc38963282"/>
      <w:bookmarkStart w:id="98" w:name="_Toc38961403"/>
      <w:bookmarkStart w:id="99" w:name="_Toc38963284"/>
      <w:bookmarkStart w:id="100" w:name="_Toc38961404"/>
      <w:bookmarkStart w:id="101" w:name="_Toc38963285"/>
      <w:bookmarkStart w:id="102" w:name="_Toc38961406"/>
      <w:bookmarkStart w:id="103" w:name="_Toc38963287"/>
      <w:bookmarkStart w:id="104" w:name="_Toc38961416"/>
      <w:bookmarkStart w:id="105" w:name="_Toc38963297"/>
      <w:bookmarkStart w:id="106" w:name="_תכנית_עבודה_כוללת_ולוח_זמנים_למימוש"/>
      <w:bookmarkStart w:id="107" w:name="_Hlt500831633"/>
      <w:bookmarkStart w:id="108" w:name="_Toc435719299"/>
      <w:bookmarkStart w:id="109" w:name="_Toc360620738"/>
      <w:bookmarkStart w:id="110" w:name="_Toc361210777"/>
      <w:bookmarkStart w:id="111" w:name="_Toc372891850"/>
      <w:bookmarkStart w:id="112" w:name="_Toc41012247"/>
      <w:bookmarkStart w:id="113" w:name="_Toc78123000"/>
      <w:bookmarkStart w:id="114" w:name="_Toc78167929"/>
      <w:bookmarkStart w:id="115" w:name="_Toc108830804"/>
      <w:bookmarkStart w:id="116" w:name="_Toc151964049"/>
      <w:bookmarkStart w:id="117" w:name="_Toc270341162"/>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sidRPr="008D3E98">
        <w:rPr>
          <w:rFonts w:hint="eastAsia"/>
          <w:sz w:val="20"/>
          <w:szCs w:val="24"/>
          <w:rtl/>
        </w:rPr>
        <w:t>תפעול</w:t>
      </w:r>
      <w:r w:rsidRPr="008D3E98">
        <w:rPr>
          <w:sz w:val="20"/>
          <w:szCs w:val="24"/>
          <w:rtl/>
        </w:rPr>
        <w:t>, תכנית עבודה כוללת ולוח זמנים למימושה</w:t>
      </w:r>
      <w:bookmarkEnd w:id="108"/>
    </w:p>
    <w:p w:rsidR="002F5F9B" w:rsidRPr="00340532" w:rsidRDefault="008D3E98" w:rsidP="00303D5B">
      <w:pPr>
        <w:widowControl w:val="0"/>
        <w:numPr>
          <w:ilvl w:val="0"/>
          <w:numId w:val="49"/>
        </w:numPr>
        <w:spacing w:after="120"/>
        <w:ind w:left="1701"/>
        <w:jc w:val="both"/>
        <w:rPr>
          <w:sz w:val="20"/>
          <w:szCs w:val="24"/>
          <w:rtl/>
        </w:rPr>
      </w:pPr>
      <w:r w:rsidRPr="008D3E98">
        <w:rPr>
          <w:sz w:val="20"/>
          <w:szCs w:val="24"/>
          <w:rtl/>
        </w:rPr>
        <w:t>התקנת</w:t>
      </w:r>
      <w:r w:rsidR="00636BFE">
        <w:rPr>
          <w:rFonts w:hint="cs"/>
          <w:sz w:val="20"/>
          <w:szCs w:val="24"/>
          <w:rtl/>
        </w:rPr>
        <w:t xml:space="preserve"> הציוד</w:t>
      </w:r>
      <w:r w:rsidRPr="008D3E98">
        <w:rPr>
          <w:sz w:val="20"/>
          <w:szCs w:val="24"/>
          <w:rtl/>
        </w:rPr>
        <w:t xml:space="preserve"> והגדרת תצורת הציוד כלולה במחיר הציוד. על הספק להתקין את המוצר והציוד עד להפעלתו המבצעית המלאה, לשביעות רצון </w:t>
      </w:r>
      <w:r w:rsidR="00D26376">
        <w:rPr>
          <w:sz w:val="20"/>
          <w:szCs w:val="24"/>
          <w:rtl/>
        </w:rPr>
        <w:t>המשרד</w:t>
      </w:r>
      <w:r w:rsidRPr="008D3E98">
        <w:rPr>
          <w:sz w:val="20"/>
          <w:szCs w:val="24"/>
          <w:rtl/>
        </w:rPr>
        <w:t>.</w:t>
      </w:r>
    </w:p>
    <w:p w:rsidR="002F5F9B" w:rsidRPr="00340532" w:rsidRDefault="008D3E98" w:rsidP="00303D5B">
      <w:pPr>
        <w:widowControl w:val="0"/>
        <w:numPr>
          <w:ilvl w:val="0"/>
          <w:numId w:val="49"/>
        </w:numPr>
        <w:spacing w:after="120"/>
        <w:ind w:left="1701"/>
        <w:jc w:val="both"/>
        <w:rPr>
          <w:sz w:val="20"/>
          <w:szCs w:val="24"/>
          <w:rtl/>
        </w:rPr>
      </w:pPr>
      <w:r w:rsidRPr="008D3E98">
        <w:rPr>
          <w:sz w:val="20"/>
          <w:szCs w:val="24"/>
          <w:rtl/>
        </w:rPr>
        <w:t xml:space="preserve">התפעול השוטף ייעשה על ידי </w:t>
      </w:r>
      <w:r w:rsidRPr="008D3E98">
        <w:rPr>
          <w:rFonts w:hint="eastAsia"/>
          <w:sz w:val="20"/>
          <w:szCs w:val="24"/>
          <w:rtl/>
        </w:rPr>
        <w:t>המשרד</w:t>
      </w:r>
      <w:r w:rsidRPr="008D3E98">
        <w:rPr>
          <w:sz w:val="20"/>
          <w:szCs w:val="24"/>
          <w:rtl/>
        </w:rPr>
        <w:t xml:space="preserve">. </w:t>
      </w:r>
    </w:p>
    <w:p w:rsidR="002F5F9B" w:rsidRPr="00340532" w:rsidRDefault="008D3E98" w:rsidP="00303D5B">
      <w:pPr>
        <w:widowControl w:val="0"/>
        <w:numPr>
          <w:ilvl w:val="0"/>
          <w:numId w:val="49"/>
        </w:numPr>
        <w:spacing w:after="120"/>
        <w:ind w:left="1701"/>
        <w:jc w:val="both"/>
        <w:rPr>
          <w:sz w:val="20"/>
          <w:szCs w:val="24"/>
          <w:rtl/>
        </w:rPr>
      </w:pPr>
      <w:r w:rsidRPr="008D3E98">
        <w:rPr>
          <w:rFonts w:hint="eastAsia"/>
          <w:sz w:val="20"/>
          <w:szCs w:val="24"/>
          <w:rtl/>
        </w:rPr>
        <w:t>על</w:t>
      </w:r>
      <w:r w:rsidRPr="008D3E98">
        <w:rPr>
          <w:sz w:val="20"/>
          <w:szCs w:val="24"/>
          <w:rtl/>
        </w:rPr>
        <w:t xml:space="preserve"> </w:t>
      </w:r>
      <w:r w:rsidRPr="008D3E98">
        <w:rPr>
          <w:rFonts w:hint="eastAsia"/>
          <w:sz w:val="20"/>
          <w:szCs w:val="24"/>
          <w:rtl/>
        </w:rPr>
        <w:t>הספק</w:t>
      </w:r>
      <w:r w:rsidRPr="008D3E98">
        <w:rPr>
          <w:sz w:val="20"/>
          <w:szCs w:val="24"/>
          <w:rtl/>
        </w:rPr>
        <w:t xml:space="preserve"> להיות ערוך להתקנת הציוד גם בשעות חריגות, מעבר לשעות העבודה, בהתאם לאילוצי </w:t>
      </w:r>
      <w:r w:rsidRPr="008D3E98">
        <w:rPr>
          <w:rFonts w:hint="eastAsia"/>
          <w:sz w:val="20"/>
          <w:szCs w:val="24"/>
          <w:rtl/>
        </w:rPr>
        <w:t>המשרד</w:t>
      </w:r>
      <w:r w:rsidRPr="008D3E98">
        <w:rPr>
          <w:sz w:val="20"/>
          <w:szCs w:val="24"/>
          <w:rtl/>
        </w:rPr>
        <w:t>, וזאת ללא תוספת עלות.</w:t>
      </w:r>
    </w:p>
    <w:p w:rsidR="002F5F9B" w:rsidRPr="00340532" w:rsidRDefault="008D3E98" w:rsidP="00303D5B">
      <w:pPr>
        <w:numPr>
          <w:ilvl w:val="0"/>
          <w:numId w:val="49"/>
        </w:numPr>
        <w:spacing w:after="120"/>
        <w:ind w:left="1701"/>
        <w:jc w:val="both"/>
        <w:rPr>
          <w:sz w:val="20"/>
          <w:szCs w:val="24"/>
          <w:rtl/>
        </w:rPr>
      </w:pPr>
      <w:r w:rsidRPr="008D3E98">
        <w:rPr>
          <w:sz w:val="20"/>
          <w:szCs w:val="24"/>
          <w:rtl/>
        </w:rPr>
        <w:t xml:space="preserve">הספק יתחייב להתקין את הציוד באתרי </w:t>
      </w:r>
      <w:r w:rsidRPr="008D3E98">
        <w:rPr>
          <w:rFonts w:hint="eastAsia"/>
          <w:sz w:val="20"/>
          <w:szCs w:val="24"/>
          <w:rtl/>
        </w:rPr>
        <w:t>המשרד</w:t>
      </w:r>
      <w:r w:rsidRPr="008D3E98">
        <w:rPr>
          <w:sz w:val="20"/>
          <w:szCs w:val="24"/>
          <w:rtl/>
        </w:rPr>
        <w:t xml:space="preserve"> תוך 30 ימי עבודה, לכל המאוחר, ממועד ההזמנה על-ידי </w:t>
      </w:r>
      <w:r w:rsidRPr="008D3E98">
        <w:rPr>
          <w:rFonts w:hint="eastAsia"/>
          <w:sz w:val="20"/>
          <w:szCs w:val="24"/>
          <w:rtl/>
        </w:rPr>
        <w:t>המשרד</w:t>
      </w:r>
      <w:r w:rsidRPr="008D3E98">
        <w:rPr>
          <w:sz w:val="20"/>
          <w:szCs w:val="24"/>
          <w:rtl/>
        </w:rPr>
        <w:t>.</w:t>
      </w:r>
    </w:p>
    <w:p w:rsidR="00261595" w:rsidRDefault="008D3E98" w:rsidP="00303D5B">
      <w:pPr>
        <w:numPr>
          <w:ilvl w:val="0"/>
          <w:numId w:val="49"/>
        </w:numPr>
        <w:spacing w:after="120"/>
        <w:ind w:left="1701"/>
        <w:jc w:val="both"/>
        <w:rPr>
          <w:sz w:val="20"/>
          <w:szCs w:val="24"/>
        </w:rPr>
      </w:pPr>
      <w:r w:rsidRPr="008D3E98">
        <w:rPr>
          <w:sz w:val="20"/>
          <w:szCs w:val="24"/>
          <w:rtl/>
        </w:rPr>
        <w:t xml:space="preserve">הספק יכין תכנית גאנט המבוססת על שיטת </w:t>
      </w:r>
      <w:r w:rsidRPr="008D3E98">
        <w:rPr>
          <w:sz w:val="20"/>
          <w:szCs w:val="24"/>
        </w:rPr>
        <w:t>PERT</w:t>
      </w:r>
      <w:r w:rsidRPr="008D3E98">
        <w:rPr>
          <w:sz w:val="20"/>
          <w:szCs w:val="24"/>
          <w:rtl/>
        </w:rPr>
        <w:t xml:space="preserve"> הכוללת לוחות זמנים מחייבים לביצוע כל התקנות המוצר לרבות ביצוע הדרכות לצוות </w:t>
      </w:r>
      <w:r w:rsidRPr="008D3E98">
        <w:rPr>
          <w:rFonts w:hint="eastAsia"/>
          <w:sz w:val="20"/>
          <w:szCs w:val="24"/>
          <w:rtl/>
        </w:rPr>
        <w:t>המשרד</w:t>
      </w:r>
      <w:r w:rsidR="001E5779">
        <w:rPr>
          <w:rFonts w:hint="cs"/>
          <w:sz w:val="20"/>
          <w:szCs w:val="24"/>
          <w:rtl/>
        </w:rPr>
        <w:t>, זאת בהתאם לצורך ולפי דרישת המשרד</w:t>
      </w:r>
      <w:r w:rsidRPr="008D3E98">
        <w:rPr>
          <w:sz w:val="20"/>
          <w:szCs w:val="24"/>
          <w:rtl/>
        </w:rPr>
        <w:t>.</w:t>
      </w:r>
    </w:p>
    <w:p w:rsidR="009330FE" w:rsidRDefault="008D3E98" w:rsidP="001E5779">
      <w:pPr>
        <w:pStyle w:val="22"/>
        <w:keepNext w:val="0"/>
        <w:widowControl w:val="0"/>
        <w:numPr>
          <w:ilvl w:val="1"/>
          <w:numId w:val="46"/>
        </w:numPr>
        <w:spacing w:after="120"/>
        <w:ind w:left="850" w:right="0" w:hanging="425"/>
        <w:rPr>
          <w:sz w:val="20"/>
        </w:rPr>
      </w:pPr>
      <w:bookmarkStart w:id="118" w:name="_Toc435719300"/>
      <w:r w:rsidRPr="008D3E98">
        <w:rPr>
          <w:rFonts w:hint="eastAsia"/>
          <w:sz w:val="20"/>
          <w:rtl/>
        </w:rPr>
        <w:t>אחריות</w:t>
      </w:r>
      <w:r w:rsidR="001E5779">
        <w:rPr>
          <w:rFonts w:hint="cs"/>
          <w:sz w:val="20"/>
          <w:rtl/>
        </w:rPr>
        <w:t xml:space="preserve"> </w:t>
      </w:r>
      <w:r w:rsidRPr="008D3E98">
        <w:rPr>
          <w:rFonts w:hint="eastAsia"/>
          <w:sz w:val="20"/>
          <w:rtl/>
        </w:rPr>
        <w:t>ו</w:t>
      </w:r>
      <w:bookmarkEnd w:id="109"/>
      <w:bookmarkEnd w:id="110"/>
      <w:bookmarkEnd w:id="111"/>
      <w:r w:rsidRPr="008D3E98">
        <w:rPr>
          <w:sz w:val="20"/>
          <w:rtl/>
        </w:rPr>
        <w:t>תחזוקה</w:t>
      </w:r>
    </w:p>
    <w:p w:rsidR="001F00F1" w:rsidRDefault="009330FE">
      <w:pPr>
        <w:pStyle w:val="34"/>
        <w:keepNext w:val="0"/>
        <w:numPr>
          <w:ilvl w:val="2"/>
          <w:numId w:val="46"/>
        </w:numPr>
        <w:tabs>
          <w:tab w:val="clear" w:pos="186"/>
          <w:tab w:val="clear" w:pos="2171"/>
          <w:tab w:val="clear" w:pos="5472"/>
        </w:tabs>
        <w:spacing w:after="120"/>
        <w:ind w:hanging="37"/>
        <w:rPr>
          <w:sz w:val="20"/>
          <w:rtl/>
        </w:rPr>
      </w:pPr>
      <w:bookmarkStart w:id="119" w:name="_Ref461632713"/>
      <w:r w:rsidRPr="009330FE">
        <w:rPr>
          <w:rFonts w:hint="eastAsia"/>
          <w:sz w:val="20"/>
          <w:szCs w:val="24"/>
          <w:rtl/>
        </w:rPr>
        <w:t>כללי</w:t>
      </w:r>
      <w:bookmarkEnd w:id="119"/>
      <w:r w:rsidR="008D3E98" w:rsidRPr="009330FE">
        <w:rPr>
          <w:sz w:val="20"/>
          <w:szCs w:val="24"/>
          <w:rtl/>
        </w:rPr>
        <w:t xml:space="preserve"> </w:t>
      </w:r>
      <w:bookmarkEnd w:id="112"/>
      <w:bookmarkEnd w:id="113"/>
      <w:bookmarkEnd w:id="114"/>
      <w:bookmarkEnd w:id="115"/>
      <w:bookmarkEnd w:id="116"/>
      <w:bookmarkEnd w:id="117"/>
      <w:bookmarkEnd w:id="118"/>
    </w:p>
    <w:p w:rsidR="002F5F9B" w:rsidRDefault="008D3E98" w:rsidP="001E5779">
      <w:pPr>
        <w:numPr>
          <w:ilvl w:val="0"/>
          <w:numId w:val="51"/>
        </w:numPr>
        <w:spacing w:after="120"/>
        <w:ind w:left="1701"/>
        <w:jc w:val="both"/>
        <w:rPr>
          <w:sz w:val="20"/>
          <w:szCs w:val="24"/>
        </w:rPr>
      </w:pPr>
      <w:r w:rsidRPr="008D3E98">
        <w:rPr>
          <w:sz w:val="20"/>
          <w:szCs w:val="24"/>
          <w:rtl/>
        </w:rPr>
        <w:t xml:space="preserve">הספק יתחייב למתן </w:t>
      </w:r>
      <w:r w:rsidRPr="008D3E98">
        <w:rPr>
          <w:rFonts w:hint="eastAsia"/>
          <w:sz w:val="20"/>
          <w:szCs w:val="24"/>
          <w:rtl/>
        </w:rPr>
        <w:t>שירותי</w:t>
      </w:r>
      <w:r w:rsidRPr="008D3E98">
        <w:rPr>
          <w:sz w:val="20"/>
          <w:szCs w:val="24"/>
          <w:rtl/>
        </w:rPr>
        <w:t xml:space="preserve"> אחריות</w:t>
      </w:r>
      <w:r w:rsidR="001E5779">
        <w:rPr>
          <w:rFonts w:hint="cs"/>
          <w:sz w:val="20"/>
          <w:szCs w:val="24"/>
          <w:rtl/>
        </w:rPr>
        <w:t xml:space="preserve"> </w:t>
      </w:r>
      <w:r w:rsidRPr="008D3E98">
        <w:rPr>
          <w:sz w:val="20"/>
          <w:szCs w:val="24"/>
          <w:rtl/>
        </w:rPr>
        <w:t xml:space="preserve">ותחזוקה לכל ציוד שיספק במסגרת השירותים, </w:t>
      </w:r>
      <w:r w:rsidRPr="008D3E98">
        <w:rPr>
          <w:rFonts w:hint="eastAsia"/>
          <w:sz w:val="20"/>
          <w:szCs w:val="24"/>
          <w:rtl/>
        </w:rPr>
        <w:t>וזאת</w:t>
      </w:r>
      <w:r w:rsidRPr="008D3E98">
        <w:rPr>
          <w:sz w:val="20"/>
          <w:szCs w:val="24"/>
          <w:rtl/>
        </w:rPr>
        <w:t xml:space="preserve"> לתקופ</w:t>
      </w:r>
      <w:r w:rsidRPr="008D3E98">
        <w:rPr>
          <w:rFonts w:hint="eastAsia"/>
          <w:sz w:val="20"/>
          <w:szCs w:val="24"/>
          <w:rtl/>
        </w:rPr>
        <w:t>ה</w:t>
      </w:r>
      <w:r w:rsidRPr="008D3E98">
        <w:rPr>
          <w:sz w:val="20"/>
          <w:szCs w:val="24"/>
          <w:rtl/>
        </w:rPr>
        <w:t xml:space="preserve"> אשר תחל עם אספקת הציוד והתקנתו, הכל כמפורט להלן.</w:t>
      </w:r>
    </w:p>
    <w:p w:rsidR="002E792E" w:rsidRPr="00340532" w:rsidRDefault="002E792E" w:rsidP="00933B6E">
      <w:pPr>
        <w:numPr>
          <w:ilvl w:val="0"/>
          <w:numId w:val="51"/>
        </w:numPr>
        <w:spacing w:after="120"/>
        <w:ind w:left="1701"/>
        <w:jc w:val="both"/>
        <w:rPr>
          <w:sz w:val="20"/>
          <w:szCs w:val="24"/>
          <w:rtl/>
        </w:rPr>
      </w:pPr>
      <w:r>
        <w:rPr>
          <w:rFonts w:hint="cs"/>
          <w:sz w:val="20"/>
          <w:szCs w:val="24"/>
          <w:rtl/>
        </w:rPr>
        <w:lastRenderedPageBreak/>
        <w:t>הספק יתחייב למתן שירותי תחזוקה לכל ציוד קיים</w:t>
      </w:r>
      <w:r w:rsidR="00286674">
        <w:rPr>
          <w:rFonts w:hint="cs"/>
          <w:sz w:val="20"/>
          <w:szCs w:val="24"/>
          <w:rtl/>
        </w:rPr>
        <w:t xml:space="preserve">, אשר נרכש </w:t>
      </w:r>
      <w:r w:rsidR="00933B6E">
        <w:rPr>
          <w:rFonts w:hint="cs"/>
          <w:sz w:val="20"/>
          <w:szCs w:val="24"/>
          <w:rtl/>
        </w:rPr>
        <w:t>טרם תחילת תקופת ההתקשרות</w:t>
      </w:r>
      <w:r w:rsidR="006B1BA8">
        <w:rPr>
          <w:rFonts w:hint="cs"/>
          <w:sz w:val="20"/>
          <w:szCs w:val="24"/>
          <w:rtl/>
        </w:rPr>
        <w:t xml:space="preserve"> </w:t>
      </w:r>
      <w:r w:rsidR="00286674">
        <w:rPr>
          <w:rFonts w:hint="cs"/>
          <w:sz w:val="20"/>
          <w:szCs w:val="24"/>
          <w:rtl/>
        </w:rPr>
        <w:t>ו</w:t>
      </w:r>
      <w:r>
        <w:rPr>
          <w:rFonts w:hint="cs"/>
          <w:sz w:val="20"/>
          <w:szCs w:val="24"/>
          <w:rtl/>
        </w:rPr>
        <w:t xml:space="preserve">אשר הוזמן לגביו שירותי תחזוקה על ידי </w:t>
      </w:r>
      <w:r w:rsidR="00286674">
        <w:rPr>
          <w:rFonts w:hint="cs"/>
          <w:sz w:val="20"/>
          <w:szCs w:val="24"/>
          <w:rtl/>
        </w:rPr>
        <w:t xml:space="preserve">המשרד </w:t>
      </w:r>
      <w:r>
        <w:rPr>
          <w:rFonts w:hint="cs"/>
          <w:sz w:val="20"/>
          <w:szCs w:val="24"/>
          <w:rtl/>
        </w:rPr>
        <w:t xml:space="preserve">וזאת לתקופה </w:t>
      </w:r>
      <w:r w:rsidR="001E5779">
        <w:rPr>
          <w:rFonts w:hint="cs"/>
          <w:sz w:val="20"/>
          <w:szCs w:val="24"/>
          <w:rtl/>
        </w:rPr>
        <w:t>ש</w:t>
      </w:r>
      <w:r>
        <w:rPr>
          <w:rFonts w:hint="cs"/>
          <w:sz w:val="20"/>
          <w:szCs w:val="24"/>
          <w:rtl/>
        </w:rPr>
        <w:t>מיום ההזמנה כפי שמפורט להלן.</w:t>
      </w:r>
    </w:p>
    <w:p w:rsidR="002F5F9B" w:rsidRPr="00340532" w:rsidRDefault="008D3E98" w:rsidP="001E5779">
      <w:pPr>
        <w:numPr>
          <w:ilvl w:val="0"/>
          <w:numId w:val="51"/>
        </w:numPr>
        <w:spacing w:after="120"/>
        <w:ind w:left="1701"/>
        <w:jc w:val="both"/>
        <w:rPr>
          <w:sz w:val="20"/>
          <w:szCs w:val="24"/>
          <w:rtl/>
        </w:rPr>
      </w:pPr>
      <w:r w:rsidRPr="008D3E98">
        <w:rPr>
          <w:sz w:val="20"/>
          <w:szCs w:val="24"/>
          <w:rtl/>
        </w:rPr>
        <w:t xml:space="preserve">האחריות והתחזוקה יכללו כל אחד מאתרי </w:t>
      </w:r>
      <w:r w:rsidRPr="008D3E98">
        <w:rPr>
          <w:rFonts w:hint="eastAsia"/>
          <w:sz w:val="20"/>
          <w:szCs w:val="24"/>
          <w:rtl/>
        </w:rPr>
        <w:t>המשרד</w:t>
      </w:r>
      <w:r w:rsidRPr="008D3E98">
        <w:rPr>
          <w:sz w:val="20"/>
          <w:szCs w:val="24"/>
          <w:rtl/>
        </w:rPr>
        <w:t xml:space="preserve"> בו סופק ו/או הותקן הציוד על-ידי הספק. </w:t>
      </w:r>
    </w:p>
    <w:p w:rsidR="002F5F9B" w:rsidRPr="00340532" w:rsidRDefault="008D3E98" w:rsidP="001E5779">
      <w:pPr>
        <w:numPr>
          <w:ilvl w:val="0"/>
          <w:numId w:val="51"/>
        </w:numPr>
        <w:spacing w:after="120"/>
        <w:ind w:left="1701"/>
        <w:jc w:val="both"/>
        <w:rPr>
          <w:sz w:val="20"/>
          <w:szCs w:val="24"/>
          <w:rtl/>
        </w:rPr>
      </w:pPr>
      <w:r w:rsidRPr="008D3E98">
        <w:rPr>
          <w:sz w:val="20"/>
          <w:szCs w:val="24"/>
          <w:rtl/>
        </w:rPr>
        <w:t>האחריות</w:t>
      </w:r>
      <w:r w:rsidR="001E5779">
        <w:rPr>
          <w:rFonts w:hint="cs"/>
          <w:sz w:val="20"/>
          <w:szCs w:val="24"/>
          <w:rtl/>
        </w:rPr>
        <w:t xml:space="preserve"> </w:t>
      </w:r>
      <w:r w:rsidRPr="008D3E98">
        <w:rPr>
          <w:sz w:val="20"/>
          <w:szCs w:val="24"/>
          <w:rtl/>
        </w:rPr>
        <w:t xml:space="preserve">והתחזוקה יינתנו על ידי אנשי שירות/טכנאים של הספק, אשר עברו הכשרה מתאימה על הציוד שיותקן במסגרת </w:t>
      </w:r>
      <w:r w:rsidRPr="008D3E98">
        <w:rPr>
          <w:rFonts w:hint="eastAsia"/>
          <w:sz w:val="20"/>
          <w:szCs w:val="24"/>
          <w:rtl/>
        </w:rPr>
        <w:t>השירותים</w:t>
      </w:r>
      <w:r w:rsidRPr="008D3E98">
        <w:rPr>
          <w:sz w:val="20"/>
          <w:szCs w:val="24"/>
          <w:rtl/>
        </w:rPr>
        <w:t xml:space="preserve"> והם מוסמכים על ידי היצרן לטפל בו.</w:t>
      </w:r>
    </w:p>
    <w:p w:rsidR="005262DF" w:rsidRPr="00340532" w:rsidRDefault="008D3E98" w:rsidP="00303D5B">
      <w:pPr>
        <w:numPr>
          <w:ilvl w:val="0"/>
          <w:numId w:val="51"/>
        </w:numPr>
        <w:spacing w:after="120"/>
        <w:ind w:left="1701"/>
        <w:jc w:val="both"/>
        <w:rPr>
          <w:sz w:val="20"/>
          <w:szCs w:val="24"/>
        </w:rPr>
      </w:pPr>
      <w:r w:rsidRPr="008D3E98">
        <w:rPr>
          <w:sz w:val="20"/>
          <w:szCs w:val="24"/>
          <w:rtl/>
        </w:rPr>
        <w:t>חלון הקריאה לקבלת שירות, זמן התגובה לטיפול בתקלות, אופן הטיפול בציוד ומהות הכיסוי, ייעשו על פי המפורט להלן וכן על-פי כל התנאים המפורטים במפרט הטכני של הציוד הרלוונטי ובהסכם ההתקשרות</w:t>
      </w:r>
      <w:r w:rsidR="002370AD">
        <w:rPr>
          <w:rFonts w:hint="cs"/>
          <w:sz w:val="20"/>
          <w:szCs w:val="24"/>
          <w:rtl/>
        </w:rPr>
        <w:t xml:space="preserve"> וכן על פי המלצות היצרן</w:t>
      </w:r>
      <w:r w:rsidRPr="008D3E98">
        <w:rPr>
          <w:sz w:val="20"/>
          <w:szCs w:val="24"/>
          <w:rtl/>
        </w:rPr>
        <w:t>.</w:t>
      </w:r>
    </w:p>
    <w:p w:rsidR="002F5F9B" w:rsidRPr="00340532" w:rsidRDefault="008D3E98" w:rsidP="00303D5B">
      <w:pPr>
        <w:numPr>
          <w:ilvl w:val="0"/>
          <w:numId w:val="51"/>
        </w:numPr>
        <w:spacing w:after="120"/>
        <w:ind w:left="1701"/>
        <w:jc w:val="both"/>
        <w:rPr>
          <w:sz w:val="20"/>
          <w:szCs w:val="24"/>
          <w:rtl/>
        </w:rPr>
      </w:pPr>
      <w:r w:rsidRPr="008D3E98">
        <w:rPr>
          <w:sz w:val="20"/>
          <w:szCs w:val="24"/>
          <w:rtl/>
        </w:rPr>
        <w:t xml:space="preserve">שירותים אלו כוללים, בין היתר, החלפת רכיבים פגומים ברכיבים תקינים מתוצרת </w:t>
      </w:r>
      <w:r w:rsidRPr="008D3E98">
        <w:rPr>
          <w:rFonts w:hint="eastAsia"/>
          <w:sz w:val="20"/>
          <w:szCs w:val="24"/>
          <w:rtl/>
        </w:rPr>
        <w:t>ה</w:t>
      </w:r>
      <w:r w:rsidRPr="008D3E98">
        <w:rPr>
          <w:sz w:val="20"/>
          <w:szCs w:val="24"/>
          <w:rtl/>
        </w:rPr>
        <w:t>יצרן, מאותו דגם בדיוק כמו הציוד הפגום, שדרוג גרסאות על פי דרישת המ</w:t>
      </w:r>
      <w:r w:rsidRPr="008D3E98">
        <w:rPr>
          <w:rFonts w:hint="eastAsia"/>
          <w:sz w:val="20"/>
          <w:szCs w:val="24"/>
          <w:rtl/>
        </w:rPr>
        <w:t>שרד</w:t>
      </w:r>
      <w:r w:rsidRPr="008D3E98">
        <w:rPr>
          <w:sz w:val="20"/>
          <w:szCs w:val="24"/>
          <w:rtl/>
        </w:rPr>
        <w:t xml:space="preserve"> ובתיאום עימו, ייעוץ טלפוני, הגעה לאתר וליווי טכנאי לעבודות יזומות מורכבות, הכל כמפורט בפרק זה, וכל זאת ללא כל תשלום נוסף.</w:t>
      </w:r>
    </w:p>
    <w:p w:rsidR="00261595" w:rsidRDefault="008D3E98" w:rsidP="008C74AE">
      <w:pPr>
        <w:numPr>
          <w:ilvl w:val="0"/>
          <w:numId w:val="51"/>
        </w:numPr>
        <w:spacing w:after="120"/>
        <w:ind w:left="1701"/>
        <w:jc w:val="both"/>
        <w:rPr>
          <w:sz w:val="20"/>
          <w:szCs w:val="24"/>
        </w:rPr>
      </w:pPr>
      <w:r w:rsidRPr="008D3E98">
        <w:rPr>
          <w:sz w:val="20"/>
          <w:szCs w:val="24"/>
          <w:rtl/>
        </w:rPr>
        <w:t>עבודות תחזוקה יבוצעו באחריות הספק באתרי המ</w:t>
      </w:r>
      <w:r w:rsidRPr="008D3E98">
        <w:rPr>
          <w:rFonts w:hint="eastAsia"/>
          <w:sz w:val="20"/>
          <w:szCs w:val="24"/>
          <w:rtl/>
        </w:rPr>
        <w:t>שרד</w:t>
      </w:r>
      <w:r w:rsidRPr="008D3E98">
        <w:rPr>
          <w:sz w:val="20"/>
          <w:szCs w:val="24"/>
          <w:rtl/>
        </w:rPr>
        <w:t xml:space="preserve"> בנוכחות נציגי הספק כנדרש. עבודות אלו יבוצעו ככל שיידרש בשעות חריגות ומעבר לשעות העבודה המקובלות וזאת ללא תוספת עלות.</w:t>
      </w:r>
    </w:p>
    <w:p w:rsidR="00C57DED" w:rsidRPr="00340532" w:rsidRDefault="00523EAD" w:rsidP="009330FE">
      <w:pPr>
        <w:pStyle w:val="34"/>
        <w:keepNext w:val="0"/>
        <w:numPr>
          <w:ilvl w:val="2"/>
          <w:numId w:val="46"/>
        </w:numPr>
        <w:tabs>
          <w:tab w:val="clear" w:pos="186"/>
          <w:tab w:val="clear" w:pos="2171"/>
          <w:tab w:val="clear" w:pos="5472"/>
        </w:tabs>
        <w:spacing w:after="120"/>
        <w:ind w:hanging="37"/>
        <w:rPr>
          <w:sz w:val="20"/>
          <w:szCs w:val="24"/>
          <w:rtl/>
        </w:rPr>
      </w:pPr>
      <w:bookmarkStart w:id="120" w:name="_Toc435719302"/>
      <w:bookmarkStart w:id="121" w:name="_Ref461632764"/>
      <w:r>
        <w:rPr>
          <w:rFonts w:hint="cs"/>
          <w:sz w:val="20"/>
          <w:szCs w:val="24"/>
          <w:rtl/>
        </w:rPr>
        <w:t>ה</w:t>
      </w:r>
      <w:r w:rsidR="00C57DED" w:rsidRPr="008D3E98">
        <w:rPr>
          <w:sz w:val="20"/>
          <w:szCs w:val="24"/>
          <w:rtl/>
        </w:rPr>
        <w:t>אחריות</w:t>
      </w:r>
      <w:bookmarkEnd w:id="120"/>
      <w:bookmarkEnd w:id="121"/>
    </w:p>
    <w:p w:rsidR="00C57DED" w:rsidRPr="00521656" w:rsidRDefault="00C57DED" w:rsidP="00E16449">
      <w:pPr>
        <w:pStyle w:val="RonnyBase"/>
        <w:keepLines w:val="0"/>
        <w:widowControl w:val="0"/>
        <w:tabs>
          <w:tab w:val="clear" w:pos="1040"/>
        </w:tabs>
        <w:spacing w:before="0" w:after="120"/>
        <w:ind w:left="1842" w:right="0" w:hanging="425"/>
        <w:rPr>
          <w:sz w:val="20"/>
          <w:szCs w:val="24"/>
          <w:rtl/>
        </w:rPr>
      </w:pPr>
      <w:r w:rsidRPr="008D3E98">
        <w:rPr>
          <w:sz w:val="20"/>
          <w:szCs w:val="24"/>
          <w:rtl/>
        </w:rPr>
        <w:t>הספק מתחייב ל</w:t>
      </w:r>
      <w:r>
        <w:rPr>
          <w:rFonts w:hint="cs"/>
          <w:sz w:val="20"/>
          <w:szCs w:val="24"/>
          <w:rtl/>
        </w:rPr>
        <w:t>ספק שירותי</w:t>
      </w:r>
      <w:r w:rsidRPr="008D3E98">
        <w:rPr>
          <w:sz w:val="20"/>
          <w:szCs w:val="24"/>
          <w:rtl/>
        </w:rPr>
        <w:t xml:space="preserve"> אחריות, </w:t>
      </w:r>
      <w:r>
        <w:rPr>
          <w:rFonts w:hint="cs"/>
          <w:sz w:val="20"/>
          <w:szCs w:val="24"/>
          <w:rtl/>
        </w:rPr>
        <w:t xml:space="preserve">בהתאם לשירותים המפורטים להלן, </w:t>
      </w:r>
      <w:r w:rsidRPr="008D3E98">
        <w:rPr>
          <w:sz w:val="20"/>
          <w:szCs w:val="24"/>
          <w:rtl/>
        </w:rPr>
        <w:t>ובכלל</w:t>
      </w:r>
      <w:r w:rsidR="009330FE">
        <w:rPr>
          <w:rFonts w:hint="cs"/>
          <w:sz w:val="20"/>
          <w:szCs w:val="24"/>
          <w:rtl/>
        </w:rPr>
        <w:t>ם</w:t>
      </w:r>
      <w:r w:rsidRPr="008D3E98">
        <w:rPr>
          <w:sz w:val="20"/>
          <w:szCs w:val="24"/>
          <w:rtl/>
        </w:rPr>
        <w:t xml:space="preserve"> אחריות על עבודת קבלני משנה</w:t>
      </w:r>
      <w:r w:rsidR="009330FE">
        <w:rPr>
          <w:rFonts w:hint="cs"/>
          <w:sz w:val="20"/>
          <w:szCs w:val="24"/>
          <w:rtl/>
        </w:rPr>
        <w:t xml:space="preserve"> (ככל שיהיו ויאושרו על-ידי המשרד בהתאם להוראות החוזה)</w:t>
      </w:r>
      <w:r w:rsidRPr="008D3E98">
        <w:rPr>
          <w:sz w:val="20"/>
          <w:szCs w:val="24"/>
          <w:rtl/>
        </w:rPr>
        <w:t xml:space="preserve">, לתקינות מלאה ומתמדת של </w:t>
      </w:r>
      <w:r w:rsidRPr="008D3E98">
        <w:rPr>
          <w:rFonts w:hint="eastAsia"/>
          <w:sz w:val="20"/>
          <w:szCs w:val="24"/>
          <w:rtl/>
        </w:rPr>
        <w:t>הציוד</w:t>
      </w:r>
      <w:r w:rsidR="002E792E">
        <w:rPr>
          <w:rFonts w:hint="cs"/>
          <w:sz w:val="20"/>
          <w:szCs w:val="24"/>
          <w:rtl/>
        </w:rPr>
        <w:t xml:space="preserve"> הנרכש</w:t>
      </w:r>
      <w:r w:rsidRPr="008D3E98">
        <w:rPr>
          <w:sz w:val="20"/>
          <w:szCs w:val="24"/>
          <w:rtl/>
        </w:rPr>
        <w:t xml:space="preserve"> בכללות</w:t>
      </w:r>
      <w:r w:rsidRPr="008D3E98">
        <w:rPr>
          <w:rFonts w:hint="eastAsia"/>
          <w:sz w:val="20"/>
          <w:szCs w:val="24"/>
          <w:rtl/>
        </w:rPr>
        <w:t>ו</w:t>
      </w:r>
      <w:r w:rsidRPr="008D3E98">
        <w:rPr>
          <w:sz w:val="20"/>
          <w:szCs w:val="24"/>
          <w:rtl/>
        </w:rPr>
        <w:t>, לרבות כל רכיבי</w:t>
      </w:r>
      <w:r w:rsidRPr="008D3E98">
        <w:rPr>
          <w:rFonts w:hint="eastAsia"/>
          <w:sz w:val="20"/>
          <w:szCs w:val="24"/>
          <w:rtl/>
        </w:rPr>
        <w:t>ו</w:t>
      </w:r>
      <w:r w:rsidRPr="008D3E98">
        <w:rPr>
          <w:sz w:val="20"/>
          <w:szCs w:val="24"/>
          <w:rtl/>
        </w:rPr>
        <w:t xml:space="preserve"> וחלקי</w:t>
      </w:r>
      <w:r w:rsidRPr="008D3E98">
        <w:rPr>
          <w:rFonts w:hint="eastAsia"/>
          <w:sz w:val="20"/>
          <w:szCs w:val="24"/>
          <w:rtl/>
        </w:rPr>
        <w:t>ו</w:t>
      </w:r>
      <w:r w:rsidRPr="008D3E98">
        <w:rPr>
          <w:sz w:val="20"/>
          <w:szCs w:val="24"/>
          <w:rtl/>
        </w:rPr>
        <w:t xml:space="preserve">, ללא תשלום, למשך 12 חודשים שתחילתם מיום אישור קבלת </w:t>
      </w:r>
      <w:r>
        <w:rPr>
          <w:rFonts w:hint="cs"/>
          <w:sz w:val="20"/>
          <w:szCs w:val="24"/>
          <w:rtl/>
        </w:rPr>
        <w:t>הציוד</w:t>
      </w:r>
      <w:r w:rsidRPr="008D3E98">
        <w:rPr>
          <w:sz w:val="20"/>
          <w:szCs w:val="24"/>
          <w:rtl/>
        </w:rPr>
        <w:t xml:space="preserve"> (להלן: </w:t>
      </w:r>
      <w:r>
        <w:rPr>
          <w:rFonts w:hint="cs"/>
          <w:sz w:val="20"/>
          <w:szCs w:val="24"/>
          <w:rtl/>
        </w:rPr>
        <w:t>"</w:t>
      </w:r>
      <w:r w:rsidRPr="008D3E98">
        <w:rPr>
          <w:rFonts w:hint="eastAsia"/>
          <w:b/>
          <w:bCs/>
          <w:sz w:val="20"/>
          <w:szCs w:val="24"/>
          <w:rtl/>
        </w:rPr>
        <w:t>ה</w:t>
      </w:r>
      <w:r w:rsidRPr="008D3E98">
        <w:rPr>
          <w:b/>
          <w:bCs/>
          <w:sz w:val="20"/>
          <w:szCs w:val="24"/>
          <w:rtl/>
        </w:rPr>
        <w:t>אחריות</w:t>
      </w:r>
      <w:r>
        <w:rPr>
          <w:rFonts w:hint="cs"/>
          <w:b/>
          <w:bCs/>
          <w:sz w:val="20"/>
          <w:szCs w:val="24"/>
          <w:rtl/>
        </w:rPr>
        <w:t>"</w:t>
      </w:r>
      <w:r w:rsidRPr="008D3E98">
        <w:rPr>
          <w:b/>
          <w:bCs/>
          <w:sz w:val="20"/>
          <w:szCs w:val="24"/>
          <w:rtl/>
        </w:rPr>
        <w:t xml:space="preserve"> </w:t>
      </w:r>
      <w:r w:rsidRPr="008D3E98">
        <w:rPr>
          <w:sz w:val="20"/>
          <w:szCs w:val="24"/>
          <w:rtl/>
        </w:rPr>
        <w:t>או</w:t>
      </w:r>
      <w:r w:rsidRPr="008D3E98">
        <w:rPr>
          <w:b/>
          <w:bCs/>
          <w:sz w:val="20"/>
          <w:szCs w:val="24"/>
          <w:rtl/>
        </w:rPr>
        <w:t xml:space="preserve"> </w:t>
      </w:r>
      <w:r>
        <w:rPr>
          <w:rFonts w:hint="cs"/>
          <w:b/>
          <w:bCs/>
          <w:sz w:val="20"/>
          <w:szCs w:val="24"/>
          <w:rtl/>
        </w:rPr>
        <w:t>"</w:t>
      </w:r>
      <w:r w:rsidRPr="008D3E98">
        <w:rPr>
          <w:b/>
          <w:bCs/>
          <w:sz w:val="20"/>
          <w:szCs w:val="24"/>
          <w:rtl/>
        </w:rPr>
        <w:t>תקופת האחריות</w:t>
      </w:r>
      <w:r w:rsidRPr="008D3E98">
        <w:rPr>
          <w:sz w:val="20"/>
          <w:szCs w:val="24"/>
          <w:rtl/>
        </w:rPr>
        <w:t>"). אין בכך כדי לגרוע מכל חובה אחרת המוטלת על הספק במשך תקופת האחריות.</w:t>
      </w:r>
    </w:p>
    <w:p w:rsidR="00C57DED" w:rsidRPr="00521656" w:rsidRDefault="00C57DED" w:rsidP="00101728">
      <w:pPr>
        <w:pStyle w:val="RonnyBase"/>
        <w:keepLines w:val="0"/>
        <w:widowControl w:val="0"/>
        <w:tabs>
          <w:tab w:val="clear" w:pos="1040"/>
        </w:tabs>
        <w:spacing w:before="0" w:after="120"/>
        <w:ind w:left="1842" w:right="0" w:hanging="425"/>
        <w:rPr>
          <w:sz w:val="20"/>
          <w:szCs w:val="24"/>
          <w:rtl/>
        </w:rPr>
      </w:pPr>
      <w:bookmarkStart w:id="122" w:name="_Ref461632691"/>
      <w:r w:rsidRPr="00FF58F9">
        <w:rPr>
          <w:sz w:val="20"/>
          <w:szCs w:val="24"/>
          <w:rtl/>
        </w:rPr>
        <w:t xml:space="preserve">לעניין אחריות למוצרים שנרכשו לפני תום תקופת ההתקשרות, מובהר כי </w:t>
      </w:r>
      <w:r>
        <w:rPr>
          <w:rFonts w:hint="cs"/>
          <w:sz w:val="20"/>
          <w:szCs w:val="24"/>
          <w:rtl/>
        </w:rPr>
        <w:t>במקרה זה</w:t>
      </w:r>
      <w:r w:rsidRPr="00FF58F9">
        <w:rPr>
          <w:sz w:val="20"/>
          <w:szCs w:val="24"/>
          <w:rtl/>
        </w:rPr>
        <w:t xml:space="preserve"> התחייבות הספק לאחריות בגין אותו מוצר, תחול גם לאחר תום תקופת ההתקשרות, </w:t>
      </w:r>
      <w:r>
        <w:rPr>
          <w:rFonts w:hint="cs"/>
          <w:sz w:val="20"/>
          <w:szCs w:val="24"/>
          <w:rtl/>
        </w:rPr>
        <w:t>עד לתום 12 החודשים שתחילתם מיום אישור קבלת הציוד.</w:t>
      </w:r>
      <w:bookmarkEnd w:id="122"/>
    </w:p>
    <w:p w:rsidR="00C57DED" w:rsidRPr="00523EAD" w:rsidRDefault="00523EAD" w:rsidP="00523EAD">
      <w:pPr>
        <w:pStyle w:val="34"/>
        <w:keepNext w:val="0"/>
        <w:numPr>
          <w:ilvl w:val="2"/>
          <w:numId w:val="46"/>
        </w:numPr>
        <w:tabs>
          <w:tab w:val="clear" w:pos="186"/>
          <w:tab w:val="clear" w:pos="2171"/>
          <w:tab w:val="clear" w:pos="5472"/>
        </w:tabs>
        <w:spacing w:after="120"/>
        <w:ind w:hanging="37"/>
        <w:jc w:val="both"/>
        <w:rPr>
          <w:sz w:val="24"/>
          <w:szCs w:val="24"/>
          <w:rtl/>
        </w:rPr>
      </w:pPr>
      <w:r w:rsidRPr="00523EAD">
        <w:rPr>
          <w:rFonts w:hint="cs"/>
          <w:sz w:val="24"/>
          <w:szCs w:val="24"/>
          <w:rtl/>
        </w:rPr>
        <w:t>ה</w:t>
      </w:r>
      <w:r w:rsidR="00C57DED" w:rsidRPr="00523EAD">
        <w:rPr>
          <w:rFonts w:hint="eastAsia"/>
          <w:sz w:val="24"/>
          <w:szCs w:val="24"/>
          <w:rtl/>
        </w:rPr>
        <w:t>תחזוקה</w:t>
      </w:r>
    </w:p>
    <w:p w:rsidR="00523EAD" w:rsidRDefault="00523EAD" w:rsidP="00CD1EB5">
      <w:pPr>
        <w:spacing w:after="120"/>
        <w:ind w:left="1440"/>
        <w:jc w:val="both"/>
        <w:rPr>
          <w:szCs w:val="24"/>
          <w:rtl/>
        </w:rPr>
      </w:pPr>
      <w:r w:rsidRPr="00523EAD">
        <w:rPr>
          <w:szCs w:val="24"/>
          <w:rtl/>
        </w:rPr>
        <w:t>על הספק להתחייב למתן תחזוקה</w:t>
      </w:r>
      <w:r w:rsidRPr="00523EAD">
        <w:rPr>
          <w:rFonts w:hint="cs"/>
          <w:szCs w:val="24"/>
          <w:rtl/>
        </w:rPr>
        <w:t>, בהתאם למפורט</w:t>
      </w:r>
      <w:r w:rsidR="009330FE">
        <w:rPr>
          <w:rFonts w:hint="cs"/>
          <w:szCs w:val="24"/>
          <w:rtl/>
        </w:rPr>
        <w:t xml:space="preserve"> לעיל</w:t>
      </w:r>
      <w:r w:rsidRPr="00523EAD">
        <w:rPr>
          <w:rFonts w:hint="cs"/>
          <w:szCs w:val="24"/>
          <w:rtl/>
        </w:rPr>
        <w:t xml:space="preserve"> </w:t>
      </w:r>
      <w:r w:rsidR="009330FE">
        <w:rPr>
          <w:rFonts w:hint="cs"/>
          <w:szCs w:val="24"/>
          <w:rtl/>
        </w:rPr>
        <w:t>ו</w:t>
      </w:r>
      <w:r w:rsidRPr="00523EAD">
        <w:rPr>
          <w:rFonts w:hint="cs"/>
          <w:szCs w:val="24"/>
          <w:rtl/>
        </w:rPr>
        <w:t>להלן,</w:t>
      </w:r>
      <w:r w:rsidRPr="00523EAD">
        <w:rPr>
          <w:szCs w:val="24"/>
          <w:rtl/>
        </w:rPr>
        <w:t xml:space="preserve"> לכל רכיבי </w:t>
      </w:r>
      <w:r w:rsidRPr="00523EAD">
        <w:rPr>
          <w:rFonts w:hint="cs"/>
          <w:szCs w:val="24"/>
          <w:rtl/>
        </w:rPr>
        <w:t>הציוד הנרכש</w:t>
      </w:r>
      <w:r w:rsidRPr="00523EAD">
        <w:rPr>
          <w:szCs w:val="24"/>
          <w:rtl/>
        </w:rPr>
        <w:t xml:space="preserve"> שסופקו על ידו</w:t>
      </w:r>
      <w:r w:rsidRPr="00523EAD">
        <w:rPr>
          <w:rFonts w:hint="cs"/>
          <w:szCs w:val="24"/>
          <w:rtl/>
        </w:rPr>
        <w:t xml:space="preserve">, </w:t>
      </w:r>
      <w:r w:rsidR="009330FE">
        <w:rPr>
          <w:rFonts w:hint="cs"/>
          <w:szCs w:val="24"/>
          <w:rtl/>
        </w:rPr>
        <w:t xml:space="preserve">וזאת החל </w:t>
      </w:r>
      <w:r w:rsidRPr="00523EAD">
        <w:rPr>
          <w:szCs w:val="24"/>
          <w:rtl/>
        </w:rPr>
        <w:t>מתום תקופת האחריות</w:t>
      </w:r>
      <w:r w:rsidR="009330FE">
        <w:rPr>
          <w:rFonts w:hint="cs"/>
          <w:szCs w:val="24"/>
          <w:rtl/>
        </w:rPr>
        <w:t xml:space="preserve"> של אותם רכיבי ציוד</w:t>
      </w:r>
      <w:r w:rsidR="002E792E">
        <w:rPr>
          <w:rFonts w:hint="cs"/>
          <w:szCs w:val="24"/>
          <w:rtl/>
        </w:rPr>
        <w:t xml:space="preserve"> וכן לציוד הקיים </w:t>
      </w:r>
      <w:r w:rsidR="001E5779">
        <w:rPr>
          <w:rFonts w:hint="cs"/>
          <w:szCs w:val="24"/>
          <w:rtl/>
        </w:rPr>
        <w:t xml:space="preserve">במשרד טרם </w:t>
      </w:r>
      <w:r w:rsidR="00933B6E">
        <w:rPr>
          <w:rFonts w:hint="cs"/>
          <w:szCs w:val="24"/>
          <w:rtl/>
        </w:rPr>
        <w:t>תחילת תקופת ההתקשרות, ש</w:t>
      </w:r>
      <w:r w:rsidR="002E792E">
        <w:rPr>
          <w:rFonts w:hint="cs"/>
          <w:szCs w:val="24"/>
          <w:rtl/>
        </w:rPr>
        <w:t>בגינו הוזמנה תחזוקה על ידי ה</w:t>
      </w:r>
      <w:r w:rsidR="001E5779">
        <w:rPr>
          <w:rFonts w:hint="cs"/>
          <w:szCs w:val="24"/>
          <w:rtl/>
        </w:rPr>
        <w:t>משרד</w:t>
      </w:r>
      <w:r w:rsidR="002E792E">
        <w:rPr>
          <w:rFonts w:hint="cs"/>
          <w:szCs w:val="24"/>
          <w:rtl/>
        </w:rPr>
        <w:t xml:space="preserve">, וזאת החל מהיום הזמנת התחזוקה והכל </w:t>
      </w:r>
      <w:r w:rsidR="009330FE">
        <w:rPr>
          <w:rFonts w:hint="cs"/>
          <w:szCs w:val="24"/>
          <w:rtl/>
        </w:rPr>
        <w:t xml:space="preserve">עד לתום </w:t>
      </w:r>
      <w:r w:rsidR="009330FE" w:rsidRPr="00523EAD">
        <w:rPr>
          <w:rFonts w:hint="cs"/>
          <w:szCs w:val="24"/>
          <w:rtl/>
        </w:rPr>
        <w:t>תקופת ההתקשרות</w:t>
      </w:r>
      <w:r w:rsidR="001C0299">
        <w:rPr>
          <w:rFonts w:hint="cs"/>
          <w:szCs w:val="24"/>
          <w:rtl/>
        </w:rPr>
        <w:t xml:space="preserve"> </w:t>
      </w:r>
      <w:r w:rsidR="00CD1EB5">
        <w:rPr>
          <w:rFonts w:hint="cs"/>
          <w:szCs w:val="24"/>
          <w:rtl/>
        </w:rPr>
        <w:t xml:space="preserve">או לתום תקופת ההארכה ככל שהמשרד יממש את זכות הברירה השמורה לו להאריך את ההתקשרות. </w:t>
      </w:r>
      <w:r w:rsidRPr="00523EAD">
        <w:rPr>
          <w:szCs w:val="24"/>
          <w:rtl/>
        </w:rPr>
        <w:t xml:space="preserve">(להלן: </w:t>
      </w:r>
      <w:r w:rsidRPr="00523EAD">
        <w:rPr>
          <w:rFonts w:hint="cs"/>
          <w:szCs w:val="24"/>
          <w:rtl/>
        </w:rPr>
        <w:t>"</w:t>
      </w:r>
      <w:r w:rsidRPr="00523EAD">
        <w:rPr>
          <w:rFonts w:hint="cs"/>
          <w:b/>
          <w:bCs/>
          <w:szCs w:val="24"/>
          <w:rtl/>
        </w:rPr>
        <w:t>התחזוקה"</w:t>
      </w:r>
      <w:r w:rsidRPr="00523EAD">
        <w:rPr>
          <w:b/>
          <w:bCs/>
          <w:szCs w:val="24"/>
          <w:rtl/>
        </w:rPr>
        <w:t xml:space="preserve"> </w:t>
      </w:r>
      <w:r w:rsidRPr="00523EAD">
        <w:rPr>
          <w:szCs w:val="24"/>
          <w:rtl/>
        </w:rPr>
        <w:t>או</w:t>
      </w:r>
      <w:r w:rsidRPr="00523EAD">
        <w:rPr>
          <w:b/>
          <w:bCs/>
          <w:szCs w:val="24"/>
          <w:rtl/>
        </w:rPr>
        <w:t xml:space="preserve"> </w:t>
      </w:r>
      <w:r w:rsidRPr="00523EAD">
        <w:rPr>
          <w:rFonts w:hint="cs"/>
          <w:b/>
          <w:bCs/>
          <w:szCs w:val="24"/>
          <w:rtl/>
        </w:rPr>
        <w:t>"</w:t>
      </w:r>
      <w:r w:rsidRPr="00523EAD">
        <w:rPr>
          <w:b/>
          <w:bCs/>
          <w:szCs w:val="24"/>
          <w:rtl/>
        </w:rPr>
        <w:t xml:space="preserve">תקופת </w:t>
      </w:r>
      <w:r w:rsidRPr="00523EAD">
        <w:rPr>
          <w:rFonts w:hint="cs"/>
          <w:b/>
          <w:bCs/>
          <w:szCs w:val="24"/>
          <w:rtl/>
        </w:rPr>
        <w:t>התחזוקה</w:t>
      </w:r>
      <w:r w:rsidRPr="00523EAD">
        <w:rPr>
          <w:szCs w:val="24"/>
          <w:rtl/>
        </w:rPr>
        <w:t>"</w:t>
      </w:r>
      <w:r>
        <w:rPr>
          <w:rFonts w:hint="cs"/>
          <w:szCs w:val="24"/>
          <w:rtl/>
        </w:rPr>
        <w:t>)</w:t>
      </w:r>
      <w:r>
        <w:rPr>
          <w:szCs w:val="24"/>
          <w:rtl/>
        </w:rPr>
        <w:t>.</w:t>
      </w:r>
    </w:p>
    <w:p w:rsidR="00523EAD" w:rsidRPr="00523EAD" w:rsidRDefault="00523EAD" w:rsidP="00523EAD">
      <w:pPr>
        <w:spacing w:after="120"/>
        <w:ind w:left="1440"/>
        <w:jc w:val="both"/>
        <w:rPr>
          <w:szCs w:val="24"/>
          <w:rtl/>
        </w:rPr>
      </w:pPr>
      <w:r w:rsidRPr="00523EAD">
        <w:rPr>
          <w:szCs w:val="24"/>
          <w:rtl/>
        </w:rPr>
        <w:t xml:space="preserve">במסגרת זו על הספק להתחייב לרציפות שימור הידע, ובכללה יכולות </w:t>
      </w:r>
      <w:r w:rsidRPr="00523EAD">
        <w:rPr>
          <w:rFonts w:hint="cs"/>
          <w:szCs w:val="24"/>
          <w:rtl/>
        </w:rPr>
        <w:t>התמיכה</w:t>
      </w:r>
      <w:r w:rsidRPr="00523EAD">
        <w:rPr>
          <w:szCs w:val="24"/>
          <w:rtl/>
        </w:rPr>
        <w:t xml:space="preserve">, הכרת </w:t>
      </w:r>
      <w:r w:rsidRPr="00523EAD">
        <w:rPr>
          <w:rFonts w:hint="cs"/>
          <w:szCs w:val="24"/>
          <w:rtl/>
        </w:rPr>
        <w:t>הציוד</w:t>
      </w:r>
      <w:r w:rsidRPr="00523EAD">
        <w:rPr>
          <w:szCs w:val="24"/>
          <w:rtl/>
        </w:rPr>
        <w:t xml:space="preserve"> המוזמן</w:t>
      </w:r>
      <w:r w:rsidRPr="00523EAD">
        <w:rPr>
          <w:rFonts w:hint="cs"/>
          <w:szCs w:val="24"/>
          <w:rtl/>
        </w:rPr>
        <w:t xml:space="preserve"> </w:t>
      </w:r>
      <w:r w:rsidRPr="00523EAD">
        <w:rPr>
          <w:szCs w:val="24"/>
          <w:rtl/>
        </w:rPr>
        <w:t>ותשתיות נדרשות</w:t>
      </w:r>
    </w:p>
    <w:p w:rsidR="00523EAD" w:rsidRPr="00523EAD" w:rsidRDefault="00523EAD" w:rsidP="00523EAD">
      <w:pPr>
        <w:pStyle w:val="34"/>
        <w:keepNext w:val="0"/>
        <w:numPr>
          <w:ilvl w:val="2"/>
          <w:numId w:val="46"/>
        </w:numPr>
        <w:tabs>
          <w:tab w:val="clear" w:pos="186"/>
          <w:tab w:val="clear" w:pos="2171"/>
          <w:tab w:val="clear" w:pos="5472"/>
        </w:tabs>
        <w:spacing w:after="120"/>
        <w:ind w:hanging="37"/>
        <w:jc w:val="both"/>
        <w:rPr>
          <w:sz w:val="24"/>
          <w:szCs w:val="24"/>
          <w:rtl/>
        </w:rPr>
      </w:pPr>
      <w:r w:rsidRPr="00523EAD">
        <w:rPr>
          <w:rFonts w:hint="cs"/>
          <w:sz w:val="24"/>
          <w:szCs w:val="24"/>
          <w:rtl/>
        </w:rPr>
        <w:t>השירותים הנדרשים בתקופ</w:t>
      </w:r>
      <w:r>
        <w:rPr>
          <w:rFonts w:hint="cs"/>
          <w:sz w:val="24"/>
          <w:szCs w:val="24"/>
          <w:rtl/>
        </w:rPr>
        <w:t>ו</w:t>
      </w:r>
      <w:r w:rsidRPr="00523EAD">
        <w:rPr>
          <w:rFonts w:hint="cs"/>
          <w:sz w:val="24"/>
          <w:szCs w:val="24"/>
          <w:rtl/>
        </w:rPr>
        <w:t>ת האחריות וה</w:t>
      </w:r>
      <w:r w:rsidRPr="00523EAD">
        <w:rPr>
          <w:rFonts w:hint="eastAsia"/>
          <w:sz w:val="24"/>
          <w:szCs w:val="24"/>
          <w:rtl/>
        </w:rPr>
        <w:t>תחזוקה</w:t>
      </w:r>
    </w:p>
    <w:p w:rsidR="00C57DED" w:rsidRPr="00523EAD" w:rsidRDefault="00C57DED" w:rsidP="00523EAD">
      <w:pPr>
        <w:spacing w:after="120"/>
        <w:ind w:left="1482"/>
        <w:jc w:val="both"/>
        <w:rPr>
          <w:szCs w:val="24"/>
          <w:rtl/>
        </w:rPr>
      </w:pPr>
      <w:r w:rsidRPr="00523EAD">
        <w:rPr>
          <w:szCs w:val="24"/>
          <w:rtl/>
        </w:rPr>
        <w:t xml:space="preserve">הספק מתחייב לספק שירותי תחזוקה לציוד הנרכש, </w:t>
      </w:r>
      <w:r w:rsidR="002E792E">
        <w:rPr>
          <w:rFonts w:hint="cs"/>
          <w:szCs w:val="24"/>
          <w:rtl/>
        </w:rPr>
        <w:t xml:space="preserve">וכן לציוד הקיים, </w:t>
      </w:r>
      <w:r w:rsidRPr="00523EAD">
        <w:rPr>
          <w:szCs w:val="24"/>
          <w:rtl/>
        </w:rPr>
        <w:t>כמפורט להלן:</w:t>
      </w:r>
    </w:p>
    <w:p w:rsidR="00C57DED" w:rsidRPr="00340532" w:rsidRDefault="00C57DED" w:rsidP="00472F7A">
      <w:pPr>
        <w:numPr>
          <w:ilvl w:val="0"/>
          <w:numId w:val="56"/>
        </w:numPr>
        <w:spacing w:after="120"/>
        <w:ind w:left="1842"/>
        <w:jc w:val="both"/>
        <w:rPr>
          <w:sz w:val="20"/>
          <w:szCs w:val="24"/>
          <w:rtl/>
        </w:rPr>
      </w:pPr>
      <w:r w:rsidRPr="008D3E98">
        <w:rPr>
          <w:sz w:val="20"/>
          <w:szCs w:val="24"/>
          <w:rtl/>
        </w:rPr>
        <w:t>השירות והתמיכה יינתנו ברמה של 7*24.</w:t>
      </w:r>
    </w:p>
    <w:p w:rsidR="00C57DED" w:rsidRPr="00521656" w:rsidRDefault="00C57DED" w:rsidP="00C75E3C">
      <w:pPr>
        <w:numPr>
          <w:ilvl w:val="0"/>
          <w:numId w:val="56"/>
        </w:numPr>
        <w:spacing w:after="120"/>
        <w:ind w:left="1842"/>
        <w:jc w:val="both"/>
        <w:rPr>
          <w:sz w:val="20"/>
          <w:szCs w:val="24"/>
          <w:rtl/>
        </w:rPr>
      </w:pPr>
      <w:r w:rsidRPr="008D3E98">
        <w:rPr>
          <w:sz w:val="20"/>
          <w:szCs w:val="24"/>
          <w:rtl/>
        </w:rPr>
        <w:t>מוקד תמיכה (</w:t>
      </w:r>
      <w:r w:rsidRPr="008D3E98">
        <w:rPr>
          <w:sz w:val="20"/>
          <w:szCs w:val="24"/>
        </w:rPr>
        <w:t>help desk</w:t>
      </w:r>
      <w:r w:rsidRPr="008D3E98">
        <w:rPr>
          <w:sz w:val="20"/>
          <w:szCs w:val="24"/>
          <w:rtl/>
        </w:rPr>
        <w:t xml:space="preserve">), יופעל על-ידי הספק במתכונת של </w:t>
      </w:r>
      <w:r w:rsidR="00C12C79">
        <w:rPr>
          <w:rFonts w:hint="cs"/>
          <w:sz w:val="20"/>
          <w:szCs w:val="24"/>
          <w:rtl/>
        </w:rPr>
        <w:t>365*</w:t>
      </w:r>
      <w:r w:rsidRPr="008D3E98">
        <w:rPr>
          <w:sz w:val="20"/>
          <w:szCs w:val="24"/>
          <w:rtl/>
        </w:rPr>
        <w:t>7*24. מענה</w:t>
      </w:r>
      <w:r w:rsidR="00C12C79">
        <w:rPr>
          <w:rFonts w:hint="cs"/>
          <w:sz w:val="20"/>
          <w:szCs w:val="24"/>
          <w:rtl/>
        </w:rPr>
        <w:t xml:space="preserve"> </w:t>
      </w:r>
      <w:r w:rsidR="00C75E3C">
        <w:rPr>
          <w:rFonts w:hint="cs"/>
          <w:sz w:val="20"/>
          <w:szCs w:val="24"/>
          <w:rtl/>
        </w:rPr>
        <w:t>אנוש</w:t>
      </w:r>
      <w:r w:rsidR="00C12C79">
        <w:rPr>
          <w:rFonts w:hint="cs"/>
          <w:sz w:val="20"/>
          <w:szCs w:val="24"/>
          <w:rtl/>
        </w:rPr>
        <w:t xml:space="preserve"> (לא ממוכ</w:t>
      </w:r>
      <w:r w:rsidR="00C75E3C">
        <w:rPr>
          <w:rFonts w:hint="cs"/>
          <w:sz w:val="20"/>
          <w:szCs w:val="24"/>
          <w:rtl/>
        </w:rPr>
        <w:t>ן</w:t>
      </w:r>
      <w:r w:rsidR="00C12C79">
        <w:rPr>
          <w:rFonts w:hint="cs"/>
          <w:sz w:val="20"/>
          <w:szCs w:val="24"/>
          <w:rtl/>
        </w:rPr>
        <w:t>)</w:t>
      </w:r>
      <w:r w:rsidRPr="008D3E98">
        <w:rPr>
          <w:sz w:val="20"/>
          <w:szCs w:val="24"/>
          <w:rtl/>
        </w:rPr>
        <w:t xml:space="preserve"> לקריאה טלפונית יהיה בתוך עד 5 דקות החל מההתקשרות הראשונה של </w:t>
      </w:r>
      <w:r>
        <w:rPr>
          <w:rFonts w:hint="cs"/>
          <w:sz w:val="20"/>
          <w:szCs w:val="24"/>
          <w:rtl/>
        </w:rPr>
        <w:t>המשרד</w:t>
      </w:r>
      <w:r w:rsidRPr="008D3E98">
        <w:rPr>
          <w:sz w:val="20"/>
          <w:szCs w:val="24"/>
          <w:rtl/>
        </w:rPr>
        <w:t>.</w:t>
      </w:r>
    </w:p>
    <w:p w:rsidR="00C57DED" w:rsidRDefault="00C57DED" w:rsidP="00472F7A">
      <w:pPr>
        <w:numPr>
          <w:ilvl w:val="0"/>
          <w:numId w:val="56"/>
        </w:numPr>
        <w:spacing w:after="120"/>
        <w:ind w:left="1842"/>
        <w:jc w:val="both"/>
        <w:rPr>
          <w:sz w:val="20"/>
          <w:szCs w:val="24"/>
        </w:rPr>
      </w:pPr>
      <w:r w:rsidRPr="008D3E98">
        <w:rPr>
          <w:sz w:val="20"/>
          <w:szCs w:val="24"/>
          <w:rtl/>
        </w:rPr>
        <w:t>שרות מקדים תקלה (</w:t>
      </w:r>
      <w:r w:rsidRPr="008D3E98">
        <w:rPr>
          <w:sz w:val="20"/>
          <w:szCs w:val="24"/>
        </w:rPr>
        <w:t>Pro Active</w:t>
      </w:r>
      <w:r w:rsidRPr="008D3E98">
        <w:rPr>
          <w:sz w:val="20"/>
          <w:szCs w:val="24"/>
          <w:rtl/>
        </w:rPr>
        <w:t xml:space="preserve">): תחזוקת המוצר תכלול שרות מקדים וטיפול מונע תקופתי בהתאם להוראות </w:t>
      </w:r>
      <w:r w:rsidRPr="008D3E98">
        <w:rPr>
          <w:rFonts w:hint="eastAsia"/>
          <w:sz w:val="20"/>
          <w:szCs w:val="24"/>
          <w:rtl/>
        </w:rPr>
        <w:t>היצרן</w:t>
      </w:r>
      <w:r w:rsidRPr="008D3E98">
        <w:rPr>
          <w:sz w:val="20"/>
          <w:szCs w:val="24"/>
          <w:rtl/>
        </w:rPr>
        <w:t>.</w:t>
      </w:r>
    </w:p>
    <w:p w:rsidR="00523EAD" w:rsidRDefault="00523EAD" w:rsidP="00472F7A">
      <w:pPr>
        <w:numPr>
          <w:ilvl w:val="0"/>
          <w:numId w:val="56"/>
        </w:numPr>
        <w:spacing w:after="120"/>
        <w:ind w:left="1842"/>
        <w:jc w:val="both"/>
        <w:rPr>
          <w:szCs w:val="24"/>
        </w:rPr>
      </w:pPr>
      <w:r w:rsidRPr="00523EAD">
        <w:rPr>
          <w:szCs w:val="24"/>
          <w:rtl/>
        </w:rPr>
        <w:t>עדכון טכנולוגי</w:t>
      </w:r>
    </w:p>
    <w:p w:rsidR="00523EAD" w:rsidRDefault="00523EAD" w:rsidP="00CD1EB5">
      <w:pPr>
        <w:numPr>
          <w:ilvl w:val="1"/>
          <w:numId w:val="56"/>
        </w:numPr>
        <w:spacing w:after="120"/>
        <w:ind w:left="2202"/>
        <w:jc w:val="both"/>
        <w:rPr>
          <w:szCs w:val="24"/>
        </w:rPr>
      </w:pPr>
      <w:r w:rsidRPr="008D3E98">
        <w:rPr>
          <w:sz w:val="20"/>
          <w:szCs w:val="24"/>
          <w:rtl/>
        </w:rPr>
        <w:t xml:space="preserve">הספק מתחייב </w:t>
      </w:r>
      <w:r w:rsidR="00C12C79">
        <w:rPr>
          <w:rFonts w:hint="cs"/>
          <w:sz w:val="20"/>
          <w:szCs w:val="24"/>
          <w:rtl/>
        </w:rPr>
        <w:t xml:space="preserve">לספק </w:t>
      </w:r>
      <w:r w:rsidRPr="008D3E98">
        <w:rPr>
          <w:sz w:val="20"/>
          <w:szCs w:val="24"/>
          <w:rtl/>
        </w:rPr>
        <w:t>שדרוג</w:t>
      </w:r>
      <w:r w:rsidR="00C12C79">
        <w:rPr>
          <w:rFonts w:hint="cs"/>
          <w:sz w:val="20"/>
          <w:szCs w:val="24"/>
          <w:rtl/>
        </w:rPr>
        <w:t>י</w:t>
      </w:r>
      <w:r w:rsidRPr="008D3E98">
        <w:rPr>
          <w:sz w:val="20"/>
          <w:szCs w:val="24"/>
          <w:rtl/>
        </w:rPr>
        <w:t xml:space="preserve"> גרסאות מלאים (כולל מהדורת </w:t>
      </w:r>
      <w:r w:rsidRPr="008D3E98">
        <w:rPr>
          <w:sz w:val="20"/>
          <w:szCs w:val="24"/>
        </w:rPr>
        <w:t>Major release</w:t>
      </w:r>
      <w:r w:rsidRPr="008D3E98">
        <w:rPr>
          <w:sz w:val="20"/>
          <w:szCs w:val="24"/>
          <w:rtl/>
        </w:rPr>
        <w:t>) מהיצרן למערכות ולספקן למ</w:t>
      </w:r>
      <w:r>
        <w:rPr>
          <w:rFonts w:hint="cs"/>
          <w:sz w:val="20"/>
          <w:szCs w:val="24"/>
          <w:rtl/>
        </w:rPr>
        <w:t>שרד</w:t>
      </w:r>
      <w:r w:rsidRPr="008D3E98">
        <w:rPr>
          <w:sz w:val="20"/>
          <w:szCs w:val="24"/>
          <w:rtl/>
        </w:rPr>
        <w:t xml:space="preserve"> ללא תמורה נוספת במהלך תקופת </w:t>
      </w:r>
      <w:r w:rsidR="00CD1EB5">
        <w:rPr>
          <w:rFonts w:hint="cs"/>
          <w:sz w:val="20"/>
          <w:szCs w:val="24"/>
          <w:rtl/>
        </w:rPr>
        <w:t>האחריות והתחזוקה</w:t>
      </w:r>
      <w:r w:rsidRPr="008D3E98">
        <w:rPr>
          <w:sz w:val="20"/>
          <w:szCs w:val="24"/>
          <w:rtl/>
        </w:rPr>
        <w:t>.</w:t>
      </w:r>
    </w:p>
    <w:p w:rsidR="00523EAD" w:rsidRDefault="00523EAD" w:rsidP="00CD1EB5">
      <w:pPr>
        <w:numPr>
          <w:ilvl w:val="1"/>
          <w:numId w:val="56"/>
        </w:numPr>
        <w:spacing w:after="120"/>
        <w:ind w:left="2202"/>
        <w:jc w:val="both"/>
        <w:rPr>
          <w:szCs w:val="24"/>
        </w:rPr>
      </w:pPr>
      <w:r w:rsidRPr="008D3E98">
        <w:rPr>
          <w:sz w:val="20"/>
          <w:szCs w:val="24"/>
          <w:rtl/>
        </w:rPr>
        <w:t xml:space="preserve">הספק מתחייב כי </w:t>
      </w:r>
      <w:r>
        <w:rPr>
          <w:rFonts w:hint="cs"/>
          <w:sz w:val="20"/>
          <w:szCs w:val="24"/>
          <w:rtl/>
        </w:rPr>
        <w:t xml:space="preserve">במהלך תקופת </w:t>
      </w:r>
      <w:r w:rsidR="00CD1EB5">
        <w:rPr>
          <w:rFonts w:hint="cs"/>
          <w:sz w:val="20"/>
          <w:szCs w:val="24"/>
          <w:rtl/>
        </w:rPr>
        <w:t>האחריות והתחזוקה</w:t>
      </w:r>
      <w:r>
        <w:rPr>
          <w:rFonts w:hint="cs"/>
          <w:sz w:val="20"/>
          <w:szCs w:val="24"/>
          <w:rtl/>
        </w:rPr>
        <w:t xml:space="preserve">, </w:t>
      </w:r>
      <w:r w:rsidRPr="008D3E98">
        <w:rPr>
          <w:sz w:val="20"/>
          <w:szCs w:val="24"/>
          <w:rtl/>
        </w:rPr>
        <w:t>במקרה של עדכון גרסה, הוצאת דגם חדש, החלפת סידרה או הפסקת ייצור של פריטי ציוד, יעדכן הספק את המ</w:t>
      </w:r>
      <w:r>
        <w:rPr>
          <w:rFonts w:hint="cs"/>
          <w:sz w:val="20"/>
          <w:szCs w:val="24"/>
          <w:rtl/>
        </w:rPr>
        <w:t>שרד</w:t>
      </w:r>
      <w:r w:rsidRPr="008D3E98">
        <w:rPr>
          <w:sz w:val="20"/>
          <w:szCs w:val="24"/>
          <w:rtl/>
        </w:rPr>
        <w:t xml:space="preserve"> בחידושים ובעדכונים.</w:t>
      </w:r>
    </w:p>
    <w:p w:rsidR="00523EAD" w:rsidRPr="00523EAD" w:rsidRDefault="00523EAD" w:rsidP="00CD1EB5">
      <w:pPr>
        <w:numPr>
          <w:ilvl w:val="1"/>
          <w:numId w:val="56"/>
        </w:numPr>
        <w:spacing w:after="120"/>
        <w:ind w:left="2202"/>
        <w:jc w:val="both"/>
        <w:rPr>
          <w:szCs w:val="24"/>
        </w:rPr>
      </w:pPr>
      <w:r w:rsidRPr="008D3E98">
        <w:rPr>
          <w:sz w:val="20"/>
          <w:szCs w:val="24"/>
          <w:rtl/>
        </w:rPr>
        <w:lastRenderedPageBreak/>
        <w:t xml:space="preserve">במהלך תקופת </w:t>
      </w:r>
      <w:r w:rsidR="00CD1EB5">
        <w:rPr>
          <w:rFonts w:hint="cs"/>
          <w:sz w:val="20"/>
          <w:szCs w:val="24"/>
          <w:rtl/>
        </w:rPr>
        <w:t>האחריות והתחזוקה</w:t>
      </w:r>
      <w:r w:rsidRPr="008D3E98">
        <w:rPr>
          <w:sz w:val="20"/>
          <w:szCs w:val="24"/>
          <w:rtl/>
        </w:rPr>
        <w:t xml:space="preserve">, בכל מקרה של שחרור גרסה מעודכנת/משופרת </w:t>
      </w:r>
      <w:r w:rsidR="009F18F9">
        <w:rPr>
          <w:rFonts w:hint="cs"/>
          <w:sz w:val="20"/>
          <w:szCs w:val="24"/>
          <w:rtl/>
        </w:rPr>
        <w:t xml:space="preserve">( </w:t>
      </w:r>
      <w:r w:rsidR="009F18F9">
        <w:rPr>
          <w:sz w:val="20"/>
          <w:szCs w:val="24"/>
        </w:rPr>
        <w:t>update</w:t>
      </w:r>
      <w:r w:rsidR="009F18F9">
        <w:rPr>
          <w:rFonts w:hint="cs"/>
          <w:sz w:val="20"/>
          <w:szCs w:val="24"/>
          <w:rtl/>
        </w:rPr>
        <w:t xml:space="preserve">) </w:t>
      </w:r>
      <w:r w:rsidRPr="008D3E98">
        <w:rPr>
          <w:sz w:val="20"/>
          <w:szCs w:val="24"/>
          <w:rtl/>
        </w:rPr>
        <w:t>של תוכנת התשתית המשולבת בציוד, יציע הספק למ</w:t>
      </w:r>
      <w:r>
        <w:rPr>
          <w:rFonts w:hint="cs"/>
          <w:sz w:val="20"/>
          <w:szCs w:val="24"/>
          <w:rtl/>
        </w:rPr>
        <w:t>שרד</w:t>
      </w:r>
      <w:r w:rsidRPr="008D3E98">
        <w:rPr>
          <w:sz w:val="20"/>
          <w:szCs w:val="24"/>
          <w:rtl/>
        </w:rPr>
        <w:t xml:space="preserve"> לעדכן את הגרסה הקיימת ללא כל תמורה נוספת עבור התוכנה ו</w:t>
      </w:r>
      <w:r w:rsidR="009F18F9">
        <w:rPr>
          <w:rFonts w:hint="cs"/>
          <w:sz w:val="20"/>
          <w:szCs w:val="24"/>
          <w:rtl/>
        </w:rPr>
        <w:t>/</w:t>
      </w:r>
      <w:r w:rsidRPr="008D3E98">
        <w:rPr>
          <w:sz w:val="20"/>
          <w:szCs w:val="24"/>
          <w:rtl/>
        </w:rPr>
        <w:t>או התקנתה, כאשר התקנת התוכנה/גרסה תתבצע גם בשעות חריגות וללא חיוב נוסף.</w:t>
      </w:r>
    </w:p>
    <w:p w:rsidR="00523EAD" w:rsidRDefault="00523EAD" w:rsidP="00CD1EB5">
      <w:pPr>
        <w:numPr>
          <w:ilvl w:val="1"/>
          <w:numId w:val="56"/>
        </w:numPr>
        <w:spacing w:after="120"/>
        <w:ind w:left="2202"/>
        <w:jc w:val="both"/>
        <w:rPr>
          <w:szCs w:val="24"/>
        </w:rPr>
      </w:pPr>
      <w:r w:rsidRPr="008D3E98">
        <w:rPr>
          <w:rFonts w:hint="eastAsia"/>
          <w:sz w:val="20"/>
          <w:szCs w:val="24"/>
          <w:rtl/>
        </w:rPr>
        <w:t>במהלך</w:t>
      </w:r>
      <w:r w:rsidRPr="008D3E98">
        <w:rPr>
          <w:sz w:val="20"/>
          <w:szCs w:val="24"/>
          <w:rtl/>
        </w:rPr>
        <w:t xml:space="preserve"> </w:t>
      </w:r>
      <w:r w:rsidRPr="008D3E98">
        <w:rPr>
          <w:rFonts w:hint="eastAsia"/>
          <w:sz w:val="20"/>
          <w:szCs w:val="24"/>
          <w:rtl/>
        </w:rPr>
        <w:t>תקופת</w:t>
      </w:r>
      <w:r w:rsidRPr="008D3E98">
        <w:rPr>
          <w:sz w:val="20"/>
          <w:szCs w:val="24"/>
          <w:rtl/>
        </w:rPr>
        <w:t xml:space="preserve"> </w:t>
      </w:r>
      <w:r w:rsidR="00CD1EB5">
        <w:rPr>
          <w:rFonts w:hint="cs"/>
          <w:sz w:val="20"/>
          <w:szCs w:val="24"/>
          <w:rtl/>
        </w:rPr>
        <w:t>האחריות והתחזוקה</w:t>
      </w:r>
      <w:r w:rsidRPr="008D3E98">
        <w:rPr>
          <w:sz w:val="20"/>
          <w:szCs w:val="24"/>
          <w:rtl/>
        </w:rPr>
        <w:t xml:space="preserve">, </w:t>
      </w:r>
      <w:r w:rsidRPr="008D3E98">
        <w:rPr>
          <w:rFonts w:hint="eastAsia"/>
          <w:sz w:val="20"/>
          <w:szCs w:val="24"/>
          <w:rtl/>
        </w:rPr>
        <w:t>הספק</w:t>
      </w:r>
      <w:r w:rsidRPr="008D3E98">
        <w:rPr>
          <w:sz w:val="20"/>
          <w:szCs w:val="24"/>
          <w:rtl/>
        </w:rPr>
        <w:t xml:space="preserve"> </w:t>
      </w:r>
      <w:r w:rsidR="009F18F9">
        <w:rPr>
          <w:rFonts w:hint="cs"/>
          <w:sz w:val="20"/>
          <w:szCs w:val="24"/>
          <w:rtl/>
        </w:rPr>
        <w:t>יבצע</w:t>
      </w:r>
      <w:r w:rsidR="009F18F9" w:rsidRPr="008D3E98">
        <w:rPr>
          <w:sz w:val="20"/>
          <w:szCs w:val="24"/>
          <w:rtl/>
        </w:rPr>
        <w:t xml:space="preserve"> </w:t>
      </w:r>
      <w:r w:rsidRPr="008D3E98">
        <w:rPr>
          <w:rFonts w:hint="eastAsia"/>
          <w:sz w:val="20"/>
          <w:szCs w:val="24"/>
          <w:rtl/>
        </w:rPr>
        <w:t>על</w:t>
      </w:r>
      <w:r w:rsidRPr="008D3E98">
        <w:rPr>
          <w:sz w:val="20"/>
          <w:szCs w:val="24"/>
          <w:rtl/>
        </w:rPr>
        <w:t xml:space="preserve"> </w:t>
      </w:r>
      <w:r w:rsidRPr="008D3E98">
        <w:rPr>
          <w:rFonts w:hint="eastAsia"/>
          <w:sz w:val="20"/>
          <w:szCs w:val="24"/>
          <w:rtl/>
        </w:rPr>
        <w:t>חשבונו</w:t>
      </w:r>
      <w:r w:rsidRPr="008D3E98">
        <w:rPr>
          <w:sz w:val="20"/>
          <w:szCs w:val="24"/>
          <w:rtl/>
        </w:rPr>
        <w:t xml:space="preserve"> </w:t>
      </w:r>
      <w:r w:rsidRPr="008D3E98">
        <w:rPr>
          <w:rFonts w:hint="eastAsia"/>
          <w:sz w:val="20"/>
          <w:szCs w:val="24"/>
          <w:rtl/>
        </w:rPr>
        <w:t>התאמות</w:t>
      </w:r>
      <w:r w:rsidRPr="008D3E98">
        <w:rPr>
          <w:sz w:val="20"/>
          <w:szCs w:val="24"/>
          <w:rtl/>
        </w:rPr>
        <w:t xml:space="preserve"> </w:t>
      </w:r>
      <w:r w:rsidRPr="008D3E98">
        <w:rPr>
          <w:rFonts w:hint="eastAsia"/>
          <w:sz w:val="20"/>
          <w:szCs w:val="24"/>
          <w:rtl/>
        </w:rPr>
        <w:t>נדרשות</w:t>
      </w:r>
      <w:r w:rsidRPr="008D3E98">
        <w:rPr>
          <w:sz w:val="20"/>
          <w:szCs w:val="24"/>
          <w:rtl/>
        </w:rPr>
        <w:t xml:space="preserve"> </w:t>
      </w:r>
      <w:r w:rsidRPr="008D3E98">
        <w:rPr>
          <w:rFonts w:hint="eastAsia"/>
          <w:sz w:val="20"/>
          <w:szCs w:val="24"/>
          <w:rtl/>
        </w:rPr>
        <w:t>ל</w:t>
      </w:r>
      <w:r>
        <w:rPr>
          <w:rFonts w:hint="cs"/>
          <w:sz w:val="20"/>
          <w:szCs w:val="24"/>
          <w:rtl/>
        </w:rPr>
        <w:t>ציוד</w:t>
      </w:r>
      <w:r w:rsidRPr="008D3E98">
        <w:rPr>
          <w:sz w:val="20"/>
          <w:szCs w:val="24"/>
          <w:rtl/>
        </w:rPr>
        <w:t xml:space="preserve"> לצורך התאמה לגרסאות מערכות הפעלה ו</w:t>
      </w:r>
      <w:r>
        <w:rPr>
          <w:rFonts w:hint="cs"/>
          <w:sz w:val="20"/>
          <w:szCs w:val="24"/>
          <w:rtl/>
        </w:rPr>
        <w:t>מכשירי קצה במידה ונדרש</w:t>
      </w:r>
      <w:r w:rsidRPr="008D3E98">
        <w:rPr>
          <w:sz w:val="20"/>
          <w:szCs w:val="24"/>
          <w:rtl/>
        </w:rPr>
        <w:t>.</w:t>
      </w:r>
    </w:p>
    <w:p w:rsidR="00523EAD" w:rsidRPr="00340532" w:rsidRDefault="00523EAD" w:rsidP="00B246CE">
      <w:pPr>
        <w:pStyle w:val="42"/>
        <w:keepNext w:val="0"/>
        <w:widowControl w:val="0"/>
        <w:numPr>
          <w:ilvl w:val="3"/>
          <w:numId w:val="46"/>
        </w:numPr>
        <w:spacing w:after="120"/>
        <w:ind w:left="2126"/>
        <w:jc w:val="both"/>
        <w:rPr>
          <w:sz w:val="20"/>
          <w:rtl/>
        </w:rPr>
      </w:pPr>
      <w:r w:rsidRPr="008D3E98">
        <w:rPr>
          <w:rFonts w:hint="eastAsia"/>
          <w:sz w:val="20"/>
          <w:rtl/>
        </w:rPr>
        <w:t>היענות</w:t>
      </w:r>
      <w:r w:rsidRPr="008D3E98">
        <w:rPr>
          <w:sz w:val="20"/>
          <w:rtl/>
        </w:rPr>
        <w:t xml:space="preserve"> </w:t>
      </w:r>
      <w:r w:rsidRPr="008D3E98">
        <w:rPr>
          <w:rFonts w:hint="eastAsia"/>
          <w:sz w:val="20"/>
          <w:rtl/>
        </w:rPr>
        <w:t>לקריאה</w:t>
      </w:r>
      <w:r w:rsidRPr="008D3E98">
        <w:rPr>
          <w:sz w:val="20"/>
          <w:rtl/>
        </w:rPr>
        <w:t xml:space="preserve"> </w:t>
      </w:r>
      <w:r w:rsidRPr="008D3E98">
        <w:rPr>
          <w:rFonts w:hint="eastAsia"/>
          <w:sz w:val="20"/>
          <w:rtl/>
        </w:rPr>
        <w:t>לשירות</w:t>
      </w:r>
    </w:p>
    <w:p w:rsidR="00523EAD" w:rsidRDefault="00523EAD" w:rsidP="00523EAD">
      <w:pPr>
        <w:spacing w:after="120"/>
        <w:ind w:left="2126"/>
        <w:jc w:val="both"/>
        <w:rPr>
          <w:sz w:val="20"/>
          <w:rtl/>
        </w:rPr>
      </w:pPr>
      <w:r w:rsidRPr="008D3E98">
        <w:rPr>
          <w:rFonts w:hint="eastAsia"/>
          <w:sz w:val="20"/>
          <w:szCs w:val="24"/>
          <w:rtl/>
        </w:rPr>
        <w:t>הספק</w:t>
      </w:r>
      <w:r w:rsidRPr="008D3E98">
        <w:rPr>
          <w:sz w:val="20"/>
          <w:szCs w:val="24"/>
          <w:rtl/>
        </w:rPr>
        <w:t xml:space="preserve"> </w:t>
      </w:r>
      <w:r w:rsidRPr="008D3E98">
        <w:rPr>
          <w:rFonts w:hint="eastAsia"/>
          <w:sz w:val="20"/>
          <w:szCs w:val="24"/>
          <w:rtl/>
        </w:rPr>
        <w:t>מתחייב</w:t>
      </w:r>
      <w:r w:rsidRPr="008D3E98">
        <w:rPr>
          <w:sz w:val="20"/>
          <w:szCs w:val="24"/>
          <w:rtl/>
        </w:rPr>
        <w:t xml:space="preserve"> לעמוד בזמני התגובה </w:t>
      </w:r>
      <w:r w:rsidRPr="008D3E98">
        <w:rPr>
          <w:rFonts w:hint="eastAsia"/>
          <w:sz w:val="20"/>
          <w:szCs w:val="24"/>
          <w:rtl/>
        </w:rPr>
        <w:t>שמפורטים</w:t>
      </w:r>
      <w:r w:rsidRPr="008D3E98">
        <w:rPr>
          <w:sz w:val="20"/>
          <w:szCs w:val="24"/>
          <w:rtl/>
        </w:rPr>
        <w:t xml:space="preserve"> להלן באמנת השירות לקריאות ש</w:t>
      </w:r>
      <w:r w:rsidRPr="008D3E98">
        <w:rPr>
          <w:rFonts w:hint="eastAsia"/>
          <w:sz w:val="20"/>
          <w:szCs w:val="24"/>
          <w:rtl/>
        </w:rPr>
        <w:t>י</w:t>
      </w:r>
      <w:r w:rsidRPr="008D3E98">
        <w:rPr>
          <w:sz w:val="20"/>
          <w:szCs w:val="24"/>
          <w:rtl/>
        </w:rPr>
        <w:t>רות ו/</w:t>
      </w:r>
      <w:r w:rsidRPr="008D3E98">
        <w:rPr>
          <w:rFonts w:hint="eastAsia"/>
          <w:sz w:val="20"/>
          <w:szCs w:val="24"/>
          <w:rtl/>
        </w:rPr>
        <w:t>או</w:t>
      </w:r>
      <w:r w:rsidRPr="008D3E98">
        <w:rPr>
          <w:sz w:val="20"/>
          <w:szCs w:val="24"/>
          <w:rtl/>
        </w:rPr>
        <w:t xml:space="preserve"> תפעול ברמת תחזוקה רגילה. </w:t>
      </w:r>
    </w:p>
    <w:p w:rsidR="00523EAD" w:rsidRPr="00340532" w:rsidRDefault="00523EAD" w:rsidP="00523EAD">
      <w:pPr>
        <w:pStyle w:val="42"/>
        <w:keepNext w:val="0"/>
        <w:widowControl w:val="0"/>
        <w:numPr>
          <w:ilvl w:val="3"/>
          <w:numId w:val="46"/>
        </w:numPr>
        <w:spacing w:after="120"/>
        <w:ind w:left="2126"/>
        <w:jc w:val="both"/>
        <w:rPr>
          <w:sz w:val="20"/>
          <w:rtl/>
        </w:rPr>
      </w:pPr>
      <w:r w:rsidRPr="008D3E98">
        <w:rPr>
          <w:sz w:val="20"/>
          <w:rtl/>
        </w:rPr>
        <w:t xml:space="preserve">מקום מתן השירות </w:t>
      </w:r>
    </w:p>
    <w:p w:rsidR="00523EAD" w:rsidRPr="00521656" w:rsidRDefault="00523EAD" w:rsidP="00523EAD">
      <w:pPr>
        <w:spacing w:after="120"/>
        <w:ind w:left="2126"/>
        <w:jc w:val="both"/>
        <w:rPr>
          <w:rFonts w:ascii="Arial" w:hAnsi="Arial"/>
          <w:sz w:val="20"/>
          <w:szCs w:val="24"/>
          <w:rtl/>
        </w:rPr>
      </w:pPr>
      <w:r w:rsidRPr="008D3E98">
        <w:rPr>
          <w:rFonts w:ascii="Arial" w:hAnsi="Arial" w:hint="eastAsia"/>
          <w:sz w:val="20"/>
          <w:szCs w:val="24"/>
          <w:rtl/>
        </w:rPr>
        <w:t>מקום</w:t>
      </w:r>
      <w:r w:rsidRPr="008D3E98">
        <w:rPr>
          <w:rFonts w:ascii="Arial" w:hAnsi="Arial"/>
          <w:sz w:val="20"/>
          <w:szCs w:val="24"/>
          <w:rtl/>
        </w:rPr>
        <w:t xml:space="preserve"> מתן השירות יהיה בהתאם לדרישת </w:t>
      </w:r>
      <w:r w:rsidRPr="008D3E98">
        <w:rPr>
          <w:rFonts w:ascii="Arial" w:hAnsi="Arial" w:hint="eastAsia"/>
          <w:sz w:val="20"/>
          <w:szCs w:val="24"/>
          <w:rtl/>
        </w:rPr>
        <w:t>המ</w:t>
      </w:r>
      <w:r>
        <w:rPr>
          <w:rFonts w:ascii="Arial" w:hAnsi="Arial" w:hint="cs"/>
          <w:sz w:val="20"/>
          <w:szCs w:val="24"/>
          <w:rtl/>
        </w:rPr>
        <w:t>שרד.</w:t>
      </w:r>
    </w:p>
    <w:p w:rsidR="00523EAD" w:rsidRPr="00340532" w:rsidRDefault="00523EAD" w:rsidP="00523EAD">
      <w:pPr>
        <w:pStyle w:val="42"/>
        <w:keepNext w:val="0"/>
        <w:widowControl w:val="0"/>
        <w:numPr>
          <w:ilvl w:val="3"/>
          <w:numId w:val="46"/>
        </w:numPr>
        <w:spacing w:after="120"/>
        <w:ind w:left="2126"/>
        <w:jc w:val="both"/>
        <w:rPr>
          <w:sz w:val="20"/>
          <w:rtl/>
        </w:rPr>
      </w:pPr>
      <w:r w:rsidRPr="008D3E98">
        <w:rPr>
          <w:rFonts w:hint="eastAsia"/>
          <w:sz w:val="20"/>
          <w:rtl/>
        </w:rPr>
        <w:t>תנאי</w:t>
      </w:r>
      <w:r w:rsidRPr="008D3E98">
        <w:rPr>
          <w:sz w:val="20"/>
          <w:rtl/>
        </w:rPr>
        <w:t xml:space="preserve"> </w:t>
      </w:r>
      <w:r w:rsidRPr="008D3E98">
        <w:rPr>
          <w:rFonts w:hint="eastAsia"/>
          <w:sz w:val="20"/>
          <w:rtl/>
        </w:rPr>
        <w:t>השירות</w:t>
      </w:r>
    </w:p>
    <w:p w:rsidR="00523EAD" w:rsidRPr="00521656" w:rsidRDefault="00523EAD" w:rsidP="00523EAD">
      <w:pPr>
        <w:numPr>
          <w:ilvl w:val="0"/>
          <w:numId w:val="47"/>
        </w:numPr>
        <w:spacing w:after="120"/>
        <w:ind w:left="2409" w:hanging="283"/>
        <w:jc w:val="both"/>
        <w:rPr>
          <w:sz w:val="20"/>
          <w:szCs w:val="24"/>
          <w:rtl/>
        </w:rPr>
      </w:pPr>
      <w:r w:rsidRPr="008D3E98">
        <w:rPr>
          <w:sz w:val="20"/>
          <w:szCs w:val="24"/>
          <w:rtl/>
        </w:rPr>
        <w:t>ה</w:t>
      </w:r>
      <w:r>
        <w:rPr>
          <w:rFonts w:hint="cs"/>
          <w:sz w:val="20"/>
          <w:szCs w:val="24"/>
          <w:rtl/>
        </w:rPr>
        <w:t>ספק</w:t>
      </w:r>
      <w:r w:rsidRPr="008D3E98">
        <w:rPr>
          <w:sz w:val="20"/>
          <w:szCs w:val="24"/>
          <w:rtl/>
        </w:rPr>
        <w:t xml:space="preserve"> מתחייב להקצות אנשים קבועים לשירות במתחם המ</w:t>
      </w:r>
      <w:r>
        <w:rPr>
          <w:rFonts w:hint="cs"/>
          <w:sz w:val="20"/>
          <w:szCs w:val="24"/>
          <w:rtl/>
        </w:rPr>
        <w:t>שרד</w:t>
      </w:r>
      <w:r w:rsidRPr="008D3E98">
        <w:rPr>
          <w:sz w:val="20"/>
          <w:szCs w:val="24"/>
          <w:rtl/>
        </w:rPr>
        <w:t xml:space="preserve"> אשר בטיפולו. החלפת הטכנאי המטפל תהיה כפופה לאישור המ</w:t>
      </w:r>
      <w:r>
        <w:rPr>
          <w:rFonts w:hint="cs"/>
          <w:sz w:val="20"/>
          <w:szCs w:val="24"/>
          <w:rtl/>
        </w:rPr>
        <w:t>שרד</w:t>
      </w:r>
      <w:r w:rsidRPr="008D3E98">
        <w:rPr>
          <w:sz w:val="20"/>
          <w:szCs w:val="24"/>
          <w:rtl/>
        </w:rPr>
        <w:t>. המ</w:t>
      </w:r>
      <w:r>
        <w:rPr>
          <w:rFonts w:hint="cs"/>
          <w:sz w:val="20"/>
          <w:szCs w:val="24"/>
          <w:rtl/>
        </w:rPr>
        <w:t>שרד</w:t>
      </w:r>
      <w:r w:rsidRPr="008D3E98">
        <w:rPr>
          <w:sz w:val="20"/>
          <w:szCs w:val="24"/>
          <w:rtl/>
        </w:rPr>
        <w:t xml:space="preserve"> רשאי שלא להסכים להצבתו של טכנאי מסוים או לדרוש את החלפתו ללא צורך במתן נימוק כלשהו. </w:t>
      </w:r>
    </w:p>
    <w:p w:rsidR="00523EAD" w:rsidRPr="00340532" w:rsidRDefault="00523EAD" w:rsidP="00523EAD">
      <w:pPr>
        <w:pStyle w:val="42"/>
        <w:keepNext w:val="0"/>
        <w:widowControl w:val="0"/>
        <w:numPr>
          <w:ilvl w:val="3"/>
          <w:numId w:val="46"/>
        </w:numPr>
        <w:spacing w:after="120"/>
        <w:ind w:left="2126"/>
        <w:jc w:val="both"/>
        <w:rPr>
          <w:sz w:val="20"/>
          <w:rtl/>
        </w:rPr>
      </w:pPr>
      <w:r w:rsidRPr="008D3E98">
        <w:rPr>
          <w:rFonts w:hint="eastAsia"/>
          <w:sz w:val="20"/>
          <w:rtl/>
        </w:rPr>
        <w:t>מעקב</w:t>
      </w:r>
      <w:r w:rsidRPr="008D3E98">
        <w:rPr>
          <w:sz w:val="20"/>
          <w:rtl/>
        </w:rPr>
        <w:t xml:space="preserve"> </w:t>
      </w:r>
      <w:r w:rsidRPr="008D3E98">
        <w:rPr>
          <w:rFonts w:hint="eastAsia"/>
          <w:sz w:val="20"/>
          <w:rtl/>
        </w:rPr>
        <w:t>ובקרת</w:t>
      </w:r>
      <w:r w:rsidRPr="008D3E98">
        <w:rPr>
          <w:sz w:val="20"/>
          <w:rtl/>
        </w:rPr>
        <w:t xml:space="preserve"> </w:t>
      </w:r>
      <w:r w:rsidRPr="008D3E98">
        <w:rPr>
          <w:rFonts w:hint="eastAsia"/>
          <w:sz w:val="20"/>
          <w:rtl/>
        </w:rPr>
        <w:t>השירות</w:t>
      </w:r>
    </w:p>
    <w:p w:rsidR="00523EAD" w:rsidRDefault="00523EAD" w:rsidP="00523EAD">
      <w:pPr>
        <w:spacing w:after="120"/>
        <w:ind w:left="2126"/>
        <w:jc w:val="both"/>
        <w:rPr>
          <w:rtl/>
        </w:rPr>
      </w:pPr>
      <w:r w:rsidRPr="008D3E98">
        <w:rPr>
          <w:rFonts w:hint="eastAsia"/>
          <w:sz w:val="20"/>
          <w:szCs w:val="24"/>
          <w:rtl/>
        </w:rPr>
        <w:t>כל</w:t>
      </w:r>
      <w:r w:rsidRPr="008D3E98">
        <w:rPr>
          <w:sz w:val="20"/>
          <w:szCs w:val="24"/>
          <w:rtl/>
        </w:rPr>
        <w:t xml:space="preserve"> </w:t>
      </w:r>
      <w:r w:rsidRPr="008D3E98">
        <w:rPr>
          <w:rFonts w:hint="eastAsia"/>
          <w:sz w:val="20"/>
          <w:szCs w:val="24"/>
          <w:rtl/>
        </w:rPr>
        <w:t>קריאת</w:t>
      </w:r>
      <w:r w:rsidRPr="008D3E98">
        <w:rPr>
          <w:sz w:val="20"/>
          <w:szCs w:val="24"/>
          <w:rtl/>
        </w:rPr>
        <w:t xml:space="preserve"> </w:t>
      </w:r>
      <w:r w:rsidRPr="008D3E98">
        <w:rPr>
          <w:rFonts w:hint="eastAsia"/>
          <w:sz w:val="20"/>
          <w:szCs w:val="24"/>
          <w:rtl/>
        </w:rPr>
        <w:t>שירות</w:t>
      </w:r>
      <w:r w:rsidRPr="008D3E98">
        <w:rPr>
          <w:sz w:val="20"/>
          <w:szCs w:val="24"/>
          <w:rtl/>
        </w:rPr>
        <w:t xml:space="preserve"> </w:t>
      </w:r>
      <w:r w:rsidRPr="008D3E98">
        <w:rPr>
          <w:rFonts w:hint="eastAsia"/>
          <w:sz w:val="20"/>
          <w:szCs w:val="24"/>
          <w:rtl/>
        </w:rPr>
        <w:t>וטיפול</w:t>
      </w:r>
      <w:r w:rsidRPr="008D3E98">
        <w:rPr>
          <w:sz w:val="20"/>
          <w:szCs w:val="24"/>
          <w:rtl/>
        </w:rPr>
        <w:t xml:space="preserve"> </w:t>
      </w:r>
      <w:r w:rsidRPr="008D3E98">
        <w:rPr>
          <w:rFonts w:hint="eastAsia"/>
          <w:sz w:val="20"/>
          <w:szCs w:val="24"/>
          <w:rtl/>
        </w:rPr>
        <w:t>בתקלה</w:t>
      </w:r>
      <w:r w:rsidRPr="008D3E98">
        <w:rPr>
          <w:sz w:val="20"/>
          <w:szCs w:val="24"/>
          <w:rtl/>
        </w:rPr>
        <w:t xml:space="preserve">, </w:t>
      </w:r>
      <w:r w:rsidRPr="008D3E98">
        <w:rPr>
          <w:rFonts w:hint="eastAsia"/>
          <w:sz w:val="20"/>
          <w:szCs w:val="24"/>
          <w:rtl/>
        </w:rPr>
        <w:t>תתועד</w:t>
      </w:r>
      <w:r w:rsidRPr="008D3E98">
        <w:rPr>
          <w:sz w:val="20"/>
          <w:szCs w:val="24"/>
          <w:rtl/>
        </w:rPr>
        <w:t xml:space="preserve"> </w:t>
      </w:r>
      <w:r w:rsidRPr="008D3E98">
        <w:rPr>
          <w:rFonts w:hint="eastAsia"/>
          <w:sz w:val="20"/>
          <w:szCs w:val="24"/>
          <w:rtl/>
        </w:rPr>
        <w:t>על</w:t>
      </w:r>
      <w:r w:rsidRPr="008D3E98">
        <w:rPr>
          <w:sz w:val="20"/>
          <w:szCs w:val="24"/>
          <w:rtl/>
        </w:rPr>
        <w:t xml:space="preserve"> </w:t>
      </w:r>
      <w:r w:rsidRPr="008D3E98">
        <w:rPr>
          <w:rFonts w:hint="eastAsia"/>
          <w:sz w:val="20"/>
          <w:szCs w:val="24"/>
          <w:rtl/>
        </w:rPr>
        <w:t>ידי</w:t>
      </w:r>
      <w:r w:rsidRPr="008D3E98">
        <w:rPr>
          <w:sz w:val="20"/>
          <w:szCs w:val="24"/>
          <w:rtl/>
        </w:rPr>
        <w:t xml:space="preserve"> </w:t>
      </w:r>
      <w:r w:rsidRPr="008D3E98">
        <w:rPr>
          <w:rFonts w:hint="eastAsia"/>
          <w:sz w:val="20"/>
          <w:szCs w:val="24"/>
          <w:rtl/>
        </w:rPr>
        <w:t>הספק</w:t>
      </w:r>
      <w:r w:rsidRPr="008D3E98">
        <w:rPr>
          <w:sz w:val="20"/>
          <w:szCs w:val="24"/>
          <w:rtl/>
        </w:rPr>
        <w:t xml:space="preserve">. </w:t>
      </w:r>
      <w:r w:rsidRPr="008D3E98">
        <w:rPr>
          <w:rFonts w:hint="eastAsia"/>
          <w:sz w:val="20"/>
          <w:szCs w:val="24"/>
          <w:rtl/>
        </w:rPr>
        <w:t>הספק</w:t>
      </w:r>
      <w:r w:rsidRPr="008D3E98">
        <w:rPr>
          <w:sz w:val="20"/>
          <w:szCs w:val="24"/>
          <w:rtl/>
        </w:rPr>
        <w:t xml:space="preserve"> </w:t>
      </w:r>
      <w:r w:rsidRPr="008D3E98">
        <w:rPr>
          <w:rFonts w:hint="eastAsia"/>
          <w:sz w:val="20"/>
          <w:szCs w:val="24"/>
          <w:rtl/>
        </w:rPr>
        <w:t>יפיק</w:t>
      </w:r>
      <w:r w:rsidRPr="008D3E98">
        <w:rPr>
          <w:sz w:val="20"/>
          <w:szCs w:val="24"/>
          <w:rtl/>
        </w:rPr>
        <w:t xml:space="preserve"> </w:t>
      </w:r>
      <w:r w:rsidRPr="008D3E98">
        <w:rPr>
          <w:rFonts w:hint="eastAsia"/>
          <w:sz w:val="20"/>
          <w:szCs w:val="24"/>
          <w:rtl/>
        </w:rPr>
        <w:t>דו</w:t>
      </w:r>
      <w:r w:rsidRPr="008D3E98">
        <w:rPr>
          <w:sz w:val="20"/>
          <w:szCs w:val="24"/>
          <w:rtl/>
        </w:rPr>
        <w:t xml:space="preserve">"ח </w:t>
      </w:r>
      <w:r w:rsidRPr="008D3E98">
        <w:rPr>
          <w:rFonts w:hint="eastAsia"/>
          <w:sz w:val="20"/>
          <w:szCs w:val="24"/>
          <w:rtl/>
        </w:rPr>
        <w:t>תקלה</w:t>
      </w:r>
      <w:r w:rsidRPr="008D3E98">
        <w:rPr>
          <w:sz w:val="20"/>
          <w:szCs w:val="24"/>
          <w:rtl/>
        </w:rPr>
        <w:t xml:space="preserve"> </w:t>
      </w:r>
      <w:r w:rsidRPr="008D3E98">
        <w:rPr>
          <w:rFonts w:hint="eastAsia"/>
          <w:sz w:val="20"/>
          <w:szCs w:val="24"/>
          <w:rtl/>
        </w:rPr>
        <w:t>לאחר</w:t>
      </w:r>
      <w:r w:rsidRPr="008D3E98">
        <w:rPr>
          <w:sz w:val="20"/>
          <w:szCs w:val="24"/>
          <w:rtl/>
        </w:rPr>
        <w:t xml:space="preserve"> </w:t>
      </w:r>
      <w:r w:rsidRPr="008D3E98">
        <w:rPr>
          <w:rFonts w:hint="eastAsia"/>
          <w:sz w:val="20"/>
          <w:szCs w:val="24"/>
          <w:rtl/>
        </w:rPr>
        <w:t>פתרונה</w:t>
      </w:r>
      <w:r w:rsidRPr="008D3E98">
        <w:rPr>
          <w:sz w:val="20"/>
          <w:szCs w:val="24"/>
          <w:rtl/>
        </w:rPr>
        <w:t xml:space="preserve"> </w:t>
      </w:r>
      <w:r w:rsidRPr="008D3E98">
        <w:rPr>
          <w:rFonts w:hint="eastAsia"/>
          <w:sz w:val="20"/>
          <w:szCs w:val="24"/>
          <w:rtl/>
        </w:rPr>
        <w:t>אשר</w:t>
      </w:r>
      <w:r w:rsidRPr="008D3E98">
        <w:rPr>
          <w:sz w:val="20"/>
          <w:szCs w:val="24"/>
          <w:rtl/>
        </w:rPr>
        <w:t xml:space="preserve"> </w:t>
      </w:r>
      <w:r w:rsidRPr="008D3E98">
        <w:rPr>
          <w:rFonts w:hint="eastAsia"/>
          <w:sz w:val="20"/>
          <w:szCs w:val="24"/>
          <w:rtl/>
        </w:rPr>
        <w:t>יכלול</w:t>
      </w:r>
      <w:r w:rsidRPr="008D3E98">
        <w:rPr>
          <w:sz w:val="20"/>
          <w:szCs w:val="24"/>
          <w:rtl/>
        </w:rPr>
        <w:t xml:space="preserve"> </w:t>
      </w:r>
      <w:r w:rsidRPr="008D3E98">
        <w:rPr>
          <w:rFonts w:hint="eastAsia"/>
          <w:sz w:val="20"/>
          <w:szCs w:val="24"/>
          <w:rtl/>
        </w:rPr>
        <w:t>את</w:t>
      </w:r>
      <w:r w:rsidRPr="008D3E98">
        <w:rPr>
          <w:sz w:val="20"/>
          <w:szCs w:val="24"/>
          <w:rtl/>
        </w:rPr>
        <w:t xml:space="preserve"> </w:t>
      </w:r>
      <w:r w:rsidRPr="008D3E98">
        <w:rPr>
          <w:rFonts w:hint="eastAsia"/>
          <w:sz w:val="20"/>
          <w:szCs w:val="24"/>
          <w:rtl/>
        </w:rPr>
        <w:t>ת</w:t>
      </w:r>
      <w:r>
        <w:rPr>
          <w:rFonts w:hint="cs"/>
          <w:sz w:val="20"/>
          <w:szCs w:val="24"/>
          <w:rtl/>
        </w:rPr>
        <w:t>י</w:t>
      </w:r>
      <w:r w:rsidRPr="008D3E98">
        <w:rPr>
          <w:rFonts w:hint="eastAsia"/>
          <w:sz w:val="20"/>
          <w:szCs w:val="24"/>
          <w:rtl/>
        </w:rPr>
        <w:t>אור</w:t>
      </w:r>
      <w:r w:rsidRPr="008D3E98">
        <w:rPr>
          <w:sz w:val="20"/>
          <w:szCs w:val="24"/>
          <w:rtl/>
        </w:rPr>
        <w:t xml:space="preserve"> </w:t>
      </w:r>
      <w:r w:rsidRPr="008D3E98">
        <w:rPr>
          <w:rFonts w:hint="eastAsia"/>
          <w:sz w:val="20"/>
          <w:szCs w:val="24"/>
          <w:rtl/>
        </w:rPr>
        <w:t>הקריאה</w:t>
      </w:r>
      <w:r w:rsidRPr="008D3E98">
        <w:rPr>
          <w:sz w:val="20"/>
          <w:szCs w:val="24"/>
          <w:rtl/>
        </w:rPr>
        <w:t xml:space="preserve">, </w:t>
      </w:r>
      <w:r w:rsidRPr="008D3E98">
        <w:rPr>
          <w:rFonts w:hint="eastAsia"/>
          <w:sz w:val="20"/>
          <w:szCs w:val="24"/>
          <w:rtl/>
        </w:rPr>
        <w:t>ת</w:t>
      </w:r>
      <w:r>
        <w:rPr>
          <w:rFonts w:hint="cs"/>
          <w:sz w:val="20"/>
          <w:szCs w:val="24"/>
          <w:rtl/>
        </w:rPr>
        <w:t>י</w:t>
      </w:r>
      <w:r w:rsidRPr="008D3E98">
        <w:rPr>
          <w:rFonts w:hint="eastAsia"/>
          <w:sz w:val="20"/>
          <w:szCs w:val="24"/>
          <w:rtl/>
        </w:rPr>
        <w:t>אור</w:t>
      </w:r>
      <w:r w:rsidRPr="008D3E98">
        <w:rPr>
          <w:sz w:val="20"/>
          <w:szCs w:val="24"/>
          <w:rtl/>
        </w:rPr>
        <w:t xml:space="preserve"> </w:t>
      </w:r>
      <w:r w:rsidRPr="008D3E98">
        <w:rPr>
          <w:rFonts w:hint="eastAsia"/>
          <w:sz w:val="20"/>
          <w:szCs w:val="24"/>
          <w:rtl/>
        </w:rPr>
        <w:t>התקלה</w:t>
      </w:r>
      <w:r w:rsidRPr="008D3E98">
        <w:rPr>
          <w:sz w:val="20"/>
          <w:szCs w:val="24"/>
          <w:rtl/>
        </w:rPr>
        <w:t xml:space="preserve">, </w:t>
      </w:r>
      <w:r w:rsidRPr="008D3E98">
        <w:rPr>
          <w:rFonts w:hint="eastAsia"/>
          <w:sz w:val="20"/>
          <w:szCs w:val="24"/>
          <w:rtl/>
        </w:rPr>
        <w:t>ת</w:t>
      </w:r>
      <w:r>
        <w:rPr>
          <w:rFonts w:hint="cs"/>
          <w:sz w:val="20"/>
          <w:szCs w:val="24"/>
          <w:rtl/>
        </w:rPr>
        <w:t>י</w:t>
      </w:r>
      <w:r w:rsidRPr="008D3E98">
        <w:rPr>
          <w:rFonts w:hint="eastAsia"/>
          <w:sz w:val="20"/>
          <w:szCs w:val="24"/>
          <w:rtl/>
        </w:rPr>
        <w:t>אור</w:t>
      </w:r>
      <w:r w:rsidRPr="008D3E98">
        <w:rPr>
          <w:sz w:val="20"/>
          <w:szCs w:val="24"/>
          <w:rtl/>
        </w:rPr>
        <w:t xml:space="preserve"> </w:t>
      </w:r>
      <w:r w:rsidRPr="008D3E98">
        <w:rPr>
          <w:rFonts w:hint="eastAsia"/>
          <w:sz w:val="20"/>
          <w:szCs w:val="24"/>
          <w:rtl/>
        </w:rPr>
        <w:t>הפתרון</w:t>
      </w:r>
      <w:r w:rsidRPr="008D3E98">
        <w:rPr>
          <w:sz w:val="20"/>
          <w:szCs w:val="24"/>
          <w:rtl/>
        </w:rPr>
        <w:t>.</w:t>
      </w:r>
    </w:p>
    <w:p w:rsidR="00523EAD" w:rsidRDefault="00523EAD" w:rsidP="00523EAD">
      <w:pPr>
        <w:spacing w:after="120"/>
        <w:ind w:left="2126"/>
        <w:jc w:val="both"/>
        <w:rPr>
          <w:rStyle w:val="afffc"/>
          <w:rFonts w:cs="David"/>
          <w:sz w:val="20"/>
          <w:rtl/>
        </w:rPr>
      </w:pPr>
      <w:r w:rsidRPr="008D3E98">
        <w:rPr>
          <w:rStyle w:val="afffc"/>
          <w:rFonts w:cs="David" w:hint="eastAsia"/>
          <w:sz w:val="20"/>
          <w:rtl/>
        </w:rPr>
        <w:t>מדי</w:t>
      </w:r>
      <w:r w:rsidRPr="008D3E98">
        <w:rPr>
          <w:rStyle w:val="afffc"/>
          <w:rFonts w:cs="David"/>
          <w:sz w:val="20"/>
          <w:rtl/>
        </w:rPr>
        <w:t xml:space="preserve"> רבעון ו/או לפי דרישת </w:t>
      </w:r>
      <w:r>
        <w:rPr>
          <w:rStyle w:val="afffc"/>
          <w:rFonts w:cs="David" w:hint="cs"/>
          <w:sz w:val="20"/>
          <w:rtl/>
        </w:rPr>
        <w:t>המשרד</w:t>
      </w:r>
      <w:r w:rsidRPr="008D3E98">
        <w:rPr>
          <w:rStyle w:val="afffc"/>
          <w:rFonts w:cs="David"/>
          <w:sz w:val="20"/>
          <w:rtl/>
        </w:rPr>
        <w:t xml:space="preserve"> ימציא ה</w:t>
      </w:r>
      <w:r>
        <w:rPr>
          <w:rStyle w:val="afffc"/>
          <w:rFonts w:cs="David" w:hint="cs"/>
          <w:sz w:val="20"/>
          <w:rtl/>
        </w:rPr>
        <w:t>ספק</w:t>
      </w:r>
      <w:r w:rsidRPr="008D3E98">
        <w:rPr>
          <w:rStyle w:val="afffc"/>
          <w:rFonts w:cs="David"/>
          <w:sz w:val="20"/>
          <w:rtl/>
        </w:rPr>
        <w:t xml:space="preserve"> דין וחשבון ובו - </w:t>
      </w:r>
    </w:p>
    <w:p w:rsidR="00523EAD" w:rsidRPr="00340532" w:rsidRDefault="00523EAD" w:rsidP="00523EAD">
      <w:pPr>
        <w:pStyle w:val="afffb"/>
        <w:widowControl w:val="0"/>
        <w:numPr>
          <w:ilvl w:val="0"/>
          <w:numId w:val="45"/>
        </w:numPr>
        <w:tabs>
          <w:tab w:val="clear" w:pos="227"/>
          <w:tab w:val="left" w:pos="8313"/>
        </w:tabs>
        <w:spacing w:before="0" w:beforeAutospacing="0" w:after="120" w:line="240" w:lineRule="auto"/>
        <w:ind w:left="2409" w:hanging="225"/>
        <w:jc w:val="both"/>
        <w:rPr>
          <w:rFonts w:cs="David"/>
          <w:sz w:val="20"/>
        </w:rPr>
      </w:pPr>
      <w:r w:rsidRPr="008D3E98">
        <w:rPr>
          <w:rFonts w:cs="David" w:hint="eastAsia"/>
          <w:sz w:val="20"/>
          <w:rtl/>
        </w:rPr>
        <w:t>פירוט</w:t>
      </w:r>
      <w:r w:rsidRPr="008D3E98">
        <w:rPr>
          <w:rFonts w:cs="David"/>
          <w:sz w:val="20"/>
          <w:rtl/>
        </w:rPr>
        <w:t xml:space="preserve"> </w:t>
      </w:r>
      <w:r w:rsidRPr="008D3E98">
        <w:rPr>
          <w:rFonts w:cs="David" w:hint="eastAsia"/>
          <w:sz w:val="20"/>
          <w:rtl/>
        </w:rPr>
        <w:t>קריאות</w:t>
      </w:r>
      <w:r w:rsidRPr="008D3E98">
        <w:rPr>
          <w:rFonts w:cs="David"/>
          <w:sz w:val="20"/>
          <w:rtl/>
        </w:rPr>
        <w:t xml:space="preserve"> </w:t>
      </w:r>
      <w:r w:rsidRPr="008D3E98">
        <w:rPr>
          <w:rFonts w:cs="David" w:hint="eastAsia"/>
          <w:sz w:val="20"/>
          <w:rtl/>
        </w:rPr>
        <w:t>השירות</w:t>
      </w:r>
      <w:r w:rsidRPr="008D3E98">
        <w:rPr>
          <w:rFonts w:cs="David"/>
          <w:sz w:val="20"/>
          <w:rtl/>
        </w:rPr>
        <w:t xml:space="preserve"> </w:t>
      </w:r>
      <w:r w:rsidRPr="008D3E98">
        <w:rPr>
          <w:rFonts w:cs="David" w:hint="eastAsia"/>
          <w:sz w:val="20"/>
          <w:rtl/>
        </w:rPr>
        <w:t>שטופלו</w:t>
      </w:r>
      <w:r w:rsidRPr="008D3E98">
        <w:rPr>
          <w:rFonts w:cs="David"/>
          <w:sz w:val="20"/>
          <w:rtl/>
        </w:rPr>
        <w:t xml:space="preserve"> </w:t>
      </w:r>
      <w:r w:rsidRPr="008D3E98">
        <w:rPr>
          <w:rFonts w:cs="David" w:hint="eastAsia"/>
          <w:sz w:val="20"/>
          <w:rtl/>
        </w:rPr>
        <w:t>על</w:t>
      </w:r>
      <w:r>
        <w:rPr>
          <w:rFonts w:cs="David" w:hint="cs"/>
          <w:sz w:val="20"/>
          <w:rtl/>
        </w:rPr>
        <w:t>-</w:t>
      </w:r>
      <w:r w:rsidRPr="008D3E98">
        <w:rPr>
          <w:rFonts w:cs="David" w:hint="eastAsia"/>
          <w:sz w:val="20"/>
          <w:rtl/>
        </w:rPr>
        <w:t>יד</w:t>
      </w:r>
      <w:r>
        <w:rPr>
          <w:rFonts w:cs="David" w:hint="cs"/>
          <w:sz w:val="20"/>
          <w:rtl/>
        </w:rPr>
        <w:t>י</w:t>
      </w:r>
      <w:r w:rsidRPr="008D3E98">
        <w:rPr>
          <w:rFonts w:cs="David" w:hint="eastAsia"/>
          <w:sz w:val="20"/>
          <w:rtl/>
        </w:rPr>
        <w:t>ו</w:t>
      </w:r>
      <w:r w:rsidRPr="008D3E98">
        <w:rPr>
          <w:rFonts w:cs="David"/>
          <w:sz w:val="20"/>
          <w:rtl/>
        </w:rPr>
        <w:t>.</w:t>
      </w:r>
    </w:p>
    <w:p w:rsidR="00523EAD" w:rsidRPr="00340532" w:rsidRDefault="00523EAD" w:rsidP="00523EAD">
      <w:pPr>
        <w:pStyle w:val="afffb"/>
        <w:widowControl w:val="0"/>
        <w:numPr>
          <w:ilvl w:val="0"/>
          <w:numId w:val="45"/>
        </w:numPr>
        <w:tabs>
          <w:tab w:val="clear" w:pos="227"/>
          <w:tab w:val="left" w:pos="8313"/>
        </w:tabs>
        <w:spacing w:before="0" w:beforeAutospacing="0" w:after="120" w:line="240" w:lineRule="auto"/>
        <w:ind w:left="2409" w:hanging="225"/>
        <w:jc w:val="both"/>
        <w:rPr>
          <w:rFonts w:cs="David"/>
          <w:sz w:val="20"/>
        </w:rPr>
      </w:pPr>
      <w:r w:rsidRPr="008D3E98">
        <w:rPr>
          <w:rFonts w:cs="David" w:hint="eastAsia"/>
          <w:sz w:val="20"/>
          <w:rtl/>
        </w:rPr>
        <w:t>ת</w:t>
      </w:r>
      <w:r>
        <w:rPr>
          <w:rFonts w:cs="David" w:hint="cs"/>
          <w:sz w:val="20"/>
          <w:rtl/>
        </w:rPr>
        <w:t>י</w:t>
      </w:r>
      <w:r w:rsidRPr="008D3E98">
        <w:rPr>
          <w:rFonts w:cs="David" w:hint="eastAsia"/>
          <w:sz w:val="20"/>
          <w:rtl/>
        </w:rPr>
        <w:t>אור</w:t>
      </w:r>
      <w:r w:rsidRPr="008D3E98">
        <w:rPr>
          <w:rFonts w:cs="David"/>
          <w:sz w:val="20"/>
          <w:rtl/>
        </w:rPr>
        <w:t xml:space="preserve"> </w:t>
      </w:r>
      <w:r w:rsidRPr="008D3E98">
        <w:rPr>
          <w:rFonts w:cs="David" w:hint="eastAsia"/>
          <w:sz w:val="20"/>
          <w:rtl/>
        </w:rPr>
        <w:t>כל</w:t>
      </w:r>
      <w:r w:rsidRPr="008D3E98">
        <w:rPr>
          <w:rFonts w:cs="David"/>
          <w:sz w:val="20"/>
          <w:rtl/>
        </w:rPr>
        <w:t xml:space="preserve"> </w:t>
      </w:r>
      <w:r w:rsidRPr="008D3E98">
        <w:rPr>
          <w:rFonts w:cs="David" w:hint="eastAsia"/>
          <w:sz w:val="20"/>
          <w:rtl/>
        </w:rPr>
        <w:t>קריאה</w:t>
      </w:r>
      <w:r w:rsidRPr="008D3E98">
        <w:rPr>
          <w:rFonts w:cs="David"/>
          <w:sz w:val="20"/>
          <w:rtl/>
        </w:rPr>
        <w:t xml:space="preserve"> </w:t>
      </w:r>
      <w:r w:rsidRPr="008D3E98">
        <w:rPr>
          <w:rFonts w:cs="David" w:hint="eastAsia"/>
          <w:sz w:val="20"/>
          <w:rtl/>
        </w:rPr>
        <w:t>והטיפול</w:t>
      </w:r>
      <w:r w:rsidRPr="008D3E98">
        <w:rPr>
          <w:rFonts w:cs="David"/>
          <w:sz w:val="20"/>
          <w:rtl/>
        </w:rPr>
        <w:t xml:space="preserve"> </w:t>
      </w:r>
      <w:r w:rsidRPr="008D3E98">
        <w:rPr>
          <w:rFonts w:cs="David" w:hint="eastAsia"/>
          <w:sz w:val="20"/>
          <w:rtl/>
        </w:rPr>
        <w:t>בה</w:t>
      </w:r>
      <w:r w:rsidRPr="008D3E98">
        <w:rPr>
          <w:rFonts w:cs="David"/>
          <w:sz w:val="20"/>
          <w:rtl/>
        </w:rPr>
        <w:t>.</w:t>
      </w:r>
    </w:p>
    <w:p w:rsidR="00523EAD" w:rsidRDefault="00523EAD" w:rsidP="00523EAD">
      <w:pPr>
        <w:spacing w:after="120"/>
        <w:ind w:left="2126"/>
        <w:jc w:val="both"/>
        <w:rPr>
          <w:sz w:val="20"/>
          <w:rtl/>
        </w:rPr>
      </w:pPr>
      <w:r w:rsidRPr="008D3E98">
        <w:rPr>
          <w:rFonts w:hint="eastAsia"/>
          <w:sz w:val="20"/>
          <w:szCs w:val="24"/>
          <w:rtl/>
        </w:rPr>
        <w:t>דו</w:t>
      </w:r>
      <w:r w:rsidRPr="008D3E98">
        <w:rPr>
          <w:sz w:val="20"/>
          <w:szCs w:val="24"/>
          <w:rtl/>
        </w:rPr>
        <w:t xml:space="preserve">"חות כאמור יכילו את הנתונים שיוגדרו על ידי </w:t>
      </w:r>
      <w:r>
        <w:rPr>
          <w:rFonts w:hint="cs"/>
          <w:sz w:val="20"/>
          <w:szCs w:val="24"/>
          <w:rtl/>
        </w:rPr>
        <w:t>המשרד</w:t>
      </w:r>
      <w:r w:rsidRPr="008D3E98">
        <w:rPr>
          <w:sz w:val="20"/>
          <w:szCs w:val="24"/>
          <w:rtl/>
        </w:rPr>
        <w:t xml:space="preserve"> ויוגשו במבנה שיקבע על</w:t>
      </w:r>
      <w:r>
        <w:rPr>
          <w:rFonts w:hint="cs"/>
          <w:sz w:val="20"/>
          <w:szCs w:val="24"/>
          <w:rtl/>
        </w:rPr>
        <w:t>-</w:t>
      </w:r>
      <w:r w:rsidRPr="008D3E98">
        <w:rPr>
          <w:rFonts w:hint="eastAsia"/>
          <w:sz w:val="20"/>
          <w:szCs w:val="24"/>
          <w:rtl/>
        </w:rPr>
        <w:t>יד</w:t>
      </w:r>
      <w:r>
        <w:rPr>
          <w:rFonts w:hint="cs"/>
          <w:sz w:val="20"/>
          <w:szCs w:val="24"/>
          <w:rtl/>
        </w:rPr>
        <w:t>י</w:t>
      </w:r>
      <w:r w:rsidRPr="008D3E98">
        <w:rPr>
          <w:rFonts w:hint="eastAsia"/>
          <w:sz w:val="20"/>
          <w:szCs w:val="24"/>
          <w:rtl/>
        </w:rPr>
        <w:t>ו</w:t>
      </w:r>
      <w:r w:rsidRPr="008D3E98">
        <w:rPr>
          <w:sz w:val="20"/>
          <w:szCs w:val="24"/>
          <w:rtl/>
        </w:rPr>
        <w:t>.</w:t>
      </w:r>
    </w:p>
    <w:p w:rsidR="00523EAD" w:rsidRDefault="00523EAD" w:rsidP="00523EAD">
      <w:pPr>
        <w:spacing w:after="120"/>
        <w:ind w:left="2126"/>
        <w:jc w:val="both"/>
        <w:rPr>
          <w:sz w:val="20"/>
          <w:szCs w:val="24"/>
          <w:rtl/>
        </w:rPr>
      </w:pPr>
      <w:r w:rsidRPr="008D3E98">
        <w:rPr>
          <w:rFonts w:hint="eastAsia"/>
          <w:sz w:val="20"/>
          <w:szCs w:val="24"/>
          <w:rtl/>
        </w:rPr>
        <w:t>הדו</w:t>
      </w:r>
      <w:r w:rsidRPr="008D3E98">
        <w:rPr>
          <w:sz w:val="20"/>
          <w:szCs w:val="24"/>
          <w:rtl/>
        </w:rPr>
        <w:t xml:space="preserve">"חות יוגשו לאיש הקשר </w:t>
      </w:r>
      <w:r>
        <w:rPr>
          <w:rFonts w:hint="cs"/>
          <w:sz w:val="20"/>
          <w:szCs w:val="24"/>
          <w:rtl/>
        </w:rPr>
        <w:t>מטעם המשרד</w:t>
      </w:r>
      <w:r w:rsidRPr="008D3E98">
        <w:rPr>
          <w:sz w:val="20"/>
          <w:szCs w:val="24"/>
          <w:rtl/>
        </w:rPr>
        <w:t xml:space="preserve">, </w:t>
      </w:r>
      <w:r w:rsidRPr="008D3E98">
        <w:rPr>
          <w:rFonts w:hint="eastAsia"/>
          <w:sz w:val="20"/>
          <w:szCs w:val="24"/>
          <w:rtl/>
        </w:rPr>
        <w:t>חתומים</w:t>
      </w:r>
      <w:r w:rsidRPr="008D3E98">
        <w:rPr>
          <w:sz w:val="20"/>
          <w:szCs w:val="24"/>
          <w:rtl/>
        </w:rPr>
        <w:t xml:space="preserve"> </w:t>
      </w:r>
      <w:r w:rsidRPr="008D3E98">
        <w:rPr>
          <w:rFonts w:hint="eastAsia"/>
          <w:sz w:val="20"/>
          <w:szCs w:val="24"/>
          <w:rtl/>
        </w:rPr>
        <w:t>על</w:t>
      </w:r>
      <w:r w:rsidRPr="008D3E98">
        <w:rPr>
          <w:sz w:val="20"/>
          <w:szCs w:val="24"/>
          <w:rtl/>
        </w:rPr>
        <w:t xml:space="preserve"> </w:t>
      </w:r>
      <w:r w:rsidRPr="008D3E98">
        <w:rPr>
          <w:rFonts w:hint="eastAsia"/>
          <w:sz w:val="20"/>
          <w:szCs w:val="24"/>
          <w:rtl/>
        </w:rPr>
        <w:t>ידי</w:t>
      </w:r>
      <w:r w:rsidRPr="008D3E98">
        <w:rPr>
          <w:sz w:val="20"/>
          <w:szCs w:val="24"/>
          <w:rtl/>
        </w:rPr>
        <w:t xml:space="preserve"> </w:t>
      </w:r>
      <w:r w:rsidRPr="008D3E98">
        <w:rPr>
          <w:rFonts w:hint="eastAsia"/>
          <w:sz w:val="20"/>
          <w:szCs w:val="24"/>
          <w:rtl/>
        </w:rPr>
        <w:t>מורשי</w:t>
      </w:r>
      <w:r w:rsidRPr="008D3E98">
        <w:rPr>
          <w:sz w:val="20"/>
          <w:szCs w:val="24"/>
          <w:rtl/>
        </w:rPr>
        <w:t xml:space="preserve"> </w:t>
      </w:r>
      <w:r w:rsidRPr="008D3E98">
        <w:rPr>
          <w:rFonts w:hint="eastAsia"/>
          <w:sz w:val="20"/>
          <w:szCs w:val="24"/>
          <w:rtl/>
        </w:rPr>
        <w:t>החתימה</w:t>
      </w:r>
      <w:r w:rsidRPr="008D3E98">
        <w:rPr>
          <w:sz w:val="20"/>
          <w:szCs w:val="24"/>
          <w:rtl/>
        </w:rPr>
        <w:t xml:space="preserve"> </w:t>
      </w:r>
      <w:r w:rsidRPr="008D3E98">
        <w:rPr>
          <w:rFonts w:hint="eastAsia"/>
          <w:sz w:val="20"/>
          <w:szCs w:val="24"/>
          <w:rtl/>
        </w:rPr>
        <w:t>מטעם</w:t>
      </w:r>
      <w:r w:rsidRPr="008D3E98">
        <w:rPr>
          <w:sz w:val="20"/>
          <w:szCs w:val="24"/>
          <w:rtl/>
        </w:rPr>
        <w:t xml:space="preserve"> </w:t>
      </w:r>
      <w:r w:rsidRPr="008D3E98">
        <w:rPr>
          <w:rFonts w:hint="eastAsia"/>
          <w:sz w:val="20"/>
          <w:szCs w:val="24"/>
          <w:rtl/>
        </w:rPr>
        <w:t>ה</w:t>
      </w:r>
      <w:r>
        <w:rPr>
          <w:rFonts w:hint="cs"/>
          <w:sz w:val="20"/>
          <w:szCs w:val="24"/>
          <w:rtl/>
        </w:rPr>
        <w:t>ספק</w:t>
      </w:r>
      <w:r w:rsidRPr="008D3E98">
        <w:rPr>
          <w:sz w:val="20"/>
          <w:szCs w:val="24"/>
          <w:rtl/>
        </w:rPr>
        <w:t xml:space="preserve"> ובנוסף גם ע"ג אמצעי מגנטי ו/ או בדואר אלקטרוני בפורמט </w:t>
      </w:r>
      <w:r w:rsidRPr="008D3E98">
        <w:rPr>
          <w:sz w:val="20"/>
          <w:szCs w:val="24"/>
        </w:rPr>
        <w:t>PDF</w:t>
      </w:r>
      <w:r w:rsidRPr="008D3E98">
        <w:rPr>
          <w:sz w:val="20"/>
          <w:szCs w:val="24"/>
          <w:rtl/>
        </w:rPr>
        <w:t xml:space="preserve"> או מסמך </w:t>
      </w:r>
      <w:r w:rsidRPr="008D3E98">
        <w:rPr>
          <w:sz w:val="20"/>
          <w:szCs w:val="24"/>
        </w:rPr>
        <w:t>Word</w:t>
      </w:r>
      <w:r w:rsidRPr="008D3E98">
        <w:rPr>
          <w:sz w:val="20"/>
          <w:szCs w:val="24"/>
          <w:rtl/>
        </w:rPr>
        <w:t>.</w:t>
      </w:r>
    </w:p>
    <w:p w:rsidR="00523EAD" w:rsidRDefault="00523EAD" w:rsidP="00523EAD">
      <w:pPr>
        <w:pStyle w:val="34"/>
        <w:keepNext w:val="0"/>
        <w:numPr>
          <w:ilvl w:val="2"/>
          <w:numId w:val="46"/>
        </w:numPr>
        <w:tabs>
          <w:tab w:val="clear" w:pos="186"/>
          <w:tab w:val="clear" w:pos="2171"/>
          <w:tab w:val="clear" w:pos="5472"/>
        </w:tabs>
        <w:spacing w:after="120"/>
        <w:ind w:hanging="37"/>
        <w:rPr>
          <w:sz w:val="20"/>
          <w:szCs w:val="24"/>
        </w:rPr>
      </w:pPr>
      <w:r w:rsidRPr="008D3E98">
        <w:rPr>
          <w:rFonts w:hint="eastAsia"/>
          <w:sz w:val="20"/>
          <w:szCs w:val="24"/>
          <w:rtl/>
        </w:rPr>
        <w:t>אמנת</w:t>
      </w:r>
      <w:r w:rsidRPr="008D3E98">
        <w:rPr>
          <w:sz w:val="20"/>
          <w:szCs w:val="24"/>
          <w:rtl/>
        </w:rPr>
        <w:t xml:space="preserve"> </w:t>
      </w:r>
      <w:r w:rsidRPr="008D3E98">
        <w:rPr>
          <w:rFonts w:hint="eastAsia"/>
          <w:sz w:val="20"/>
          <w:szCs w:val="24"/>
          <w:rtl/>
        </w:rPr>
        <w:t>שירות</w:t>
      </w:r>
      <w:r w:rsidRPr="008D3E98">
        <w:rPr>
          <w:sz w:val="20"/>
          <w:szCs w:val="24"/>
          <w:rtl/>
        </w:rPr>
        <w:t xml:space="preserve"> (</w:t>
      </w:r>
      <w:r w:rsidRPr="008D3E98">
        <w:rPr>
          <w:sz w:val="20"/>
          <w:szCs w:val="24"/>
        </w:rPr>
        <w:t>SLA</w:t>
      </w:r>
      <w:r w:rsidRPr="008D3E98">
        <w:rPr>
          <w:sz w:val="20"/>
          <w:szCs w:val="24"/>
          <w:rtl/>
        </w:rPr>
        <w:t>)</w:t>
      </w:r>
    </w:p>
    <w:p w:rsidR="00523EAD" w:rsidRPr="00521656" w:rsidRDefault="00523EAD" w:rsidP="00523EAD">
      <w:pPr>
        <w:pStyle w:val="aff3"/>
        <w:spacing w:after="120"/>
        <w:ind w:left="1417"/>
        <w:jc w:val="both"/>
        <w:rPr>
          <w:rFonts w:cs="David"/>
          <w:szCs w:val="24"/>
          <w:rtl/>
        </w:rPr>
      </w:pPr>
      <w:r w:rsidRPr="008D3E98">
        <w:rPr>
          <w:rFonts w:cs="David" w:hint="eastAsia"/>
          <w:szCs w:val="24"/>
          <w:rtl/>
        </w:rPr>
        <w:t>אמנת</w:t>
      </w:r>
      <w:r w:rsidRPr="008D3E98">
        <w:rPr>
          <w:rFonts w:cs="David"/>
          <w:szCs w:val="24"/>
          <w:rtl/>
        </w:rPr>
        <w:t xml:space="preserve"> השירות היא כלי בידי </w:t>
      </w:r>
      <w:r>
        <w:rPr>
          <w:rFonts w:cs="David" w:hint="cs"/>
          <w:szCs w:val="24"/>
          <w:rtl/>
        </w:rPr>
        <w:t>המשרד</w:t>
      </w:r>
      <w:r w:rsidRPr="008D3E98">
        <w:rPr>
          <w:rFonts w:cs="David"/>
          <w:szCs w:val="24"/>
          <w:rtl/>
        </w:rPr>
        <w:t xml:space="preserve"> להגדרת מדיניות וסדרי עדיפויות לאספקה, לתחזוקה שוטפת ולביצוע פיקוח על הספק לקיום </w:t>
      </w:r>
      <w:r>
        <w:rPr>
          <w:rFonts w:cs="David" w:hint="cs"/>
          <w:szCs w:val="24"/>
          <w:rtl/>
        </w:rPr>
        <w:t>התחייבויות הספק על-פי ההסכם</w:t>
      </w:r>
      <w:r w:rsidRPr="008D3E98">
        <w:rPr>
          <w:rFonts w:cs="David"/>
          <w:szCs w:val="24"/>
          <w:rtl/>
        </w:rPr>
        <w:t>.</w:t>
      </w:r>
    </w:p>
    <w:p w:rsidR="00523EAD" w:rsidRPr="00521656" w:rsidRDefault="00523EAD" w:rsidP="00C75E3C">
      <w:pPr>
        <w:pStyle w:val="aff3"/>
        <w:spacing w:after="120"/>
        <w:ind w:left="1417"/>
        <w:jc w:val="both"/>
        <w:rPr>
          <w:rFonts w:cs="David"/>
          <w:szCs w:val="24"/>
          <w:rtl/>
        </w:rPr>
      </w:pPr>
      <w:r w:rsidRPr="008D3E98">
        <w:rPr>
          <w:rFonts w:cs="David" w:hint="eastAsia"/>
          <w:szCs w:val="24"/>
          <w:rtl/>
        </w:rPr>
        <w:t>במידה</w:t>
      </w:r>
      <w:r w:rsidRPr="008D3E98">
        <w:rPr>
          <w:rFonts w:cs="David"/>
          <w:szCs w:val="24"/>
          <w:rtl/>
        </w:rPr>
        <w:t xml:space="preserve"> והספק </w:t>
      </w:r>
      <w:r w:rsidRPr="008D3E98">
        <w:rPr>
          <w:rFonts w:cs="David" w:hint="eastAsia"/>
          <w:szCs w:val="24"/>
          <w:rtl/>
        </w:rPr>
        <w:t>לא</w:t>
      </w:r>
      <w:r w:rsidRPr="008D3E98">
        <w:rPr>
          <w:rFonts w:cs="David"/>
          <w:szCs w:val="24"/>
          <w:rtl/>
        </w:rPr>
        <w:t xml:space="preserve"> יעמוד באיכות השירות וברמות השירות המוגדרות להלן בטבלה יגבו מן הספק </w:t>
      </w:r>
      <w:r w:rsidRPr="008D3E98">
        <w:rPr>
          <w:rFonts w:cs="David" w:hint="eastAsia"/>
          <w:szCs w:val="24"/>
          <w:rtl/>
        </w:rPr>
        <w:t>פיצויים</w:t>
      </w:r>
      <w:r w:rsidRPr="008D3E98">
        <w:rPr>
          <w:rFonts w:cs="David"/>
          <w:szCs w:val="24"/>
          <w:rtl/>
        </w:rPr>
        <w:t xml:space="preserve"> </w:t>
      </w:r>
      <w:r w:rsidRPr="008D3E98">
        <w:rPr>
          <w:rFonts w:cs="David" w:hint="eastAsia"/>
          <w:szCs w:val="24"/>
          <w:rtl/>
        </w:rPr>
        <w:t>מוסכמים</w:t>
      </w:r>
      <w:r w:rsidRPr="008D3E98">
        <w:rPr>
          <w:rFonts w:cs="David"/>
          <w:szCs w:val="24"/>
          <w:rtl/>
        </w:rPr>
        <w:t xml:space="preserve"> </w:t>
      </w:r>
      <w:r w:rsidR="00C75E3C">
        <w:rPr>
          <w:rFonts w:cs="David" w:hint="cs"/>
          <w:szCs w:val="24"/>
          <w:rtl/>
        </w:rPr>
        <w:t>כמפורט</w:t>
      </w:r>
      <w:r w:rsidRPr="008D3E98">
        <w:rPr>
          <w:rFonts w:cs="David"/>
          <w:szCs w:val="24"/>
          <w:rtl/>
        </w:rPr>
        <w:t xml:space="preserve"> </w:t>
      </w:r>
      <w:r w:rsidRPr="008D3E98">
        <w:rPr>
          <w:rFonts w:cs="David" w:hint="eastAsia"/>
          <w:szCs w:val="24"/>
          <w:rtl/>
        </w:rPr>
        <w:t>בטבלה</w:t>
      </w:r>
      <w:r w:rsidRPr="008D3E98">
        <w:rPr>
          <w:rFonts w:cs="David"/>
          <w:szCs w:val="24"/>
          <w:rtl/>
        </w:rPr>
        <w:t xml:space="preserve"> </w:t>
      </w:r>
      <w:r w:rsidRPr="008D3E98">
        <w:rPr>
          <w:rFonts w:cs="David" w:hint="eastAsia"/>
          <w:szCs w:val="24"/>
          <w:rtl/>
        </w:rPr>
        <w:t>מטה</w:t>
      </w:r>
      <w:r>
        <w:rPr>
          <w:rFonts w:cs="David" w:hint="cs"/>
          <w:szCs w:val="24"/>
          <w:rtl/>
        </w:rPr>
        <w:t>.</w:t>
      </w:r>
    </w:p>
    <w:p w:rsidR="00523EAD" w:rsidRDefault="00523EAD" w:rsidP="00523EAD">
      <w:pPr>
        <w:pStyle w:val="aff3"/>
        <w:spacing w:after="120"/>
        <w:ind w:left="1417"/>
        <w:jc w:val="both"/>
        <w:rPr>
          <w:rFonts w:cs="David"/>
          <w:szCs w:val="24"/>
          <w:rtl/>
        </w:rPr>
      </w:pPr>
      <w:r w:rsidRPr="008D3E98">
        <w:rPr>
          <w:rFonts w:cs="David" w:hint="eastAsia"/>
          <w:szCs w:val="24"/>
          <w:rtl/>
        </w:rPr>
        <w:t>מימוש</w:t>
      </w:r>
      <w:r w:rsidRPr="008D3E98">
        <w:rPr>
          <w:rFonts w:cs="David"/>
          <w:szCs w:val="24"/>
          <w:rtl/>
        </w:rPr>
        <w:t xml:space="preserve"> פיצויים מוסכמים על ידי </w:t>
      </w:r>
      <w:r>
        <w:rPr>
          <w:rFonts w:cs="David" w:hint="cs"/>
          <w:szCs w:val="24"/>
          <w:rtl/>
        </w:rPr>
        <w:t>המשרד</w:t>
      </w:r>
      <w:r w:rsidRPr="008D3E98">
        <w:rPr>
          <w:rFonts w:cs="David"/>
          <w:szCs w:val="24"/>
          <w:rtl/>
        </w:rPr>
        <w:t xml:space="preserve"> – יכול ויעשה</w:t>
      </w:r>
      <w:r w:rsidR="000D1B78">
        <w:rPr>
          <w:rFonts w:cs="David"/>
          <w:szCs w:val="24"/>
          <w:rtl/>
        </w:rPr>
        <w:t xml:space="preserve"> </w:t>
      </w:r>
      <w:r w:rsidRPr="008D3E98">
        <w:rPr>
          <w:rFonts w:cs="David"/>
          <w:szCs w:val="24"/>
          <w:rtl/>
        </w:rPr>
        <w:t xml:space="preserve">בדרך של קיזוז חשבונית בחתימה ואישור של מורשה חתימה מטעם </w:t>
      </w:r>
      <w:r>
        <w:rPr>
          <w:rFonts w:cs="David" w:hint="cs"/>
          <w:szCs w:val="24"/>
          <w:rtl/>
        </w:rPr>
        <w:t>המשרד</w:t>
      </w:r>
      <w:r w:rsidR="000D1B78">
        <w:rPr>
          <w:rFonts w:cs="David"/>
          <w:szCs w:val="24"/>
          <w:rtl/>
        </w:rPr>
        <w:t xml:space="preserve"> </w:t>
      </w:r>
      <w:r w:rsidRPr="008D3E98">
        <w:rPr>
          <w:rFonts w:cs="David" w:hint="eastAsia"/>
          <w:szCs w:val="24"/>
          <w:rtl/>
        </w:rPr>
        <w:t>ו</w:t>
      </w:r>
      <w:r w:rsidRPr="008D3E98">
        <w:rPr>
          <w:rFonts w:cs="David"/>
          <w:szCs w:val="24"/>
          <w:rtl/>
        </w:rPr>
        <w:t xml:space="preserve">/או </w:t>
      </w:r>
      <w:r w:rsidRPr="008D3E98">
        <w:rPr>
          <w:rFonts w:cs="David" w:hint="eastAsia"/>
          <w:szCs w:val="24"/>
          <w:rtl/>
        </w:rPr>
        <w:t>בכל</w:t>
      </w:r>
      <w:r w:rsidRPr="008D3E98">
        <w:rPr>
          <w:rFonts w:cs="David"/>
          <w:szCs w:val="24"/>
          <w:rtl/>
        </w:rPr>
        <w:t xml:space="preserve"> </w:t>
      </w:r>
      <w:r w:rsidRPr="008D3E98">
        <w:rPr>
          <w:rFonts w:cs="David" w:hint="eastAsia"/>
          <w:szCs w:val="24"/>
          <w:rtl/>
        </w:rPr>
        <w:t>דרך</w:t>
      </w:r>
      <w:r w:rsidRPr="008D3E98">
        <w:rPr>
          <w:rFonts w:cs="David"/>
          <w:szCs w:val="24"/>
          <w:rtl/>
        </w:rPr>
        <w:t xml:space="preserve"> </w:t>
      </w:r>
      <w:r w:rsidRPr="008D3E98">
        <w:rPr>
          <w:rFonts w:cs="David" w:hint="eastAsia"/>
          <w:szCs w:val="24"/>
          <w:rtl/>
        </w:rPr>
        <w:t>אחרת</w:t>
      </w:r>
      <w:r w:rsidRPr="008D3E98">
        <w:rPr>
          <w:rFonts w:cs="David"/>
          <w:szCs w:val="24"/>
          <w:rtl/>
        </w:rPr>
        <w:t>.</w:t>
      </w:r>
    </w:p>
    <w:p w:rsidR="00523EAD" w:rsidRDefault="00523EAD" w:rsidP="008F4876">
      <w:pPr>
        <w:pStyle w:val="aff3"/>
        <w:spacing w:after="120"/>
        <w:ind w:left="1417"/>
        <w:jc w:val="both"/>
        <w:rPr>
          <w:rFonts w:cs="David"/>
          <w:szCs w:val="24"/>
          <w:rtl/>
        </w:rPr>
      </w:pPr>
      <w:r w:rsidRPr="008D3E98">
        <w:rPr>
          <w:rFonts w:cs="David" w:hint="eastAsia"/>
          <w:szCs w:val="24"/>
          <w:rtl/>
        </w:rPr>
        <w:t>ויובהר</w:t>
      </w:r>
      <w:r w:rsidRPr="008D3E98">
        <w:rPr>
          <w:rFonts w:cs="David"/>
          <w:szCs w:val="24"/>
          <w:rtl/>
        </w:rPr>
        <w:t xml:space="preserve">, אין בפיצויים המפורטים בטבלה כדי למנוע </w:t>
      </w:r>
      <w:r>
        <w:rPr>
          <w:rFonts w:cs="David" w:hint="cs"/>
          <w:szCs w:val="24"/>
          <w:rtl/>
        </w:rPr>
        <w:t>מהמשרד</w:t>
      </w:r>
      <w:r w:rsidRPr="008D3E98">
        <w:rPr>
          <w:rFonts w:cs="David"/>
          <w:szCs w:val="24"/>
          <w:rtl/>
        </w:rPr>
        <w:t xml:space="preserve"> הפעלת כל סנקציה אחרת </w:t>
      </w:r>
      <w:r w:rsidRPr="008D3E98">
        <w:rPr>
          <w:rFonts w:cs="David" w:hint="eastAsia"/>
          <w:szCs w:val="24"/>
          <w:rtl/>
        </w:rPr>
        <w:t>נגד</w:t>
      </w:r>
      <w:r w:rsidRPr="008D3E98">
        <w:rPr>
          <w:rFonts w:cs="David"/>
          <w:szCs w:val="24"/>
          <w:rtl/>
        </w:rPr>
        <w:t xml:space="preserve"> </w:t>
      </w:r>
      <w:r>
        <w:rPr>
          <w:rFonts w:cs="David" w:hint="cs"/>
          <w:szCs w:val="24"/>
          <w:rtl/>
        </w:rPr>
        <w:t>הספק</w:t>
      </w:r>
      <w:r w:rsidRPr="008D3E98">
        <w:rPr>
          <w:rFonts w:cs="David"/>
          <w:szCs w:val="24"/>
          <w:rtl/>
        </w:rPr>
        <w:t xml:space="preserve"> </w:t>
      </w:r>
      <w:r w:rsidRPr="008D3E98">
        <w:rPr>
          <w:rFonts w:cs="David" w:hint="eastAsia"/>
          <w:szCs w:val="24"/>
          <w:rtl/>
        </w:rPr>
        <w:t>לרבות</w:t>
      </w:r>
      <w:r w:rsidRPr="008D3E98">
        <w:rPr>
          <w:rFonts w:cs="David"/>
          <w:szCs w:val="24"/>
          <w:rtl/>
        </w:rPr>
        <w:t xml:space="preserve"> </w:t>
      </w:r>
      <w:r w:rsidRPr="008D3E98">
        <w:rPr>
          <w:rFonts w:cs="David" w:hint="eastAsia"/>
          <w:szCs w:val="24"/>
          <w:rtl/>
        </w:rPr>
        <w:t>חילוט</w:t>
      </w:r>
      <w:r w:rsidRPr="008D3E98">
        <w:rPr>
          <w:rFonts w:cs="David"/>
          <w:szCs w:val="24"/>
          <w:rtl/>
        </w:rPr>
        <w:t xml:space="preserve"> </w:t>
      </w:r>
      <w:r w:rsidRPr="008D3E98">
        <w:rPr>
          <w:rFonts w:cs="David" w:hint="eastAsia"/>
          <w:szCs w:val="24"/>
          <w:rtl/>
        </w:rPr>
        <w:t>ערבות</w:t>
      </w:r>
      <w:r w:rsidRPr="008D3E98">
        <w:rPr>
          <w:rFonts w:cs="David"/>
          <w:szCs w:val="24"/>
          <w:rtl/>
        </w:rPr>
        <w:t xml:space="preserve"> </w:t>
      </w:r>
      <w:r w:rsidRPr="008D3E98">
        <w:rPr>
          <w:rFonts w:cs="David" w:hint="eastAsia"/>
          <w:szCs w:val="24"/>
          <w:rtl/>
        </w:rPr>
        <w:t>הביצוע</w:t>
      </w:r>
      <w:r w:rsidR="00C75E3C">
        <w:rPr>
          <w:rFonts w:cs="David" w:hint="cs"/>
          <w:szCs w:val="24"/>
          <w:rtl/>
        </w:rPr>
        <w:t xml:space="preserve"> ו/או תביעה בגין הפרת חוזה</w:t>
      </w:r>
      <w:r w:rsidRPr="008D3E98">
        <w:rPr>
          <w:rFonts w:cs="David"/>
          <w:szCs w:val="24"/>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4"/>
        <w:gridCol w:w="2014"/>
        <w:gridCol w:w="2015"/>
        <w:gridCol w:w="2015"/>
      </w:tblGrid>
      <w:tr w:rsidR="00523EAD" w:rsidRPr="00340532" w:rsidTr="00523EAD">
        <w:trPr>
          <w:jc w:val="right"/>
        </w:trPr>
        <w:tc>
          <w:tcPr>
            <w:tcW w:w="2014" w:type="dxa"/>
          </w:tcPr>
          <w:p w:rsidR="00523EAD" w:rsidRDefault="00523EAD" w:rsidP="008F4876">
            <w:pPr>
              <w:pStyle w:val="afffb"/>
              <w:keepLines w:val="0"/>
              <w:spacing w:before="60" w:beforeAutospacing="0" w:after="60" w:line="240" w:lineRule="auto"/>
              <w:ind w:left="11"/>
              <w:jc w:val="center"/>
              <w:rPr>
                <w:rFonts w:cs="David"/>
                <w:b/>
                <w:bCs/>
                <w:sz w:val="20"/>
                <w:rtl/>
              </w:rPr>
            </w:pPr>
            <w:r w:rsidRPr="008D3E98">
              <w:rPr>
                <w:rFonts w:cs="David" w:hint="eastAsia"/>
                <w:b/>
                <w:bCs/>
                <w:sz w:val="20"/>
                <w:rtl/>
              </w:rPr>
              <w:t>הנושא</w:t>
            </w:r>
          </w:p>
        </w:tc>
        <w:tc>
          <w:tcPr>
            <w:tcW w:w="2014" w:type="dxa"/>
          </w:tcPr>
          <w:p w:rsidR="00523EAD" w:rsidRDefault="00523EAD" w:rsidP="008F4876">
            <w:pPr>
              <w:pStyle w:val="afffb"/>
              <w:keepLines w:val="0"/>
              <w:spacing w:before="60" w:beforeAutospacing="0" w:after="60" w:line="240" w:lineRule="auto"/>
              <w:ind w:left="11"/>
              <w:jc w:val="center"/>
              <w:rPr>
                <w:rFonts w:cs="David"/>
                <w:b/>
                <w:bCs/>
                <w:sz w:val="20"/>
                <w:rtl/>
              </w:rPr>
            </w:pPr>
            <w:r w:rsidRPr="008D3E98">
              <w:rPr>
                <w:rFonts w:cs="David" w:hint="eastAsia"/>
                <w:b/>
                <w:bCs/>
                <w:sz w:val="20"/>
                <w:rtl/>
              </w:rPr>
              <w:t>דרישת</w:t>
            </w:r>
            <w:r w:rsidRPr="008D3E98">
              <w:rPr>
                <w:rFonts w:cs="David"/>
                <w:b/>
                <w:bCs/>
                <w:sz w:val="20"/>
                <w:rtl/>
              </w:rPr>
              <w:t xml:space="preserve"> המכרז</w:t>
            </w:r>
          </w:p>
        </w:tc>
        <w:tc>
          <w:tcPr>
            <w:tcW w:w="2015" w:type="dxa"/>
          </w:tcPr>
          <w:p w:rsidR="00523EAD" w:rsidRDefault="00523EAD" w:rsidP="008F4876">
            <w:pPr>
              <w:pStyle w:val="afffb"/>
              <w:keepLines w:val="0"/>
              <w:spacing w:before="60" w:beforeAutospacing="0" w:after="60" w:line="240" w:lineRule="auto"/>
              <w:ind w:left="11"/>
              <w:jc w:val="center"/>
              <w:rPr>
                <w:rFonts w:cs="David"/>
                <w:b/>
                <w:bCs/>
                <w:sz w:val="20"/>
                <w:rtl/>
              </w:rPr>
            </w:pPr>
            <w:r w:rsidRPr="008D3E98">
              <w:rPr>
                <w:rFonts w:cs="David" w:hint="eastAsia"/>
                <w:b/>
                <w:bCs/>
                <w:sz w:val="20"/>
                <w:rtl/>
              </w:rPr>
              <w:t>חריגה</w:t>
            </w:r>
            <w:r w:rsidRPr="008D3E98">
              <w:rPr>
                <w:rFonts w:cs="David"/>
                <w:b/>
                <w:bCs/>
                <w:sz w:val="20"/>
                <w:rtl/>
              </w:rPr>
              <w:t xml:space="preserve"> </w:t>
            </w:r>
            <w:r w:rsidRPr="008D3E98">
              <w:rPr>
                <w:rFonts w:cs="David" w:hint="eastAsia"/>
                <w:b/>
                <w:bCs/>
                <w:sz w:val="20"/>
                <w:rtl/>
              </w:rPr>
              <w:t>מדרישות</w:t>
            </w:r>
            <w:r w:rsidRPr="008D3E98">
              <w:rPr>
                <w:rFonts w:cs="David"/>
                <w:b/>
                <w:bCs/>
                <w:sz w:val="20"/>
                <w:rtl/>
              </w:rPr>
              <w:t xml:space="preserve"> </w:t>
            </w:r>
            <w:r w:rsidRPr="008D3E98">
              <w:rPr>
                <w:rFonts w:cs="David" w:hint="eastAsia"/>
                <w:b/>
                <w:bCs/>
                <w:sz w:val="20"/>
                <w:rtl/>
              </w:rPr>
              <w:t>המכרז</w:t>
            </w:r>
          </w:p>
        </w:tc>
        <w:tc>
          <w:tcPr>
            <w:tcW w:w="2015" w:type="dxa"/>
          </w:tcPr>
          <w:p w:rsidR="00523EAD" w:rsidRDefault="00C75E3C" w:rsidP="008F4876">
            <w:pPr>
              <w:pStyle w:val="afffb"/>
              <w:keepLines w:val="0"/>
              <w:spacing w:before="60" w:beforeAutospacing="0" w:after="60" w:line="240" w:lineRule="auto"/>
              <w:ind w:left="11"/>
              <w:jc w:val="center"/>
              <w:rPr>
                <w:rFonts w:cs="David"/>
                <w:b/>
                <w:bCs/>
                <w:sz w:val="20"/>
                <w:rtl/>
              </w:rPr>
            </w:pPr>
            <w:r>
              <w:rPr>
                <w:rFonts w:cs="David" w:hint="cs"/>
                <w:b/>
                <w:bCs/>
                <w:sz w:val="20"/>
                <w:rtl/>
              </w:rPr>
              <w:t>פיצוי</w:t>
            </w:r>
          </w:p>
        </w:tc>
      </w:tr>
      <w:tr w:rsidR="00523EAD" w:rsidRPr="00340532" w:rsidTr="00523EAD">
        <w:trPr>
          <w:jc w:val="right"/>
        </w:trPr>
        <w:tc>
          <w:tcPr>
            <w:tcW w:w="2014" w:type="dxa"/>
            <w:vAlign w:val="center"/>
          </w:tcPr>
          <w:p w:rsidR="00523EAD" w:rsidRDefault="00523EAD" w:rsidP="008F4876">
            <w:pPr>
              <w:pStyle w:val="afffb"/>
              <w:keepLines w:val="0"/>
              <w:spacing w:before="60" w:beforeAutospacing="0" w:after="60" w:line="240" w:lineRule="auto"/>
              <w:ind w:left="11"/>
              <w:jc w:val="both"/>
              <w:rPr>
                <w:rFonts w:cs="David"/>
                <w:sz w:val="20"/>
                <w:rtl/>
              </w:rPr>
            </w:pPr>
            <w:r w:rsidRPr="008D3E98">
              <w:rPr>
                <w:rFonts w:cs="David" w:hint="eastAsia"/>
                <w:sz w:val="20"/>
                <w:rtl/>
              </w:rPr>
              <w:t>המתנה</w:t>
            </w:r>
            <w:r w:rsidRPr="008D3E98">
              <w:rPr>
                <w:rFonts w:cs="David"/>
                <w:sz w:val="20"/>
                <w:rtl/>
              </w:rPr>
              <w:t xml:space="preserve"> </w:t>
            </w:r>
            <w:r w:rsidRPr="008D3E98">
              <w:rPr>
                <w:rFonts w:cs="David" w:hint="eastAsia"/>
                <w:sz w:val="20"/>
                <w:rtl/>
              </w:rPr>
              <w:t>למענה</w:t>
            </w:r>
            <w:r w:rsidRPr="008D3E98">
              <w:rPr>
                <w:rFonts w:cs="David"/>
                <w:sz w:val="20"/>
                <w:rtl/>
              </w:rPr>
              <w:t xml:space="preserve"> </w:t>
            </w:r>
            <w:r w:rsidRPr="008D3E98">
              <w:rPr>
                <w:rFonts w:cs="David" w:hint="eastAsia"/>
                <w:sz w:val="20"/>
                <w:rtl/>
              </w:rPr>
              <w:t>לקריאה</w:t>
            </w:r>
            <w:r w:rsidRPr="008D3E98">
              <w:rPr>
                <w:rFonts w:cs="David"/>
                <w:sz w:val="20"/>
                <w:rtl/>
              </w:rPr>
              <w:t xml:space="preserve"> </w:t>
            </w:r>
            <w:r w:rsidRPr="008D3E98">
              <w:rPr>
                <w:rFonts w:cs="David" w:hint="eastAsia"/>
                <w:sz w:val="20"/>
                <w:rtl/>
              </w:rPr>
              <w:t>טלפונית</w:t>
            </w:r>
            <w:r w:rsidRPr="008D3E98">
              <w:rPr>
                <w:rFonts w:cs="David"/>
                <w:sz w:val="20"/>
                <w:rtl/>
              </w:rPr>
              <w:t xml:space="preserve"> </w:t>
            </w:r>
            <w:r w:rsidRPr="008D3E98">
              <w:rPr>
                <w:rFonts w:cs="David" w:hint="eastAsia"/>
                <w:sz w:val="20"/>
                <w:rtl/>
              </w:rPr>
              <w:t>למרכז</w:t>
            </w:r>
            <w:r w:rsidRPr="008D3E98">
              <w:rPr>
                <w:rFonts w:cs="David"/>
                <w:sz w:val="20"/>
                <w:rtl/>
              </w:rPr>
              <w:t xml:space="preserve"> </w:t>
            </w:r>
            <w:r w:rsidRPr="008D3E98">
              <w:rPr>
                <w:rFonts w:cs="David" w:hint="eastAsia"/>
                <w:sz w:val="20"/>
                <w:rtl/>
              </w:rPr>
              <w:t>השירות</w:t>
            </w:r>
          </w:p>
        </w:tc>
        <w:tc>
          <w:tcPr>
            <w:tcW w:w="2014" w:type="dxa"/>
            <w:vAlign w:val="center"/>
          </w:tcPr>
          <w:p w:rsidR="00523EAD" w:rsidRDefault="00523EAD" w:rsidP="00A20A5C">
            <w:pPr>
              <w:pStyle w:val="afffb"/>
              <w:keepLines w:val="0"/>
              <w:spacing w:before="60" w:beforeAutospacing="0" w:after="60" w:line="240" w:lineRule="auto"/>
              <w:ind w:left="11"/>
              <w:jc w:val="both"/>
              <w:rPr>
                <w:rFonts w:cs="David"/>
                <w:sz w:val="20"/>
                <w:rtl/>
              </w:rPr>
            </w:pPr>
            <w:r w:rsidRPr="008D3E98">
              <w:rPr>
                <w:rFonts w:cs="David" w:hint="eastAsia"/>
                <w:sz w:val="20"/>
                <w:rtl/>
              </w:rPr>
              <w:t>מענה</w:t>
            </w:r>
            <w:r w:rsidRPr="008D3E98">
              <w:rPr>
                <w:rFonts w:cs="David"/>
                <w:sz w:val="20"/>
                <w:rtl/>
              </w:rPr>
              <w:t xml:space="preserve"> </w:t>
            </w:r>
            <w:r w:rsidR="00C75E3C">
              <w:rPr>
                <w:rFonts w:cs="David" w:hint="cs"/>
                <w:sz w:val="20"/>
                <w:rtl/>
              </w:rPr>
              <w:t xml:space="preserve">אנוש </w:t>
            </w:r>
            <w:r w:rsidRPr="008D3E98">
              <w:rPr>
                <w:rFonts w:cs="David" w:hint="eastAsia"/>
                <w:sz w:val="20"/>
                <w:rtl/>
              </w:rPr>
              <w:t>לשיחה</w:t>
            </w:r>
            <w:r w:rsidRPr="008D3E98">
              <w:rPr>
                <w:rFonts w:cs="David"/>
                <w:sz w:val="20"/>
                <w:rtl/>
              </w:rPr>
              <w:t xml:space="preserve"> </w:t>
            </w:r>
            <w:r w:rsidRPr="008D3E98">
              <w:rPr>
                <w:rFonts w:cs="David" w:hint="eastAsia"/>
                <w:sz w:val="20"/>
                <w:rtl/>
              </w:rPr>
              <w:t>תוך</w:t>
            </w:r>
            <w:r w:rsidRPr="008D3E98">
              <w:rPr>
                <w:rFonts w:cs="David"/>
                <w:sz w:val="20"/>
                <w:rtl/>
              </w:rPr>
              <w:t xml:space="preserve"> 5 </w:t>
            </w:r>
            <w:r w:rsidRPr="008D3E98">
              <w:rPr>
                <w:rFonts w:cs="David" w:hint="eastAsia"/>
                <w:sz w:val="20"/>
                <w:rtl/>
              </w:rPr>
              <w:t>דקות</w:t>
            </w:r>
            <w:r w:rsidRPr="008D3E98">
              <w:rPr>
                <w:rFonts w:cs="David"/>
                <w:sz w:val="20"/>
                <w:rtl/>
              </w:rPr>
              <w:t xml:space="preserve"> </w:t>
            </w:r>
            <w:r w:rsidRPr="008D3E98">
              <w:rPr>
                <w:rFonts w:cs="David" w:hint="eastAsia"/>
                <w:sz w:val="20"/>
                <w:rtl/>
              </w:rPr>
              <w:t>מרגע</w:t>
            </w:r>
            <w:r w:rsidRPr="008D3E98">
              <w:rPr>
                <w:rFonts w:cs="David"/>
                <w:sz w:val="20"/>
                <w:rtl/>
              </w:rPr>
              <w:t xml:space="preserve"> </w:t>
            </w:r>
            <w:r w:rsidRPr="008D3E98">
              <w:rPr>
                <w:rFonts w:cs="David" w:hint="eastAsia"/>
                <w:sz w:val="20"/>
                <w:rtl/>
              </w:rPr>
              <w:t>הקריאה</w:t>
            </w:r>
            <w:r w:rsidRPr="008D3E98">
              <w:rPr>
                <w:rFonts w:cs="David"/>
                <w:sz w:val="20"/>
                <w:rtl/>
              </w:rPr>
              <w:t xml:space="preserve"> </w:t>
            </w:r>
            <w:r w:rsidRPr="008D3E98">
              <w:rPr>
                <w:rFonts w:cs="David" w:hint="eastAsia"/>
                <w:sz w:val="20"/>
                <w:rtl/>
              </w:rPr>
              <w:t>במרכזת</w:t>
            </w:r>
            <w:r w:rsidRPr="008D3E98">
              <w:rPr>
                <w:rFonts w:cs="David"/>
                <w:sz w:val="20"/>
                <w:rtl/>
              </w:rPr>
              <w:t xml:space="preserve"> </w:t>
            </w:r>
            <w:r w:rsidRPr="008D3E98">
              <w:rPr>
                <w:rFonts w:cs="David" w:hint="eastAsia"/>
                <w:sz w:val="20"/>
                <w:rtl/>
              </w:rPr>
              <w:t>הספק</w:t>
            </w:r>
            <w:r w:rsidRPr="008D3E98">
              <w:rPr>
                <w:rFonts w:cs="David"/>
                <w:sz w:val="20"/>
                <w:rtl/>
              </w:rPr>
              <w:t xml:space="preserve"> </w:t>
            </w:r>
          </w:p>
        </w:tc>
        <w:tc>
          <w:tcPr>
            <w:tcW w:w="2015" w:type="dxa"/>
            <w:vAlign w:val="center"/>
          </w:tcPr>
          <w:p w:rsidR="00523EAD" w:rsidRDefault="00523EAD" w:rsidP="00A20A5C">
            <w:pPr>
              <w:pStyle w:val="afffb"/>
              <w:keepLines w:val="0"/>
              <w:spacing w:before="60" w:beforeAutospacing="0" w:after="60" w:line="240" w:lineRule="auto"/>
              <w:ind w:left="11"/>
              <w:jc w:val="both"/>
              <w:rPr>
                <w:rFonts w:cs="David"/>
                <w:sz w:val="20"/>
                <w:rtl/>
              </w:rPr>
            </w:pPr>
            <w:r w:rsidRPr="008D3E98">
              <w:rPr>
                <w:rFonts w:cs="David" w:hint="eastAsia"/>
                <w:sz w:val="20"/>
                <w:rtl/>
              </w:rPr>
              <w:t>חיוב</w:t>
            </w:r>
            <w:r w:rsidRPr="008D3E98">
              <w:rPr>
                <w:rFonts w:cs="David"/>
                <w:sz w:val="20"/>
                <w:rtl/>
              </w:rPr>
              <w:t xml:space="preserve"> </w:t>
            </w:r>
            <w:r w:rsidR="00A20A5C">
              <w:rPr>
                <w:rFonts w:cs="David" w:hint="cs"/>
                <w:sz w:val="20"/>
                <w:rtl/>
              </w:rPr>
              <w:t>בפיצוי</w:t>
            </w:r>
            <w:r w:rsidR="00A20A5C" w:rsidRPr="008D3E98">
              <w:rPr>
                <w:rFonts w:cs="David"/>
                <w:sz w:val="20"/>
                <w:rtl/>
              </w:rPr>
              <w:t xml:space="preserve"> </w:t>
            </w:r>
            <w:r w:rsidRPr="008D3E98">
              <w:rPr>
                <w:rFonts w:cs="David"/>
                <w:sz w:val="20"/>
                <w:rtl/>
              </w:rPr>
              <w:t xml:space="preserve">בגין חמש דקות פיגור </w:t>
            </w:r>
          </w:p>
        </w:tc>
        <w:tc>
          <w:tcPr>
            <w:tcW w:w="2015" w:type="dxa"/>
            <w:vAlign w:val="center"/>
          </w:tcPr>
          <w:p w:rsidR="00523EAD" w:rsidRDefault="00523EAD" w:rsidP="008F4876">
            <w:pPr>
              <w:pStyle w:val="afffb"/>
              <w:keepLines w:val="0"/>
              <w:spacing w:before="60" w:beforeAutospacing="0" w:after="60" w:line="240" w:lineRule="auto"/>
              <w:ind w:left="11"/>
              <w:jc w:val="both"/>
              <w:rPr>
                <w:rFonts w:cs="David"/>
                <w:sz w:val="20"/>
                <w:rtl/>
              </w:rPr>
            </w:pPr>
            <w:r w:rsidRPr="008D3E98">
              <w:rPr>
                <w:rFonts w:cs="David"/>
                <w:sz w:val="20"/>
                <w:rtl/>
              </w:rPr>
              <w:t xml:space="preserve">100 </w:t>
            </w:r>
            <w:r w:rsidRPr="008D3E98">
              <w:rPr>
                <w:rFonts w:cs="David" w:hint="eastAsia"/>
                <w:sz w:val="20"/>
                <w:rtl/>
              </w:rPr>
              <w:t>₪</w:t>
            </w:r>
            <w:r w:rsidRPr="008D3E98">
              <w:rPr>
                <w:rFonts w:cs="David"/>
                <w:sz w:val="20"/>
                <w:rtl/>
              </w:rPr>
              <w:t xml:space="preserve"> </w:t>
            </w:r>
            <w:r w:rsidRPr="008D3E98">
              <w:rPr>
                <w:rFonts w:cs="David" w:hint="eastAsia"/>
                <w:sz w:val="20"/>
                <w:rtl/>
              </w:rPr>
              <w:t>על</w:t>
            </w:r>
            <w:r w:rsidRPr="008D3E98">
              <w:rPr>
                <w:rFonts w:cs="David"/>
                <w:sz w:val="20"/>
                <w:rtl/>
              </w:rPr>
              <w:t xml:space="preserve"> </w:t>
            </w:r>
            <w:r w:rsidRPr="008D3E98">
              <w:rPr>
                <w:rFonts w:cs="David" w:hint="eastAsia"/>
                <w:sz w:val="20"/>
                <w:rtl/>
              </w:rPr>
              <w:t>כל</w:t>
            </w:r>
            <w:r w:rsidRPr="008D3E98">
              <w:rPr>
                <w:rFonts w:cs="David"/>
                <w:sz w:val="20"/>
                <w:rtl/>
              </w:rPr>
              <w:t xml:space="preserve"> </w:t>
            </w:r>
            <w:r w:rsidRPr="008D3E98">
              <w:rPr>
                <w:rFonts w:cs="David" w:hint="eastAsia"/>
                <w:sz w:val="20"/>
                <w:rtl/>
              </w:rPr>
              <w:t>חריגה</w:t>
            </w:r>
            <w:r w:rsidRPr="008D3E98">
              <w:rPr>
                <w:rFonts w:cs="David"/>
                <w:sz w:val="20"/>
                <w:rtl/>
              </w:rPr>
              <w:t xml:space="preserve"> </w:t>
            </w:r>
            <w:r w:rsidRPr="008D3E98">
              <w:rPr>
                <w:rFonts w:cs="David" w:hint="eastAsia"/>
                <w:sz w:val="20"/>
                <w:rtl/>
              </w:rPr>
              <w:t>מתועדת</w:t>
            </w:r>
            <w:r w:rsidRPr="008D3E98">
              <w:rPr>
                <w:rFonts w:cs="David"/>
                <w:sz w:val="20"/>
                <w:rtl/>
              </w:rPr>
              <w:t>/מדווחת</w:t>
            </w:r>
          </w:p>
        </w:tc>
      </w:tr>
      <w:tr w:rsidR="00523EAD" w:rsidRPr="00340532" w:rsidTr="00523EAD">
        <w:trPr>
          <w:jc w:val="right"/>
        </w:trPr>
        <w:tc>
          <w:tcPr>
            <w:tcW w:w="2014" w:type="dxa"/>
            <w:vAlign w:val="center"/>
          </w:tcPr>
          <w:p w:rsidR="00523EAD" w:rsidRDefault="00523EAD" w:rsidP="008F4876">
            <w:pPr>
              <w:pStyle w:val="afffb"/>
              <w:keepLines w:val="0"/>
              <w:spacing w:before="60" w:beforeAutospacing="0" w:after="60" w:line="240" w:lineRule="auto"/>
              <w:ind w:left="11"/>
              <w:jc w:val="both"/>
              <w:rPr>
                <w:rFonts w:cs="David"/>
                <w:sz w:val="20"/>
                <w:rtl/>
              </w:rPr>
            </w:pPr>
            <w:r w:rsidRPr="008D3E98">
              <w:rPr>
                <w:rFonts w:cs="David" w:hint="eastAsia"/>
                <w:sz w:val="20"/>
                <w:rtl/>
              </w:rPr>
              <w:t>מענה</w:t>
            </w:r>
            <w:r w:rsidR="0075459A">
              <w:rPr>
                <w:rFonts w:cs="David" w:hint="cs"/>
                <w:sz w:val="20"/>
                <w:rtl/>
              </w:rPr>
              <w:t xml:space="preserve"> </w:t>
            </w:r>
            <w:r w:rsidRPr="008D3E98">
              <w:rPr>
                <w:rFonts w:cs="David"/>
                <w:sz w:val="20"/>
                <w:rtl/>
              </w:rPr>
              <w:t xml:space="preserve"> </w:t>
            </w:r>
            <w:r w:rsidRPr="008D3E98">
              <w:rPr>
                <w:rFonts w:cs="David" w:hint="eastAsia"/>
                <w:sz w:val="20"/>
                <w:rtl/>
              </w:rPr>
              <w:t>מרגע</w:t>
            </w:r>
            <w:r w:rsidRPr="008D3E98">
              <w:rPr>
                <w:rFonts w:cs="David"/>
                <w:sz w:val="20"/>
                <w:rtl/>
              </w:rPr>
              <w:t xml:space="preserve"> </w:t>
            </w:r>
            <w:r w:rsidRPr="008D3E98">
              <w:rPr>
                <w:rFonts w:cs="David" w:hint="eastAsia"/>
                <w:sz w:val="20"/>
                <w:rtl/>
              </w:rPr>
              <w:t>קבלת</w:t>
            </w:r>
            <w:r w:rsidRPr="008D3E98">
              <w:rPr>
                <w:rFonts w:cs="David"/>
                <w:sz w:val="20"/>
                <w:rtl/>
              </w:rPr>
              <w:t xml:space="preserve"> </w:t>
            </w:r>
            <w:r w:rsidRPr="008D3E98">
              <w:rPr>
                <w:rFonts w:cs="David" w:hint="eastAsia"/>
                <w:sz w:val="20"/>
                <w:rtl/>
              </w:rPr>
              <w:t>הקריאה</w:t>
            </w:r>
            <w:r w:rsidRPr="008D3E98">
              <w:rPr>
                <w:rFonts w:cs="David"/>
                <w:sz w:val="20"/>
                <w:rtl/>
              </w:rPr>
              <w:t xml:space="preserve"> </w:t>
            </w:r>
            <w:r w:rsidRPr="008D3E98">
              <w:rPr>
                <w:rFonts w:cs="David" w:hint="eastAsia"/>
                <w:sz w:val="20"/>
                <w:rtl/>
              </w:rPr>
              <w:t>במוקד</w:t>
            </w:r>
            <w:r w:rsidRPr="008D3E98">
              <w:rPr>
                <w:rFonts w:cs="David"/>
                <w:sz w:val="20"/>
                <w:rtl/>
              </w:rPr>
              <w:t xml:space="preserve"> </w:t>
            </w:r>
            <w:r w:rsidRPr="008D3E98">
              <w:rPr>
                <w:rFonts w:cs="David" w:hint="eastAsia"/>
                <w:sz w:val="20"/>
                <w:rtl/>
              </w:rPr>
              <w:t>השירות</w:t>
            </w:r>
          </w:p>
        </w:tc>
        <w:tc>
          <w:tcPr>
            <w:tcW w:w="2014" w:type="dxa"/>
            <w:vAlign w:val="center"/>
          </w:tcPr>
          <w:p w:rsidR="00523EAD" w:rsidRDefault="00523EAD" w:rsidP="008F4876">
            <w:pPr>
              <w:pStyle w:val="afffb"/>
              <w:keepLines w:val="0"/>
              <w:spacing w:before="60" w:beforeAutospacing="0" w:after="60" w:line="240" w:lineRule="auto"/>
              <w:ind w:left="11"/>
              <w:jc w:val="both"/>
              <w:rPr>
                <w:rFonts w:cs="David"/>
                <w:sz w:val="20"/>
                <w:rtl/>
              </w:rPr>
            </w:pPr>
            <w:r w:rsidRPr="008D3E98">
              <w:rPr>
                <w:rFonts w:cs="David" w:hint="eastAsia"/>
                <w:sz w:val="20"/>
                <w:rtl/>
              </w:rPr>
              <w:t>עד</w:t>
            </w:r>
            <w:r w:rsidRPr="008D3E98">
              <w:rPr>
                <w:rFonts w:cs="David"/>
                <w:sz w:val="20"/>
                <w:rtl/>
              </w:rPr>
              <w:t xml:space="preserve"> </w:t>
            </w:r>
            <w:r w:rsidRPr="008D3E98">
              <w:rPr>
                <w:rFonts w:cs="David" w:hint="eastAsia"/>
                <w:sz w:val="20"/>
                <w:rtl/>
              </w:rPr>
              <w:t>חצי</w:t>
            </w:r>
            <w:r w:rsidRPr="008D3E98">
              <w:rPr>
                <w:rFonts w:cs="David"/>
                <w:sz w:val="20"/>
                <w:rtl/>
              </w:rPr>
              <w:t xml:space="preserve"> </w:t>
            </w:r>
            <w:r w:rsidRPr="008D3E98">
              <w:rPr>
                <w:rFonts w:cs="David" w:hint="eastAsia"/>
                <w:sz w:val="20"/>
                <w:rtl/>
              </w:rPr>
              <w:t>שעה</w:t>
            </w:r>
          </w:p>
        </w:tc>
        <w:tc>
          <w:tcPr>
            <w:tcW w:w="2015" w:type="dxa"/>
            <w:vAlign w:val="center"/>
          </w:tcPr>
          <w:p w:rsidR="00523EAD" w:rsidRDefault="00523EAD" w:rsidP="00A20A5C">
            <w:pPr>
              <w:pStyle w:val="afffb"/>
              <w:keepLines w:val="0"/>
              <w:spacing w:before="60" w:beforeAutospacing="0" w:after="60" w:line="240" w:lineRule="auto"/>
              <w:ind w:left="11"/>
              <w:jc w:val="both"/>
              <w:rPr>
                <w:rFonts w:cs="David"/>
                <w:sz w:val="20"/>
                <w:rtl/>
              </w:rPr>
            </w:pPr>
            <w:r w:rsidRPr="008D3E98">
              <w:rPr>
                <w:rFonts w:cs="David" w:hint="eastAsia"/>
                <w:sz w:val="20"/>
                <w:rtl/>
              </w:rPr>
              <w:t>חיוב</w:t>
            </w:r>
            <w:r w:rsidRPr="008D3E98">
              <w:rPr>
                <w:rFonts w:cs="David"/>
                <w:sz w:val="20"/>
                <w:rtl/>
              </w:rPr>
              <w:t xml:space="preserve"> </w:t>
            </w:r>
            <w:r w:rsidR="00A20A5C">
              <w:rPr>
                <w:rFonts w:cs="David" w:hint="cs"/>
                <w:sz w:val="20"/>
                <w:rtl/>
              </w:rPr>
              <w:t>בפיצוי</w:t>
            </w:r>
            <w:r w:rsidR="00A20A5C" w:rsidRPr="008D3E98">
              <w:rPr>
                <w:rFonts w:cs="David"/>
                <w:sz w:val="20"/>
                <w:rtl/>
              </w:rPr>
              <w:t xml:space="preserve"> </w:t>
            </w:r>
            <w:r w:rsidRPr="008D3E98">
              <w:rPr>
                <w:rFonts w:cs="David" w:hint="eastAsia"/>
                <w:sz w:val="20"/>
                <w:rtl/>
              </w:rPr>
              <w:t>על</w:t>
            </w:r>
            <w:r w:rsidRPr="008D3E98">
              <w:rPr>
                <w:rFonts w:cs="David"/>
                <w:sz w:val="20"/>
                <w:rtl/>
              </w:rPr>
              <w:t xml:space="preserve"> </w:t>
            </w:r>
            <w:r w:rsidRPr="008D3E98">
              <w:rPr>
                <w:rFonts w:cs="David" w:hint="eastAsia"/>
                <w:sz w:val="20"/>
                <w:rtl/>
              </w:rPr>
              <w:t>כל</w:t>
            </w:r>
            <w:r w:rsidRPr="008D3E98">
              <w:rPr>
                <w:rFonts w:cs="David"/>
                <w:sz w:val="20"/>
                <w:rtl/>
              </w:rPr>
              <w:t xml:space="preserve"> </w:t>
            </w:r>
            <w:r w:rsidRPr="008D3E98">
              <w:rPr>
                <w:rFonts w:cs="David" w:hint="eastAsia"/>
                <w:sz w:val="20"/>
                <w:rtl/>
              </w:rPr>
              <w:t>שעה</w:t>
            </w:r>
            <w:r w:rsidRPr="008D3E98">
              <w:rPr>
                <w:rFonts w:cs="David"/>
                <w:sz w:val="20"/>
                <w:rtl/>
              </w:rPr>
              <w:t xml:space="preserve"> </w:t>
            </w:r>
            <w:r w:rsidRPr="008D3E98">
              <w:rPr>
                <w:rFonts w:cs="David" w:hint="eastAsia"/>
                <w:sz w:val="20"/>
                <w:rtl/>
              </w:rPr>
              <w:t>נוספת</w:t>
            </w:r>
          </w:p>
        </w:tc>
        <w:tc>
          <w:tcPr>
            <w:tcW w:w="2015" w:type="dxa"/>
            <w:vAlign w:val="center"/>
          </w:tcPr>
          <w:p w:rsidR="00523EAD" w:rsidRDefault="00523EAD" w:rsidP="008F4876">
            <w:pPr>
              <w:pStyle w:val="afffb"/>
              <w:keepLines w:val="0"/>
              <w:spacing w:before="60" w:beforeAutospacing="0" w:after="60" w:line="240" w:lineRule="auto"/>
              <w:ind w:left="11"/>
              <w:jc w:val="both"/>
              <w:rPr>
                <w:rFonts w:cs="David"/>
                <w:sz w:val="20"/>
                <w:rtl/>
              </w:rPr>
            </w:pPr>
            <w:r w:rsidRPr="008D3E98">
              <w:rPr>
                <w:rFonts w:cs="David"/>
                <w:sz w:val="20"/>
                <w:rtl/>
              </w:rPr>
              <w:t xml:space="preserve">100 </w:t>
            </w:r>
            <w:r w:rsidRPr="008D3E98">
              <w:rPr>
                <w:rFonts w:cs="David" w:hint="eastAsia"/>
                <w:sz w:val="20"/>
                <w:rtl/>
              </w:rPr>
              <w:t>₪</w:t>
            </w:r>
            <w:r w:rsidRPr="008D3E98">
              <w:rPr>
                <w:rFonts w:cs="David"/>
                <w:sz w:val="20"/>
                <w:rtl/>
              </w:rPr>
              <w:t xml:space="preserve"> </w:t>
            </w:r>
            <w:r w:rsidRPr="008D3E98">
              <w:rPr>
                <w:rFonts w:cs="David" w:hint="eastAsia"/>
                <w:sz w:val="20"/>
                <w:rtl/>
              </w:rPr>
              <w:t>על</w:t>
            </w:r>
            <w:r w:rsidRPr="008D3E98">
              <w:rPr>
                <w:rFonts w:cs="David"/>
                <w:sz w:val="20"/>
                <w:rtl/>
              </w:rPr>
              <w:t xml:space="preserve"> </w:t>
            </w:r>
            <w:r w:rsidRPr="008D3E98">
              <w:rPr>
                <w:rFonts w:cs="David" w:hint="eastAsia"/>
                <w:sz w:val="20"/>
                <w:rtl/>
              </w:rPr>
              <w:t>כל</w:t>
            </w:r>
            <w:r w:rsidRPr="008D3E98">
              <w:rPr>
                <w:rFonts w:cs="David"/>
                <w:sz w:val="20"/>
                <w:rtl/>
              </w:rPr>
              <w:t xml:space="preserve"> </w:t>
            </w:r>
            <w:r w:rsidRPr="008D3E98">
              <w:rPr>
                <w:rFonts w:cs="David" w:hint="eastAsia"/>
                <w:sz w:val="20"/>
                <w:rtl/>
              </w:rPr>
              <w:t>חריגה</w:t>
            </w:r>
            <w:r w:rsidRPr="008D3E98">
              <w:rPr>
                <w:rFonts w:cs="David"/>
                <w:sz w:val="20"/>
                <w:rtl/>
              </w:rPr>
              <w:t xml:space="preserve"> </w:t>
            </w:r>
            <w:r w:rsidRPr="008D3E98">
              <w:rPr>
                <w:rFonts w:cs="David" w:hint="eastAsia"/>
                <w:sz w:val="20"/>
                <w:rtl/>
              </w:rPr>
              <w:t>מתועדת</w:t>
            </w:r>
            <w:r w:rsidRPr="008D3E98">
              <w:rPr>
                <w:rFonts w:cs="David"/>
                <w:sz w:val="20"/>
                <w:rtl/>
              </w:rPr>
              <w:t>/מדווחת</w:t>
            </w:r>
          </w:p>
        </w:tc>
      </w:tr>
      <w:tr w:rsidR="009F2010" w:rsidRPr="00340532" w:rsidTr="001C0299">
        <w:trPr>
          <w:jc w:val="right"/>
        </w:trPr>
        <w:tc>
          <w:tcPr>
            <w:tcW w:w="2014" w:type="dxa"/>
            <w:vAlign w:val="center"/>
          </w:tcPr>
          <w:p w:rsidR="009F2010" w:rsidRDefault="009F2010" w:rsidP="001C0299">
            <w:pPr>
              <w:pStyle w:val="afffb"/>
              <w:keepLines w:val="0"/>
              <w:spacing w:before="60" w:beforeAutospacing="0" w:after="60" w:line="240" w:lineRule="auto"/>
              <w:ind w:left="11"/>
              <w:jc w:val="both"/>
              <w:rPr>
                <w:rFonts w:cs="David"/>
                <w:sz w:val="20"/>
                <w:rtl/>
              </w:rPr>
            </w:pPr>
            <w:r w:rsidRPr="008D3E98">
              <w:rPr>
                <w:rFonts w:cs="David" w:hint="eastAsia"/>
                <w:sz w:val="20"/>
                <w:rtl/>
              </w:rPr>
              <w:t>הגעת</w:t>
            </w:r>
            <w:r w:rsidRPr="008D3E98">
              <w:rPr>
                <w:rFonts w:cs="David"/>
                <w:sz w:val="20"/>
                <w:rtl/>
              </w:rPr>
              <w:t xml:space="preserve"> טכנאי</w:t>
            </w:r>
            <w:r>
              <w:rPr>
                <w:rFonts w:cs="David"/>
                <w:sz w:val="20"/>
                <w:rtl/>
              </w:rPr>
              <w:t xml:space="preserve"> </w:t>
            </w:r>
            <w:r>
              <w:rPr>
                <w:rFonts w:cs="David" w:hint="cs"/>
                <w:sz w:val="20"/>
                <w:rtl/>
              </w:rPr>
              <w:t>לטיפול בתקלה קריטית</w:t>
            </w:r>
          </w:p>
        </w:tc>
        <w:tc>
          <w:tcPr>
            <w:tcW w:w="2014" w:type="dxa"/>
            <w:vAlign w:val="center"/>
          </w:tcPr>
          <w:p w:rsidR="009F2010" w:rsidRDefault="009F2010" w:rsidP="001C0299">
            <w:pPr>
              <w:pStyle w:val="afffb"/>
              <w:keepLines w:val="0"/>
              <w:spacing w:before="60" w:beforeAutospacing="0" w:after="60" w:line="240" w:lineRule="auto"/>
              <w:ind w:left="11"/>
              <w:jc w:val="both"/>
              <w:rPr>
                <w:rFonts w:cs="David"/>
                <w:sz w:val="20"/>
                <w:rtl/>
              </w:rPr>
            </w:pPr>
            <w:r>
              <w:rPr>
                <w:rFonts w:cs="David" w:hint="cs"/>
                <w:sz w:val="20"/>
                <w:rtl/>
              </w:rPr>
              <w:t>2</w:t>
            </w:r>
            <w:r w:rsidRPr="008D3E98">
              <w:rPr>
                <w:rFonts w:cs="David"/>
                <w:sz w:val="20"/>
                <w:rtl/>
              </w:rPr>
              <w:t xml:space="preserve"> שעות </w:t>
            </w:r>
            <w:r>
              <w:rPr>
                <w:rFonts w:cs="David" w:hint="cs"/>
                <w:sz w:val="20"/>
                <w:rtl/>
              </w:rPr>
              <w:t>מפתיחת הקריאה</w:t>
            </w:r>
            <w:r w:rsidR="00105AD7">
              <w:rPr>
                <w:rFonts w:cs="David" w:hint="cs"/>
                <w:sz w:val="20"/>
                <w:rtl/>
              </w:rPr>
              <w:t xml:space="preserve"> כמפורט להלן בזמני תגובה </w:t>
            </w:r>
            <w:r w:rsidR="00105AD7">
              <w:rPr>
                <w:rFonts w:cs="David" w:hint="cs"/>
                <w:sz w:val="20"/>
                <w:rtl/>
              </w:rPr>
              <w:lastRenderedPageBreak/>
              <w:t>נדרשים</w:t>
            </w:r>
          </w:p>
        </w:tc>
        <w:tc>
          <w:tcPr>
            <w:tcW w:w="2015" w:type="dxa"/>
            <w:vAlign w:val="center"/>
          </w:tcPr>
          <w:p w:rsidR="009F2010" w:rsidRDefault="009F2010" w:rsidP="001C0299">
            <w:pPr>
              <w:pStyle w:val="afffb"/>
              <w:keepLines w:val="0"/>
              <w:spacing w:before="60" w:beforeAutospacing="0" w:after="60" w:line="240" w:lineRule="auto"/>
              <w:ind w:left="11"/>
              <w:jc w:val="both"/>
              <w:rPr>
                <w:rFonts w:cs="David"/>
                <w:sz w:val="20"/>
                <w:rtl/>
              </w:rPr>
            </w:pPr>
            <w:r w:rsidRPr="008D3E98">
              <w:rPr>
                <w:rFonts w:cs="David" w:hint="eastAsia"/>
                <w:sz w:val="20"/>
                <w:rtl/>
              </w:rPr>
              <w:lastRenderedPageBreak/>
              <w:t>חיוב</w:t>
            </w:r>
            <w:r w:rsidRPr="008D3E98">
              <w:rPr>
                <w:rFonts w:cs="David"/>
                <w:sz w:val="20"/>
                <w:rtl/>
              </w:rPr>
              <w:t xml:space="preserve"> </w:t>
            </w:r>
            <w:r>
              <w:rPr>
                <w:rFonts w:cs="David" w:hint="cs"/>
                <w:sz w:val="20"/>
                <w:rtl/>
              </w:rPr>
              <w:t>בפיצוי</w:t>
            </w:r>
            <w:r w:rsidRPr="008D3E98" w:rsidDel="00A20A5C">
              <w:rPr>
                <w:rFonts w:cs="David" w:hint="eastAsia"/>
                <w:sz w:val="20"/>
                <w:rtl/>
              </w:rPr>
              <w:t xml:space="preserve"> </w:t>
            </w:r>
            <w:r w:rsidRPr="008D3E98">
              <w:rPr>
                <w:rFonts w:cs="David" w:hint="eastAsia"/>
                <w:sz w:val="20"/>
                <w:rtl/>
              </w:rPr>
              <w:t>בגין</w:t>
            </w:r>
            <w:r w:rsidRPr="008D3E98">
              <w:rPr>
                <w:rFonts w:cs="David"/>
                <w:sz w:val="20"/>
                <w:rtl/>
              </w:rPr>
              <w:t xml:space="preserve"> </w:t>
            </w:r>
            <w:r w:rsidRPr="008D3E98">
              <w:rPr>
                <w:rFonts w:cs="David" w:hint="eastAsia"/>
                <w:sz w:val="20"/>
                <w:rtl/>
              </w:rPr>
              <w:t>שעה</w:t>
            </w:r>
            <w:r w:rsidRPr="008D3E98">
              <w:rPr>
                <w:rFonts w:cs="David"/>
                <w:sz w:val="20"/>
                <w:rtl/>
              </w:rPr>
              <w:t xml:space="preserve"> </w:t>
            </w:r>
            <w:r w:rsidRPr="008D3E98">
              <w:rPr>
                <w:rFonts w:cs="David" w:hint="eastAsia"/>
                <w:sz w:val="20"/>
                <w:rtl/>
              </w:rPr>
              <w:t>פיגור</w:t>
            </w:r>
          </w:p>
        </w:tc>
        <w:tc>
          <w:tcPr>
            <w:tcW w:w="2015" w:type="dxa"/>
            <w:vAlign w:val="center"/>
          </w:tcPr>
          <w:p w:rsidR="009F2010" w:rsidRDefault="009F2010" w:rsidP="001C0299">
            <w:pPr>
              <w:pStyle w:val="afffb"/>
              <w:keepLines w:val="0"/>
              <w:spacing w:before="60" w:beforeAutospacing="0" w:after="60" w:line="240" w:lineRule="auto"/>
              <w:ind w:left="11"/>
              <w:jc w:val="both"/>
              <w:rPr>
                <w:rFonts w:cs="David"/>
                <w:sz w:val="20"/>
                <w:rtl/>
              </w:rPr>
            </w:pPr>
            <w:r>
              <w:rPr>
                <w:rFonts w:cs="David" w:hint="cs"/>
                <w:sz w:val="20"/>
                <w:rtl/>
              </w:rPr>
              <w:t>1,500</w:t>
            </w:r>
            <w:r w:rsidRPr="008D3E98">
              <w:rPr>
                <w:rFonts w:cs="David"/>
                <w:sz w:val="20"/>
                <w:rtl/>
              </w:rPr>
              <w:t xml:space="preserve"> </w:t>
            </w:r>
            <w:r w:rsidRPr="008D3E98">
              <w:rPr>
                <w:rFonts w:cs="David" w:hint="eastAsia"/>
                <w:sz w:val="20"/>
                <w:rtl/>
              </w:rPr>
              <w:t>₪</w:t>
            </w:r>
            <w:r>
              <w:rPr>
                <w:rFonts w:cs="David"/>
                <w:sz w:val="20"/>
                <w:rtl/>
              </w:rPr>
              <w:t xml:space="preserve"> </w:t>
            </w:r>
            <w:r w:rsidRPr="008D3E98">
              <w:rPr>
                <w:rFonts w:cs="David" w:hint="eastAsia"/>
                <w:sz w:val="20"/>
                <w:rtl/>
              </w:rPr>
              <w:t>על</w:t>
            </w:r>
            <w:r w:rsidRPr="008D3E98">
              <w:rPr>
                <w:rFonts w:cs="David"/>
                <w:sz w:val="20"/>
                <w:rtl/>
              </w:rPr>
              <w:t xml:space="preserve"> </w:t>
            </w:r>
            <w:r w:rsidRPr="008D3E98">
              <w:rPr>
                <w:rFonts w:cs="David" w:hint="eastAsia"/>
                <w:sz w:val="20"/>
                <w:rtl/>
              </w:rPr>
              <w:t>כל</w:t>
            </w:r>
            <w:r w:rsidRPr="008D3E98">
              <w:rPr>
                <w:rFonts w:cs="David"/>
                <w:sz w:val="20"/>
                <w:rtl/>
              </w:rPr>
              <w:t xml:space="preserve"> </w:t>
            </w:r>
            <w:r w:rsidRPr="008D3E98">
              <w:rPr>
                <w:rFonts w:cs="David" w:hint="eastAsia"/>
                <w:sz w:val="20"/>
                <w:rtl/>
              </w:rPr>
              <w:t>חריגה</w:t>
            </w:r>
            <w:r w:rsidRPr="008D3E98">
              <w:rPr>
                <w:rFonts w:cs="David"/>
                <w:sz w:val="20"/>
                <w:rtl/>
              </w:rPr>
              <w:t xml:space="preserve"> </w:t>
            </w:r>
            <w:r w:rsidRPr="008D3E98">
              <w:rPr>
                <w:rFonts w:cs="David" w:hint="eastAsia"/>
                <w:sz w:val="20"/>
                <w:rtl/>
              </w:rPr>
              <w:t>מתועדת</w:t>
            </w:r>
            <w:r w:rsidRPr="008D3E98">
              <w:rPr>
                <w:rFonts w:cs="David"/>
                <w:sz w:val="20"/>
                <w:rtl/>
              </w:rPr>
              <w:t>/</w:t>
            </w:r>
            <w:r>
              <w:rPr>
                <w:rFonts w:cs="David" w:hint="cs"/>
                <w:sz w:val="20"/>
                <w:rtl/>
              </w:rPr>
              <w:t xml:space="preserve"> </w:t>
            </w:r>
            <w:r w:rsidRPr="008D3E98">
              <w:rPr>
                <w:rFonts w:cs="David"/>
                <w:sz w:val="20"/>
                <w:rtl/>
              </w:rPr>
              <w:t>מדווחת</w:t>
            </w:r>
          </w:p>
        </w:tc>
      </w:tr>
      <w:tr w:rsidR="00523EAD" w:rsidRPr="00340532" w:rsidTr="00523EAD">
        <w:trPr>
          <w:jc w:val="right"/>
        </w:trPr>
        <w:tc>
          <w:tcPr>
            <w:tcW w:w="2014" w:type="dxa"/>
            <w:vAlign w:val="center"/>
          </w:tcPr>
          <w:p w:rsidR="00523EAD" w:rsidRDefault="00523EAD" w:rsidP="00105AD7">
            <w:pPr>
              <w:pStyle w:val="afffb"/>
              <w:keepLines w:val="0"/>
              <w:spacing w:before="60" w:beforeAutospacing="0" w:after="60" w:line="240" w:lineRule="auto"/>
              <w:ind w:left="11"/>
              <w:jc w:val="both"/>
              <w:rPr>
                <w:rFonts w:cs="David"/>
                <w:sz w:val="20"/>
                <w:rtl/>
              </w:rPr>
            </w:pPr>
            <w:r w:rsidRPr="008D3E98">
              <w:rPr>
                <w:rFonts w:cs="David" w:hint="eastAsia"/>
                <w:sz w:val="20"/>
                <w:rtl/>
              </w:rPr>
              <w:lastRenderedPageBreak/>
              <w:t>הגעת</w:t>
            </w:r>
            <w:r w:rsidRPr="008D3E98">
              <w:rPr>
                <w:rFonts w:cs="David"/>
                <w:sz w:val="20"/>
                <w:rtl/>
              </w:rPr>
              <w:t xml:space="preserve"> טכנאי</w:t>
            </w:r>
            <w:r w:rsidR="000D1B78">
              <w:rPr>
                <w:rFonts w:cs="David"/>
                <w:sz w:val="20"/>
                <w:rtl/>
              </w:rPr>
              <w:t xml:space="preserve"> </w:t>
            </w:r>
            <w:r w:rsidR="009F2010">
              <w:rPr>
                <w:rFonts w:cs="David" w:hint="cs"/>
                <w:sz w:val="20"/>
                <w:rtl/>
              </w:rPr>
              <w:t xml:space="preserve">לטיפול בתקלה </w:t>
            </w:r>
            <w:r w:rsidR="00105AD7">
              <w:rPr>
                <w:rFonts w:cs="David" w:hint="cs"/>
                <w:sz w:val="20"/>
                <w:rtl/>
              </w:rPr>
              <w:t>חמורה</w:t>
            </w:r>
          </w:p>
        </w:tc>
        <w:tc>
          <w:tcPr>
            <w:tcW w:w="2014" w:type="dxa"/>
            <w:vAlign w:val="center"/>
          </w:tcPr>
          <w:p w:rsidR="00523EAD" w:rsidRDefault="00523EAD" w:rsidP="00105AD7">
            <w:pPr>
              <w:pStyle w:val="afffb"/>
              <w:keepLines w:val="0"/>
              <w:spacing w:before="60" w:beforeAutospacing="0" w:after="60" w:line="240" w:lineRule="auto"/>
              <w:ind w:left="11"/>
              <w:rPr>
                <w:rFonts w:cs="David"/>
                <w:sz w:val="20"/>
                <w:rtl/>
              </w:rPr>
            </w:pPr>
            <w:r w:rsidRPr="008D3E98">
              <w:rPr>
                <w:rFonts w:cs="David"/>
                <w:sz w:val="20"/>
                <w:rtl/>
              </w:rPr>
              <w:t xml:space="preserve">4 שעות </w:t>
            </w:r>
            <w:r w:rsidR="00AA2A74">
              <w:rPr>
                <w:rFonts w:cs="David" w:hint="cs"/>
                <w:sz w:val="20"/>
                <w:rtl/>
              </w:rPr>
              <w:t>מפתיחת הקריאה</w:t>
            </w:r>
            <w:r w:rsidR="00105AD7">
              <w:rPr>
                <w:rFonts w:cs="David" w:hint="cs"/>
                <w:sz w:val="20"/>
                <w:rtl/>
              </w:rPr>
              <w:t xml:space="preserve"> או לחלופין בתחילת יום העבודה העוקב בהתאם למועד פתיחת הקריאה כמפורט להלן בזמני תגובה נדרשים</w:t>
            </w:r>
          </w:p>
        </w:tc>
        <w:tc>
          <w:tcPr>
            <w:tcW w:w="2015" w:type="dxa"/>
            <w:vAlign w:val="center"/>
          </w:tcPr>
          <w:p w:rsidR="00523EAD" w:rsidRDefault="00523EAD" w:rsidP="008F4876">
            <w:pPr>
              <w:pStyle w:val="afffb"/>
              <w:keepLines w:val="0"/>
              <w:spacing w:before="60" w:beforeAutospacing="0" w:after="60" w:line="240" w:lineRule="auto"/>
              <w:ind w:left="11"/>
              <w:jc w:val="both"/>
              <w:rPr>
                <w:rFonts w:cs="David"/>
                <w:sz w:val="20"/>
                <w:rtl/>
              </w:rPr>
            </w:pPr>
            <w:r w:rsidRPr="008D3E98">
              <w:rPr>
                <w:rFonts w:cs="David" w:hint="eastAsia"/>
                <w:sz w:val="20"/>
                <w:rtl/>
              </w:rPr>
              <w:t>חיוב</w:t>
            </w:r>
            <w:r w:rsidRPr="008D3E98">
              <w:rPr>
                <w:rFonts w:cs="David"/>
                <w:sz w:val="20"/>
                <w:rtl/>
              </w:rPr>
              <w:t xml:space="preserve"> </w:t>
            </w:r>
            <w:r w:rsidR="00A20A5C">
              <w:rPr>
                <w:rFonts w:cs="David" w:hint="cs"/>
                <w:sz w:val="20"/>
                <w:rtl/>
              </w:rPr>
              <w:t>בפיצוי</w:t>
            </w:r>
            <w:r w:rsidR="00A20A5C" w:rsidRPr="008D3E98" w:rsidDel="00A20A5C">
              <w:rPr>
                <w:rFonts w:cs="David" w:hint="eastAsia"/>
                <w:sz w:val="20"/>
                <w:rtl/>
              </w:rPr>
              <w:t xml:space="preserve"> </w:t>
            </w:r>
            <w:r w:rsidRPr="008D3E98">
              <w:rPr>
                <w:rFonts w:cs="David" w:hint="eastAsia"/>
                <w:sz w:val="20"/>
                <w:rtl/>
              </w:rPr>
              <w:t>בגין</w:t>
            </w:r>
            <w:r w:rsidRPr="008D3E98">
              <w:rPr>
                <w:rFonts w:cs="David"/>
                <w:sz w:val="20"/>
                <w:rtl/>
              </w:rPr>
              <w:t xml:space="preserve"> </w:t>
            </w:r>
            <w:r w:rsidRPr="008D3E98">
              <w:rPr>
                <w:rFonts w:cs="David" w:hint="eastAsia"/>
                <w:sz w:val="20"/>
                <w:rtl/>
              </w:rPr>
              <w:t>שעה</w:t>
            </w:r>
            <w:r w:rsidRPr="008D3E98">
              <w:rPr>
                <w:rFonts w:cs="David"/>
                <w:sz w:val="20"/>
                <w:rtl/>
              </w:rPr>
              <w:t xml:space="preserve"> </w:t>
            </w:r>
            <w:r w:rsidRPr="008D3E98">
              <w:rPr>
                <w:rFonts w:cs="David" w:hint="eastAsia"/>
                <w:sz w:val="20"/>
                <w:rtl/>
              </w:rPr>
              <w:t>פיגור</w:t>
            </w:r>
          </w:p>
        </w:tc>
        <w:tc>
          <w:tcPr>
            <w:tcW w:w="2015" w:type="dxa"/>
            <w:vAlign w:val="center"/>
          </w:tcPr>
          <w:p w:rsidR="00523EAD" w:rsidRDefault="00523EAD" w:rsidP="008F4876">
            <w:pPr>
              <w:pStyle w:val="afffb"/>
              <w:keepLines w:val="0"/>
              <w:spacing w:before="60" w:beforeAutospacing="0" w:after="60" w:line="240" w:lineRule="auto"/>
              <w:ind w:left="11"/>
              <w:jc w:val="both"/>
              <w:rPr>
                <w:rFonts w:cs="David"/>
                <w:sz w:val="20"/>
                <w:rtl/>
              </w:rPr>
            </w:pPr>
            <w:r w:rsidRPr="008D3E98">
              <w:rPr>
                <w:rFonts w:cs="David"/>
                <w:sz w:val="20"/>
                <w:rtl/>
              </w:rPr>
              <w:t xml:space="preserve">750 </w:t>
            </w:r>
            <w:r w:rsidRPr="008D3E98">
              <w:rPr>
                <w:rFonts w:cs="David" w:hint="eastAsia"/>
                <w:sz w:val="20"/>
                <w:rtl/>
              </w:rPr>
              <w:t>₪</w:t>
            </w:r>
            <w:r w:rsidR="000D1B78">
              <w:rPr>
                <w:rFonts w:cs="David"/>
                <w:sz w:val="20"/>
                <w:rtl/>
              </w:rPr>
              <w:t xml:space="preserve"> </w:t>
            </w:r>
            <w:r w:rsidRPr="008D3E98">
              <w:rPr>
                <w:rFonts w:cs="David" w:hint="eastAsia"/>
                <w:sz w:val="20"/>
                <w:rtl/>
              </w:rPr>
              <w:t>על</w:t>
            </w:r>
            <w:r w:rsidRPr="008D3E98">
              <w:rPr>
                <w:rFonts w:cs="David"/>
                <w:sz w:val="20"/>
                <w:rtl/>
              </w:rPr>
              <w:t xml:space="preserve"> </w:t>
            </w:r>
            <w:r w:rsidRPr="008D3E98">
              <w:rPr>
                <w:rFonts w:cs="David" w:hint="eastAsia"/>
                <w:sz w:val="20"/>
                <w:rtl/>
              </w:rPr>
              <w:t>כל</w:t>
            </w:r>
            <w:r w:rsidRPr="008D3E98">
              <w:rPr>
                <w:rFonts w:cs="David"/>
                <w:sz w:val="20"/>
                <w:rtl/>
              </w:rPr>
              <w:t xml:space="preserve"> </w:t>
            </w:r>
            <w:r w:rsidRPr="008D3E98">
              <w:rPr>
                <w:rFonts w:cs="David" w:hint="eastAsia"/>
                <w:sz w:val="20"/>
                <w:rtl/>
              </w:rPr>
              <w:t>חריגה</w:t>
            </w:r>
            <w:r w:rsidRPr="008D3E98">
              <w:rPr>
                <w:rFonts w:cs="David"/>
                <w:sz w:val="20"/>
                <w:rtl/>
              </w:rPr>
              <w:t xml:space="preserve"> </w:t>
            </w:r>
            <w:r w:rsidRPr="008D3E98">
              <w:rPr>
                <w:rFonts w:cs="David" w:hint="eastAsia"/>
                <w:sz w:val="20"/>
                <w:rtl/>
              </w:rPr>
              <w:t>מתועדת</w:t>
            </w:r>
            <w:r w:rsidRPr="008D3E98">
              <w:rPr>
                <w:rFonts w:cs="David"/>
                <w:sz w:val="20"/>
                <w:rtl/>
              </w:rPr>
              <w:t>/מדווחת</w:t>
            </w:r>
          </w:p>
        </w:tc>
      </w:tr>
      <w:tr w:rsidR="00105AD7" w:rsidRPr="00340532" w:rsidTr="00523EAD">
        <w:trPr>
          <w:jc w:val="right"/>
        </w:trPr>
        <w:tc>
          <w:tcPr>
            <w:tcW w:w="2014" w:type="dxa"/>
            <w:vAlign w:val="center"/>
          </w:tcPr>
          <w:p w:rsidR="00105AD7" w:rsidRPr="008D3E98" w:rsidRDefault="00105AD7" w:rsidP="00105AD7">
            <w:pPr>
              <w:pStyle w:val="afffb"/>
              <w:keepLines w:val="0"/>
              <w:spacing w:before="60" w:beforeAutospacing="0" w:after="60" w:line="240" w:lineRule="auto"/>
              <w:ind w:left="11"/>
              <w:jc w:val="both"/>
              <w:rPr>
                <w:rFonts w:cs="David"/>
                <w:sz w:val="20"/>
                <w:rtl/>
              </w:rPr>
            </w:pPr>
            <w:r w:rsidRPr="008D3E98">
              <w:rPr>
                <w:rFonts w:cs="David" w:hint="eastAsia"/>
                <w:sz w:val="20"/>
                <w:rtl/>
              </w:rPr>
              <w:t>הגעת</w:t>
            </w:r>
            <w:r w:rsidRPr="008D3E98">
              <w:rPr>
                <w:rFonts w:cs="David"/>
                <w:sz w:val="20"/>
                <w:rtl/>
              </w:rPr>
              <w:t xml:space="preserve"> טכנאי</w:t>
            </w:r>
            <w:r>
              <w:rPr>
                <w:rFonts w:cs="David"/>
                <w:sz w:val="20"/>
                <w:rtl/>
              </w:rPr>
              <w:t xml:space="preserve"> </w:t>
            </w:r>
            <w:r>
              <w:rPr>
                <w:rFonts w:cs="David" w:hint="cs"/>
                <w:sz w:val="20"/>
                <w:rtl/>
              </w:rPr>
              <w:t>לטיפול בתקלה רגילה</w:t>
            </w:r>
          </w:p>
        </w:tc>
        <w:tc>
          <w:tcPr>
            <w:tcW w:w="2014" w:type="dxa"/>
            <w:vAlign w:val="center"/>
          </w:tcPr>
          <w:p w:rsidR="00105AD7" w:rsidRPr="008D3E98" w:rsidRDefault="00105AD7" w:rsidP="00105AD7">
            <w:pPr>
              <w:pStyle w:val="afffb"/>
              <w:keepLines w:val="0"/>
              <w:spacing w:before="60" w:beforeAutospacing="0" w:after="60" w:line="240" w:lineRule="auto"/>
              <w:ind w:left="11"/>
              <w:rPr>
                <w:rFonts w:cs="David"/>
                <w:sz w:val="20"/>
                <w:rtl/>
              </w:rPr>
            </w:pPr>
            <w:r>
              <w:rPr>
                <w:rFonts w:cs="David" w:hint="cs"/>
                <w:sz w:val="20"/>
                <w:rtl/>
              </w:rPr>
              <w:t>ביום העבודה העוקב או ביום העבודה שלאחריו בהתאם למועד פתיחת הקריאה כמפורט להלן בזמני תגובה נדרשים</w:t>
            </w:r>
          </w:p>
        </w:tc>
        <w:tc>
          <w:tcPr>
            <w:tcW w:w="2015" w:type="dxa"/>
            <w:vAlign w:val="center"/>
          </w:tcPr>
          <w:p w:rsidR="00105AD7" w:rsidRPr="008D3E98" w:rsidRDefault="00105AD7" w:rsidP="00105AD7">
            <w:pPr>
              <w:pStyle w:val="afffb"/>
              <w:keepLines w:val="0"/>
              <w:spacing w:before="60" w:beforeAutospacing="0" w:after="60" w:line="240" w:lineRule="auto"/>
              <w:ind w:left="11"/>
              <w:jc w:val="both"/>
              <w:rPr>
                <w:rFonts w:cs="David"/>
                <w:sz w:val="20"/>
                <w:rtl/>
              </w:rPr>
            </w:pPr>
            <w:r w:rsidRPr="008D3E98">
              <w:rPr>
                <w:rFonts w:cs="David" w:hint="eastAsia"/>
                <w:sz w:val="20"/>
                <w:rtl/>
              </w:rPr>
              <w:t>חיוב</w:t>
            </w:r>
            <w:r w:rsidRPr="008D3E98">
              <w:rPr>
                <w:rFonts w:cs="David"/>
                <w:sz w:val="20"/>
                <w:rtl/>
              </w:rPr>
              <w:t xml:space="preserve"> </w:t>
            </w:r>
            <w:r>
              <w:rPr>
                <w:rFonts w:cs="David" w:hint="cs"/>
                <w:sz w:val="20"/>
                <w:rtl/>
              </w:rPr>
              <w:t>בפיצוי</w:t>
            </w:r>
            <w:r w:rsidRPr="008D3E98" w:rsidDel="00A20A5C">
              <w:rPr>
                <w:rFonts w:cs="David" w:hint="eastAsia"/>
                <w:sz w:val="20"/>
                <w:rtl/>
              </w:rPr>
              <w:t xml:space="preserve"> </w:t>
            </w:r>
            <w:r w:rsidRPr="008D3E98">
              <w:rPr>
                <w:rFonts w:cs="David" w:hint="eastAsia"/>
                <w:sz w:val="20"/>
                <w:rtl/>
              </w:rPr>
              <w:t>בגין</w:t>
            </w:r>
            <w:r w:rsidRPr="008D3E98">
              <w:rPr>
                <w:rFonts w:cs="David"/>
                <w:sz w:val="20"/>
                <w:rtl/>
              </w:rPr>
              <w:t xml:space="preserve"> </w:t>
            </w:r>
            <w:r w:rsidRPr="008D3E98">
              <w:rPr>
                <w:rFonts w:cs="David" w:hint="eastAsia"/>
                <w:sz w:val="20"/>
                <w:rtl/>
              </w:rPr>
              <w:t>שעה</w:t>
            </w:r>
            <w:r w:rsidRPr="008D3E98">
              <w:rPr>
                <w:rFonts w:cs="David"/>
                <w:sz w:val="20"/>
                <w:rtl/>
              </w:rPr>
              <w:t xml:space="preserve"> </w:t>
            </w:r>
            <w:r w:rsidRPr="008D3E98">
              <w:rPr>
                <w:rFonts w:cs="David" w:hint="eastAsia"/>
                <w:sz w:val="20"/>
                <w:rtl/>
              </w:rPr>
              <w:t>פיגור</w:t>
            </w:r>
          </w:p>
        </w:tc>
        <w:tc>
          <w:tcPr>
            <w:tcW w:w="2015" w:type="dxa"/>
            <w:vAlign w:val="center"/>
          </w:tcPr>
          <w:p w:rsidR="00105AD7" w:rsidRPr="008D3E98" w:rsidRDefault="00105AD7" w:rsidP="00105AD7">
            <w:pPr>
              <w:pStyle w:val="afffb"/>
              <w:keepLines w:val="0"/>
              <w:spacing w:before="60" w:beforeAutospacing="0" w:after="60" w:line="240" w:lineRule="auto"/>
              <w:ind w:left="11"/>
              <w:jc w:val="both"/>
              <w:rPr>
                <w:rFonts w:cs="David"/>
                <w:sz w:val="20"/>
                <w:rtl/>
              </w:rPr>
            </w:pPr>
            <w:r>
              <w:rPr>
                <w:rFonts w:cs="David" w:hint="cs"/>
                <w:sz w:val="20"/>
                <w:rtl/>
              </w:rPr>
              <w:t>500</w:t>
            </w:r>
            <w:r w:rsidRPr="008D3E98">
              <w:rPr>
                <w:rFonts w:cs="David"/>
                <w:sz w:val="20"/>
                <w:rtl/>
              </w:rPr>
              <w:t xml:space="preserve"> </w:t>
            </w:r>
            <w:r w:rsidRPr="008D3E98">
              <w:rPr>
                <w:rFonts w:cs="David" w:hint="eastAsia"/>
                <w:sz w:val="20"/>
                <w:rtl/>
              </w:rPr>
              <w:t>₪</w:t>
            </w:r>
            <w:r>
              <w:rPr>
                <w:rFonts w:cs="David"/>
                <w:sz w:val="20"/>
                <w:rtl/>
              </w:rPr>
              <w:t xml:space="preserve"> </w:t>
            </w:r>
            <w:r w:rsidRPr="008D3E98">
              <w:rPr>
                <w:rFonts w:cs="David" w:hint="eastAsia"/>
                <w:sz w:val="20"/>
                <w:rtl/>
              </w:rPr>
              <w:t>על</w:t>
            </w:r>
            <w:r w:rsidRPr="008D3E98">
              <w:rPr>
                <w:rFonts w:cs="David"/>
                <w:sz w:val="20"/>
                <w:rtl/>
              </w:rPr>
              <w:t xml:space="preserve"> </w:t>
            </w:r>
            <w:r w:rsidRPr="008D3E98">
              <w:rPr>
                <w:rFonts w:cs="David" w:hint="eastAsia"/>
                <w:sz w:val="20"/>
                <w:rtl/>
              </w:rPr>
              <w:t>כל</w:t>
            </w:r>
            <w:r w:rsidRPr="008D3E98">
              <w:rPr>
                <w:rFonts w:cs="David"/>
                <w:sz w:val="20"/>
                <w:rtl/>
              </w:rPr>
              <w:t xml:space="preserve"> </w:t>
            </w:r>
            <w:r w:rsidRPr="008D3E98">
              <w:rPr>
                <w:rFonts w:cs="David" w:hint="eastAsia"/>
                <w:sz w:val="20"/>
                <w:rtl/>
              </w:rPr>
              <w:t>חריגה</w:t>
            </w:r>
            <w:r w:rsidRPr="008D3E98">
              <w:rPr>
                <w:rFonts w:cs="David"/>
                <w:sz w:val="20"/>
                <w:rtl/>
              </w:rPr>
              <w:t xml:space="preserve"> </w:t>
            </w:r>
            <w:r w:rsidRPr="008D3E98">
              <w:rPr>
                <w:rFonts w:cs="David" w:hint="eastAsia"/>
                <w:sz w:val="20"/>
                <w:rtl/>
              </w:rPr>
              <w:t>מתועדת</w:t>
            </w:r>
            <w:r w:rsidRPr="008D3E98">
              <w:rPr>
                <w:rFonts w:cs="David"/>
                <w:sz w:val="20"/>
                <w:rtl/>
              </w:rPr>
              <w:t>/מדווחת</w:t>
            </w:r>
          </w:p>
        </w:tc>
      </w:tr>
      <w:tr w:rsidR="00105AD7" w:rsidRPr="00340532" w:rsidTr="00523EAD">
        <w:trPr>
          <w:jc w:val="right"/>
        </w:trPr>
        <w:tc>
          <w:tcPr>
            <w:tcW w:w="2014" w:type="dxa"/>
            <w:vAlign w:val="center"/>
          </w:tcPr>
          <w:p w:rsidR="00105AD7" w:rsidRDefault="00105AD7" w:rsidP="00105AD7">
            <w:pPr>
              <w:pStyle w:val="afffb"/>
              <w:keepLines w:val="0"/>
              <w:spacing w:before="60" w:beforeAutospacing="0" w:after="60" w:line="240" w:lineRule="auto"/>
              <w:ind w:left="11"/>
              <w:jc w:val="both"/>
              <w:rPr>
                <w:rFonts w:cs="David"/>
                <w:sz w:val="20"/>
                <w:rtl/>
              </w:rPr>
            </w:pPr>
            <w:r w:rsidRPr="008D3E98">
              <w:rPr>
                <w:rFonts w:cs="David" w:hint="eastAsia"/>
                <w:sz w:val="20"/>
                <w:rtl/>
              </w:rPr>
              <w:t>הספקת</w:t>
            </w:r>
            <w:r w:rsidRPr="008D3E98">
              <w:rPr>
                <w:rFonts w:cs="David"/>
                <w:sz w:val="20"/>
                <w:rtl/>
              </w:rPr>
              <w:t xml:space="preserve"> </w:t>
            </w:r>
            <w:r w:rsidRPr="008D3E98">
              <w:rPr>
                <w:rFonts w:cs="David" w:hint="eastAsia"/>
                <w:sz w:val="20"/>
                <w:rtl/>
              </w:rPr>
              <w:t>השירות</w:t>
            </w:r>
            <w:r w:rsidRPr="008D3E98">
              <w:rPr>
                <w:rFonts w:cs="David"/>
                <w:sz w:val="20"/>
                <w:rtl/>
              </w:rPr>
              <w:t xml:space="preserve"> </w:t>
            </w:r>
            <w:r w:rsidRPr="008D3E98">
              <w:rPr>
                <w:rFonts w:cs="David" w:hint="eastAsia"/>
                <w:sz w:val="20"/>
                <w:rtl/>
              </w:rPr>
              <w:t>והתקנה</w:t>
            </w:r>
          </w:p>
        </w:tc>
        <w:tc>
          <w:tcPr>
            <w:tcW w:w="2014" w:type="dxa"/>
            <w:vAlign w:val="center"/>
          </w:tcPr>
          <w:p w:rsidR="00105AD7" w:rsidRDefault="00105AD7" w:rsidP="00105AD7">
            <w:pPr>
              <w:pStyle w:val="afffb"/>
              <w:keepLines w:val="0"/>
              <w:spacing w:before="60" w:beforeAutospacing="0" w:after="60" w:line="240" w:lineRule="auto"/>
              <w:ind w:left="11"/>
              <w:jc w:val="both"/>
              <w:rPr>
                <w:rFonts w:cs="David"/>
                <w:sz w:val="20"/>
                <w:rtl/>
              </w:rPr>
            </w:pPr>
            <w:r w:rsidRPr="008D3E98">
              <w:rPr>
                <w:rFonts w:cs="David"/>
                <w:sz w:val="20"/>
                <w:rtl/>
              </w:rPr>
              <w:t xml:space="preserve">30 </w:t>
            </w:r>
            <w:r w:rsidRPr="008D3E98">
              <w:rPr>
                <w:rFonts w:cs="David" w:hint="eastAsia"/>
                <w:sz w:val="20"/>
                <w:rtl/>
              </w:rPr>
              <w:t>ימי</w:t>
            </w:r>
            <w:r w:rsidRPr="008D3E98">
              <w:rPr>
                <w:rFonts w:cs="David"/>
                <w:sz w:val="20"/>
                <w:rtl/>
              </w:rPr>
              <w:t xml:space="preserve"> </w:t>
            </w:r>
            <w:r w:rsidRPr="008D3E98">
              <w:rPr>
                <w:rFonts w:cs="David" w:hint="eastAsia"/>
                <w:sz w:val="20"/>
                <w:rtl/>
              </w:rPr>
              <w:t>עבודה</w:t>
            </w:r>
          </w:p>
        </w:tc>
        <w:tc>
          <w:tcPr>
            <w:tcW w:w="2015" w:type="dxa"/>
            <w:vAlign w:val="center"/>
          </w:tcPr>
          <w:p w:rsidR="00105AD7" w:rsidRDefault="00105AD7" w:rsidP="00105AD7">
            <w:pPr>
              <w:pStyle w:val="afffb"/>
              <w:keepLines w:val="0"/>
              <w:spacing w:before="60" w:beforeAutospacing="0" w:after="60" w:line="240" w:lineRule="auto"/>
              <w:ind w:left="11"/>
              <w:jc w:val="both"/>
              <w:rPr>
                <w:rFonts w:cs="David"/>
                <w:sz w:val="20"/>
                <w:rtl/>
              </w:rPr>
            </w:pPr>
            <w:r w:rsidRPr="008D3E98">
              <w:rPr>
                <w:rFonts w:cs="David" w:hint="eastAsia"/>
                <w:sz w:val="20"/>
                <w:rtl/>
              </w:rPr>
              <w:t>חיוב</w:t>
            </w:r>
            <w:r>
              <w:rPr>
                <w:rFonts w:cs="David" w:hint="cs"/>
                <w:sz w:val="20"/>
                <w:rtl/>
              </w:rPr>
              <w:t xml:space="preserve"> בפיצוי</w:t>
            </w:r>
            <w:r w:rsidRPr="008D3E98">
              <w:rPr>
                <w:rFonts w:cs="David"/>
                <w:sz w:val="20"/>
                <w:rtl/>
              </w:rPr>
              <w:t xml:space="preserve"> </w:t>
            </w:r>
            <w:r w:rsidRPr="008D3E98">
              <w:rPr>
                <w:rFonts w:cs="David" w:hint="eastAsia"/>
                <w:sz w:val="20"/>
                <w:rtl/>
              </w:rPr>
              <w:t>בגין</w:t>
            </w:r>
            <w:r w:rsidRPr="008D3E98">
              <w:rPr>
                <w:rFonts w:cs="David"/>
                <w:sz w:val="20"/>
                <w:rtl/>
              </w:rPr>
              <w:t xml:space="preserve"> </w:t>
            </w:r>
            <w:r w:rsidRPr="008D3E98">
              <w:rPr>
                <w:rFonts w:cs="David" w:hint="eastAsia"/>
                <w:sz w:val="20"/>
                <w:rtl/>
              </w:rPr>
              <w:t>כל</w:t>
            </w:r>
            <w:r w:rsidRPr="008D3E98">
              <w:rPr>
                <w:rFonts w:cs="David"/>
                <w:sz w:val="20"/>
                <w:rtl/>
              </w:rPr>
              <w:t xml:space="preserve"> </w:t>
            </w:r>
            <w:r w:rsidRPr="008D3E98">
              <w:rPr>
                <w:rFonts w:cs="David" w:hint="eastAsia"/>
                <w:sz w:val="20"/>
                <w:rtl/>
              </w:rPr>
              <w:t>יום</w:t>
            </w:r>
            <w:r w:rsidRPr="008D3E98">
              <w:rPr>
                <w:rFonts w:cs="David"/>
                <w:sz w:val="20"/>
                <w:rtl/>
              </w:rPr>
              <w:t xml:space="preserve"> </w:t>
            </w:r>
            <w:r w:rsidRPr="008D3E98">
              <w:rPr>
                <w:rFonts w:cs="David" w:hint="eastAsia"/>
                <w:sz w:val="20"/>
                <w:rtl/>
              </w:rPr>
              <w:t>נוסף</w:t>
            </w:r>
          </w:p>
        </w:tc>
        <w:tc>
          <w:tcPr>
            <w:tcW w:w="2015" w:type="dxa"/>
            <w:vAlign w:val="center"/>
          </w:tcPr>
          <w:p w:rsidR="00105AD7" w:rsidRDefault="00105AD7" w:rsidP="00105AD7">
            <w:pPr>
              <w:pStyle w:val="afffb"/>
              <w:keepLines w:val="0"/>
              <w:spacing w:before="60" w:beforeAutospacing="0" w:after="60" w:line="240" w:lineRule="auto"/>
              <w:ind w:left="11"/>
              <w:jc w:val="both"/>
              <w:rPr>
                <w:rFonts w:cs="David"/>
                <w:sz w:val="20"/>
                <w:rtl/>
              </w:rPr>
            </w:pPr>
            <w:r w:rsidRPr="008D3E98">
              <w:rPr>
                <w:rFonts w:cs="David"/>
                <w:sz w:val="20"/>
                <w:rtl/>
              </w:rPr>
              <w:t xml:space="preserve">200 </w:t>
            </w:r>
            <w:r w:rsidRPr="008D3E98">
              <w:rPr>
                <w:rFonts w:cs="David" w:hint="eastAsia"/>
                <w:sz w:val="20"/>
                <w:rtl/>
              </w:rPr>
              <w:t>₪</w:t>
            </w:r>
            <w:r>
              <w:rPr>
                <w:rFonts w:cs="David"/>
                <w:sz w:val="20"/>
                <w:rtl/>
              </w:rPr>
              <w:t xml:space="preserve"> </w:t>
            </w:r>
            <w:r w:rsidRPr="008D3E98">
              <w:rPr>
                <w:rFonts w:cs="David" w:hint="eastAsia"/>
                <w:sz w:val="20"/>
                <w:rtl/>
              </w:rPr>
              <w:t>על</w:t>
            </w:r>
            <w:r w:rsidRPr="008D3E98">
              <w:rPr>
                <w:rFonts w:cs="David"/>
                <w:sz w:val="20"/>
                <w:rtl/>
              </w:rPr>
              <w:t xml:space="preserve"> </w:t>
            </w:r>
            <w:r w:rsidRPr="008D3E98">
              <w:rPr>
                <w:rFonts w:cs="David" w:hint="eastAsia"/>
                <w:sz w:val="20"/>
                <w:rtl/>
              </w:rPr>
              <w:t>כל</w:t>
            </w:r>
            <w:r w:rsidRPr="008D3E98">
              <w:rPr>
                <w:rFonts w:cs="David"/>
                <w:sz w:val="20"/>
                <w:rtl/>
              </w:rPr>
              <w:t xml:space="preserve"> </w:t>
            </w:r>
            <w:r w:rsidRPr="008D3E98">
              <w:rPr>
                <w:rFonts w:cs="David" w:hint="eastAsia"/>
                <w:sz w:val="20"/>
                <w:rtl/>
              </w:rPr>
              <w:t>חריגה</w:t>
            </w:r>
            <w:r w:rsidRPr="008D3E98">
              <w:rPr>
                <w:rFonts w:cs="David"/>
                <w:sz w:val="20"/>
                <w:rtl/>
              </w:rPr>
              <w:t xml:space="preserve"> </w:t>
            </w:r>
            <w:r w:rsidRPr="008D3E98">
              <w:rPr>
                <w:rFonts w:cs="David" w:hint="eastAsia"/>
                <w:sz w:val="20"/>
                <w:rtl/>
              </w:rPr>
              <w:t>מתועדת</w:t>
            </w:r>
            <w:r w:rsidRPr="008D3E98">
              <w:rPr>
                <w:rFonts w:cs="David"/>
                <w:sz w:val="20"/>
                <w:rtl/>
              </w:rPr>
              <w:t>/מדווחת</w:t>
            </w:r>
          </w:p>
        </w:tc>
      </w:tr>
    </w:tbl>
    <w:p w:rsidR="00523EAD" w:rsidRDefault="00523EAD" w:rsidP="00523EAD">
      <w:pPr>
        <w:pStyle w:val="42"/>
        <w:keepNext w:val="0"/>
        <w:widowControl w:val="0"/>
        <w:numPr>
          <w:ilvl w:val="3"/>
          <w:numId w:val="46"/>
        </w:numPr>
        <w:spacing w:before="120" w:after="120"/>
        <w:ind w:left="2127" w:hanging="851"/>
        <w:rPr>
          <w:sz w:val="20"/>
          <w:rtl/>
        </w:rPr>
      </w:pPr>
      <w:r w:rsidRPr="008D3E98">
        <w:rPr>
          <w:rFonts w:hint="eastAsia"/>
          <w:sz w:val="20"/>
          <w:rtl/>
        </w:rPr>
        <w:t>הפרות</w:t>
      </w:r>
      <w:r w:rsidRPr="008D3E98">
        <w:rPr>
          <w:sz w:val="20"/>
          <w:rtl/>
        </w:rPr>
        <w:t xml:space="preserve"> יסודיות של תנאי ה </w:t>
      </w:r>
      <w:r w:rsidRPr="008D3E98">
        <w:rPr>
          <w:sz w:val="20"/>
        </w:rPr>
        <w:t>SLA</w:t>
      </w:r>
      <w:r w:rsidRPr="008D3E98">
        <w:rPr>
          <w:sz w:val="20"/>
          <w:rtl/>
        </w:rPr>
        <w:t>:</w:t>
      </w:r>
    </w:p>
    <w:p w:rsidR="00523EAD" w:rsidRPr="00521656" w:rsidRDefault="00A4724E" w:rsidP="00A20A5C">
      <w:pPr>
        <w:pStyle w:val="afffb"/>
        <w:keepNext/>
        <w:spacing w:after="120" w:line="240" w:lineRule="auto"/>
        <w:ind w:left="2126"/>
        <w:jc w:val="both"/>
        <w:rPr>
          <w:rFonts w:cs="David"/>
          <w:sz w:val="20"/>
          <w:rtl/>
        </w:rPr>
      </w:pPr>
      <w:r>
        <w:rPr>
          <w:rFonts w:cs="David" w:hint="cs"/>
          <w:sz w:val="20"/>
          <w:rtl/>
        </w:rPr>
        <w:t xml:space="preserve">מבלי לגרוע מכל זכות או סעד אחר המוקנה למזמין על פי הסכם ההתקשרות ו/או על פי כל דין, </w:t>
      </w:r>
      <w:r w:rsidR="00523EAD" w:rsidRPr="008D3E98">
        <w:rPr>
          <w:rFonts w:cs="David" w:hint="eastAsia"/>
          <w:sz w:val="20"/>
          <w:rtl/>
        </w:rPr>
        <w:t>להלן</w:t>
      </w:r>
      <w:r w:rsidR="00523EAD" w:rsidRPr="008D3E98">
        <w:rPr>
          <w:rFonts w:cs="David"/>
          <w:sz w:val="20"/>
          <w:rtl/>
        </w:rPr>
        <w:t xml:space="preserve"> פירוט ההפרות </w:t>
      </w:r>
      <w:r w:rsidR="00A20A5C" w:rsidRPr="008D3E98">
        <w:rPr>
          <w:rFonts w:cs="David"/>
          <w:sz w:val="20"/>
          <w:rtl/>
        </w:rPr>
        <w:t xml:space="preserve">ה – </w:t>
      </w:r>
      <w:r w:rsidR="00A20A5C" w:rsidRPr="008D3E98">
        <w:rPr>
          <w:rFonts w:cs="David"/>
          <w:sz w:val="20"/>
        </w:rPr>
        <w:t>SLA</w:t>
      </w:r>
      <w:r w:rsidR="00A20A5C" w:rsidRPr="008D3E98">
        <w:rPr>
          <w:rFonts w:cs="David"/>
          <w:sz w:val="20"/>
          <w:rtl/>
        </w:rPr>
        <w:t xml:space="preserve"> </w:t>
      </w:r>
      <w:r w:rsidR="00523EAD" w:rsidRPr="008D3E98">
        <w:rPr>
          <w:rFonts w:cs="David"/>
          <w:sz w:val="20"/>
          <w:rtl/>
        </w:rPr>
        <w:t>אשר יהוו הפרה יסודית של</w:t>
      </w:r>
      <w:r w:rsidR="00A20A5C">
        <w:rPr>
          <w:rFonts w:cs="David" w:hint="cs"/>
          <w:sz w:val="20"/>
          <w:rtl/>
        </w:rPr>
        <w:t xml:space="preserve"> החוזה</w:t>
      </w:r>
      <w:r w:rsidR="00523EAD" w:rsidRPr="008D3E98">
        <w:rPr>
          <w:rFonts w:cs="David"/>
          <w:sz w:val="20"/>
          <w:rtl/>
        </w:rPr>
        <w:t xml:space="preserve"> אשר בגינן </w:t>
      </w:r>
      <w:r w:rsidR="00A20A5C">
        <w:rPr>
          <w:rFonts w:cs="David" w:hint="cs"/>
          <w:sz w:val="20"/>
          <w:rtl/>
        </w:rPr>
        <w:t>יהיה</w:t>
      </w:r>
      <w:r w:rsidR="00A20A5C" w:rsidRPr="008D3E98">
        <w:rPr>
          <w:rFonts w:cs="David"/>
          <w:sz w:val="20"/>
          <w:rtl/>
        </w:rPr>
        <w:t xml:space="preserve"> </w:t>
      </w:r>
      <w:r w:rsidR="00523EAD">
        <w:rPr>
          <w:rFonts w:cs="David" w:hint="cs"/>
          <w:sz w:val="20"/>
          <w:rtl/>
        </w:rPr>
        <w:t>המשרד</w:t>
      </w:r>
      <w:r w:rsidR="00523EAD" w:rsidRPr="008D3E98">
        <w:rPr>
          <w:rFonts w:cs="David"/>
          <w:sz w:val="20"/>
          <w:rtl/>
        </w:rPr>
        <w:t xml:space="preserve"> </w:t>
      </w:r>
      <w:r w:rsidR="00A20A5C">
        <w:rPr>
          <w:rFonts w:cs="David" w:hint="cs"/>
          <w:sz w:val="20"/>
          <w:rtl/>
        </w:rPr>
        <w:t xml:space="preserve">רשאי </w:t>
      </w:r>
      <w:r w:rsidR="00523EAD" w:rsidRPr="008D3E98">
        <w:rPr>
          <w:rFonts w:cs="David" w:hint="eastAsia"/>
          <w:sz w:val="20"/>
          <w:rtl/>
        </w:rPr>
        <w:t>לבטל</w:t>
      </w:r>
      <w:r w:rsidR="00523EAD" w:rsidRPr="008D3E98">
        <w:rPr>
          <w:rFonts w:cs="David"/>
          <w:sz w:val="20"/>
          <w:rtl/>
        </w:rPr>
        <w:t xml:space="preserve"> </w:t>
      </w:r>
      <w:r w:rsidR="00523EAD" w:rsidRPr="008D3E98">
        <w:rPr>
          <w:rFonts w:cs="David" w:hint="eastAsia"/>
          <w:sz w:val="20"/>
          <w:rtl/>
        </w:rPr>
        <w:t>את</w:t>
      </w:r>
      <w:r w:rsidR="00523EAD" w:rsidRPr="008D3E98">
        <w:rPr>
          <w:rFonts w:cs="David"/>
          <w:sz w:val="20"/>
          <w:rtl/>
        </w:rPr>
        <w:t xml:space="preserve"> </w:t>
      </w:r>
      <w:r w:rsidR="00523EAD" w:rsidRPr="008D3E98">
        <w:rPr>
          <w:rFonts w:cs="David" w:hint="eastAsia"/>
          <w:sz w:val="20"/>
          <w:rtl/>
        </w:rPr>
        <w:t>ההתקשרות</w:t>
      </w:r>
      <w:r w:rsidR="00523EAD" w:rsidRPr="008D3E98">
        <w:rPr>
          <w:rFonts w:cs="David"/>
          <w:sz w:val="20"/>
          <w:rtl/>
        </w:rPr>
        <w:t xml:space="preserve"> </w:t>
      </w:r>
      <w:r w:rsidR="00523EAD" w:rsidRPr="008D3E98">
        <w:rPr>
          <w:rFonts w:cs="David" w:hint="eastAsia"/>
          <w:sz w:val="20"/>
          <w:rtl/>
        </w:rPr>
        <w:t>בין</w:t>
      </w:r>
      <w:r w:rsidR="00523EAD" w:rsidRPr="008D3E98">
        <w:rPr>
          <w:rFonts w:cs="David"/>
          <w:sz w:val="20"/>
          <w:rtl/>
        </w:rPr>
        <w:t xml:space="preserve"> </w:t>
      </w:r>
      <w:r w:rsidR="00523EAD" w:rsidRPr="008D3E98">
        <w:rPr>
          <w:rFonts w:cs="David" w:hint="eastAsia"/>
          <w:sz w:val="20"/>
          <w:rtl/>
        </w:rPr>
        <w:t>הצדדים</w:t>
      </w:r>
      <w:r w:rsidR="00523EAD" w:rsidRPr="008D3E98">
        <w:rPr>
          <w:rFonts w:cs="David"/>
          <w:sz w:val="20"/>
          <w:rtl/>
        </w:rPr>
        <w:t>:</w:t>
      </w:r>
    </w:p>
    <w:p w:rsidR="00523EAD" w:rsidRDefault="00523EAD" w:rsidP="00B246CE">
      <w:pPr>
        <w:numPr>
          <w:ilvl w:val="0"/>
          <w:numId w:val="48"/>
        </w:numPr>
        <w:spacing w:after="120"/>
        <w:ind w:left="2551" w:hanging="283"/>
        <w:rPr>
          <w:sz w:val="20"/>
          <w:szCs w:val="24"/>
          <w:rtl/>
        </w:rPr>
      </w:pPr>
      <w:r w:rsidRPr="008D3E98">
        <w:rPr>
          <w:rFonts w:hint="eastAsia"/>
          <w:sz w:val="20"/>
          <w:szCs w:val="24"/>
          <w:rtl/>
        </w:rPr>
        <w:t>הספק</w:t>
      </w:r>
      <w:r w:rsidRPr="008D3E98">
        <w:rPr>
          <w:sz w:val="20"/>
          <w:szCs w:val="24"/>
          <w:rtl/>
        </w:rPr>
        <w:t xml:space="preserve"> </w:t>
      </w:r>
      <w:r w:rsidRPr="008D3E98">
        <w:rPr>
          <w:rFonts w:hint="eastAsia"/>
          <w:sz w:val="20"/>
          <w:szCs w:val="24"/>
          <w:rtl/>
        </w:rPr>
        <w:t>לא</w:t>
      </w:r>
      <w:r w:rsidRPr="008D3E98">
        <w:rPr>
          <w:sz w:val="20"/>
          <w:szCs w:val="24"/>
          <w:rtl/>
        </w:rPr>
        <w:t xml:space="preserve"> </w:t>
      </w:r>
      <w:r w:rsidR="00B246CE">
        <w:rPr>
          <w:rFonts w:hint="cs"/>
          <w:sz w:val="20"/>
          <w:szCs w:val="24"/>
          <w:rtl/>
        </w:rPr>
        <w:t xml:space="preserve">מצליח לפתור </w:t>
      </w:r>
      <w:r w:rsidRPr="008D3E98">
        <w:rPr>
          <w:rFonts w:hint="eastAsia"/>
          <w:sz w:val="20"/>
          <w:szCs w:val="24"/>
          <w:rtl/>
        </w:rPr>
        <w:t>תקלה</w:t>
      </w:r>
      <w:r w:rsidRPr="008D3E98">
        <w:rPr>
          <w:sz w:val="20"/>
          <w:szCs w:val="24"/>
          <w:rtl/>
        </w:rPr>
        <w:t xml:space="preserve"> </w:t>
      </w:r>
      <w:r w:rsidRPr="008D3E98">
        <w:rPr>
          <w:rFonts w:hint="eastAsia"/>
          <w:sz w:val="20"/>
          <w:szCs w:val="24"/>
          <w:rtl/>
        </w:rPr>
        <w:t>קריטית</w:t>
      </w:r>
      <w:r w:rsidRPr="008D3E98">
        <w:rPr>
          <w:sz w:val="20"/>
          <w:szCs w:val="24"/>
          <w:rtl/>
        </w:rPr>
        <w:t xml:space="preserve"> </w:t>
      </w:r>
      <w:r w:rsidRPr="008D3E98">
        <w:rPr>
          <w:rFonts w:hint="eastAsia"/>
          <w:sz w:val="20"/>
          <w:szCs w:val="24"/>
          <w:rtl/>
        </w:rPr>
        <w:t>בציוד</w:t>
      </w:r>
      <w:r w:rsidRPr="008D3E98">
        <w:rPr>
          <w:sz w:val="20"/>
          <w:szCs w:val="24"/>
          <w:rtl/>
        </w:rPr>
        <w:t xml:space="preserve"> </w:t>
      </w:r>
      <w:r w:rsidR="00A20A5C">
        <w:rPr>
          <w:rFonts w:hint="cs"/>
          <w:sz w:val="20"/>
          <w:szCs w:val="24"/>
          <w:rtl/>
        </w:rPr>
        <w:t>תוך</w:t>
      </w:r>
      <w:r w:rsidRPr="008D3E98">
        <w:rPr>
          <w:sz w:val="20"/>
          <w:szCs w:val="24"/>
          <w:rtl/>
        </w:rPr>
        <w:t xml:space="preserve">-7 </w:t>
      </w:r>
      <w:r w:rsidRPr="008D3E98">
        <w:rPr>
          <w:rFonts w:hint="eastAsia"/>
          <w:sz w:val="20"/>
          <w:szCs w:val="24"/>
          <w:rtl/>
        </w:rPr>
        <w:t>יום</w:t>
      </w:r>
      <w:r w:rsidRPr="008D3E98">
        <w:rPr>
          <w:sz w:val="20"/>
          <w:szCs w:val="24"/>
          <w:rtl/>
        </w:rPr>
        <w:t>.</w:t>
      </w:r>
    </w:p>
    <w:p w:rsidR="00523EAD" w:rsidRDefault="00523EAD" w:rsidP="00A20A5C">
      <w:pPr>
        <w:numPr>
          <w:ilvl w:val="0"/>
          <w:numId w:val="48"/>
        </w:numPr>
        <w:spacing w:after="120"/>
        <w:ind w:left="2551" w:hanging="283"/>
        <w:rPr>
          <w:sz w:val="20"/>
          <w:szCs w:val="24"/>
        </w:rPr>
      </w:pPr>
      <w:r w:rsidRPr="008D3E98">
        <w:rPr>
          <w:rFonts w:hint="eastAsia"/>
          <w:sz w:val="20"/>
          <w:szCs w:val="24"/>
          <w:rtl/>
        </w:rPr>
        <w:t>פיגור</w:t>
      </w:r>
      <w:r w:rsidRPr="008D3E98">
        <w:rPr>
          <w:sz w:val="20"/>
          <w:szCs w:val="24"/>
          <w:rtl/>
        </w:rPr>
        <w:t xml:space="preserve"> </w:t>
      </w:r>
      <w:r w:rsidRPr="008D3E98">
        <w:rPr>
          <w:rFonts w:hint="eastAsia"/>
          <w:sz w:val="20"/>
          <w:szCs w:val="24"/>
          <w:rtl/>
        </w:rPr>
        <w:t>באספקה</w:t>
      </w:r>
      <w:r w:rsidRPr="008D3E98">
        <w:rPr>
          <w:sz w:val="20"/>
          <w:szCs w:val="24"/>
          <w:rtl/>
        </w:rPr>
        <w:t xml:space="preserve"> </w:t>
      </w:r>
      <w:r w:rsidRPr="008D3E98">
        <w:rPr>
          <w:rFonts w:hint="eastAsia"/>
          <w:sz w:val="20"/>
          <w:szCs w:val="24"/>
          <w:rtl/>
        </w:rPr>
        <w:t>של</w:t>
      </w:r>
      <w:r w:rsidRPr="008D3E98">
        <w:rPr>
          <w:sz w:val="20"/>
          <w:szCs w:val="24"/>
          <w:rtl/>
        </w:rPr>
        <w:t xml:space="preserve"> </w:t>
      </w:r>
      <w:r w:rsidRPr="008D3E98">
        <w:rPr>
          <w:rFonts w:hint="eastAsia"/>
          <w:sz w:val="20"/>
          <w:szCs w:val="24"/>
          <w:rtl/>
        </w:rPr>
        <w:t>ציוד</w:t>
      </w:r>
      <w:r w:rsidRPr="008D3E98">
        <w:rPr>
          <w:sz w:val="20"/>
          <w:szCs w:val="24"/>
          <w:rtl/>
        </w:rPr>
        <w:t xml:space="preserve"> </w:t>
      </w:r>
      <w:r w:rsidRPr="008D3E98">
        <w:rPr>
          <w:rFonts w:hint="eastAsia"/>
          <w:sz w:val="20"/>
          <w:szCs w:val="24"/>
          <w:rtl/>
        </w:rPr>
        <w:t>מעבר</w:t>
      </w:r>
      <w:r w:rsidRPr="008D3E98">
        <w:rPr>
          <w:sz w:val="20"/>
          <w:szCs w:val="24"/>
          <w:rtl/>
        </w:rPr>
        <w:t xml:space="preserve"> </w:t>
      </w:r>
      <w:r w:rsidRPr="008D3E98">
        <w:rPr>
          <w:rFonts w:hint="eastAsia"/>
          <w:sz w:val="20"/>
          <w:szCs w:val="24"/>
          <w:rtl/>
        </w:rPr>
        <w:t>ל</w:t>
      </w:r>
      <w:r>
        <w:rPr>
          <w:rFonts w:hint="cs"/>
          <w:sz w:val="20"/>
          <w:szCs w:val="24"/>
          <w:rtl/>
        </w:rPr>
        <w:t>-</w:t>
      </w:r>
      <w:r w:rsidRPr="008D3E98">
        <w:rPr>
          <w:sz w:val="20"/>
          <w:szCs w:val="24"/>
          <w:rtl/>
        </w:rPr>
        <w:t xml:space="preserve">7 </w:t>
      </w:r>
      <w:r w:rsidRPr="008D3E98">
        <w:rPr>
          <w:rFonts w:hint="eastAsia"/>
          <w:sz w:val="20"/>
          <w:szCs w:val="24"/>
          <w:rtl/>
        </w:rPr>
        <w:t>ימי</w:t>
      </w:r>
      <w:r w:rsidRPr="008D3E98">
        <w:rPr>
          <w:sz w:val="20"/>
          <w:szCs w:val="24"/>
          <w:rtl/>
        </w:rPr>
        <w:t xml:space="preserve"> </w:t>
      </w:r>
      <w:r w:rsidRPr="008D3E98">
        <w:rPr>
          <w:rFonts w:hint="eastAsia"/>
          <w:sz w:val="20"/>
          <w:szCs w:val="24"/>
          <w:rtl/>
        </w:rPr>
        <w:t>עבודה</w:t>
      </w:r>
      <w:r w:rsidRPr="008D3E98">
        <w:rPr>
          <w:sz w:val="20"/>
          <w:szCs w:val="24"/>
          <w:rtl/>
        </w:rPr>
        <w:t xml:space="preserve"> </w:t>
      </w:r>
      <w:r w:rsidR="00A20A5C">
        <w:rPr>
          <w:rFonts w:hint="cs"/>
          <w:sz w:val="20"/>
          <w:szCs w:val="24"/>
          <w:rtl/>
        </w:rPr>
        <w:t>מהיום שנקבע לאספקה</w:t>
      </w:r>
      <w:r w:rsidRPr="008D3E98">
        <w:rPr>
          <w:sz w:val="20"/>
          <w:szCs w:val="24"/>
          <w:rtl/>
        </w:rPr>
        <w:t xml:space="preserve"> </w:t>
      </w:r>
      <w:r w:rsidR="00A20A5C">
        <w:rPr>
          <w:rFonts w:hint="cs"/>
          <w:sz w:val="20"/>
          <w:szCs w:val="24"/>
          <w:rtl/>
        </w:rPr>
        <w:t>ב</w:t>
      </w:r>
      <w:r w:rsidRPr="008D3E98">
        <w:rPr>
          <w:rFonts w:hint="eastAsia"/>
          <w:sz w:val="20"/>
          <w:szCs w:val="24"/>
          <w:rtl/>
        </w:rPr>
        <w:t>הזמנה</w:t>
      </w:r>
      <w:r w:rsidRPr="008D3E98">
        <w:rPr>
          <w:sz w:val="20"/>
          <w:szCs w:val="24"/>
          <w:rtl/>
        </w:rPr>
        <w:t>.</w:t>
      </w:r>
    </w:p>
    <w:p w:rsidR="004679D0" w:rsidRDefault="004679D0" w:rsidP="00A20A5C">
      <w:pPr>
        <w:numPr>
          <w:ilvl w:val="0"/>
          <w:numId w:val="48"/>
        </w:numPr>
        <w:spacing w:after="120"/>
        <w:ind w:left="2551" w:hanging="283"/>
        <w:rPr>
          <w:sz w:val="20"/>
          <w:szCs w:val="24"/>
        </w:rPr>
      </w:pPr>
      <w:r>
        <w:rPr>
          <w:rFonts w:hint="cs"/>
          <w:sz w:val="20"/>
          <w:szCs w:val="24"/>
          <w:rtl/>
        </w:rPr>
        <w:t>הפרת תנאי ה-</w:t>
      </w:r>
      <w:r>
        <w:rPr>
          <w:rFonts w:hint="cs"/>
          <w:sz w:val="20"/>
          <w:szCs w:val="24"/>
        </w:rPr>
        <w:t>SLA</w:t>
      </w:r>
      <w:r>
        <w:rPr>
          <w:rFonts w:hint="cs"/>
          <w:sz w:val="20"/>
          <w:szCs w:val="24"/>
          <w:rtl/>
        </w:rPr>
        <w:t xml:space="preserve"> כמפורט להלן:</w:t>
      </w:r>
    </w:p>
    <w:p w:rsidR="004679D0" w:rsidRDefault="004679D0" w:rsidP="004679D0">
      <w:pPr>
        <w:spacing w:after="120"/>
        <w:rPr>
          <w:sz w:val="20"/>
          <w:szCs w:val="24"/>
          <w:rtl/>
        </w:rPr>
      </w:pPr>
    </w:p>
    <w:tbl>
      <w:tblPr>
        <w:bidiVisual/>
        <w:tblW w:w="7074" w:type="dxa"/>
        <w:tblInd w:w="2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551"/>
        <w:gridCol w:w="3814"/>
      </w:tblGrid>
      <w:tr w:rsidR="004679D0" w:rsidRPr="004679D0" w:rsidTr="004679D0">
        <w:tc>
          <w:tcPr>
            <w:tcW w:w="709"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hAnsi="David"/>
                <w:szCs w:val="24"/>
                <w:lang w:eastAsia="en-US"/>
              </w:rPr>
            </w:pPr>
            <w:r w:rsidRPr="004679D0">
              <w:rPr>
                <w:rFonts w:ascii="David" w:hAnsi="David"/>
                <w:szCs w:val="24"/>
                <w:rtl/>
              </w:rPr>
              <w:t>#</w:t>
            </w:r>
          </w:p>
        </w:tc>
        <w:tc>
          <w:tcPr>
            <w:tcW w:w="2551"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eastAsiaTheme="minorHAnsi" w:hAnsi="David"/>
                <w:b/>
                <w:bCs/>
                <w:szCs w:val="24"/>
              </w:rPr>
            </w:pPr>
            <w:r w:rsidRPr="004679D0">
              <w:rPr>
                <w:rFonts w:ascii="David" w:hAnsi="David"/>
                <w:b/>
                <w:bCs/>
                <w:szCs w:val="24"/>
                <w:rtl/>
              </w:rPr>
              <w:t>מרכיב איכות השירות</w:t>
            </w:r>
          </w:p>
        </w:tc>
        <w:tc>
          <w:tcPr>
            <w:tcW w:w="3814"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hAnsi="David"/>
                <w:b/>
                <w:bCs/>
                <w:szCs w:val="24"/>
                <w:rtl/>
              </w:rPr>
            </w:pPr>
            <w:r w:rsidRPr="004679D0">
              <w:rPr>
                <w:rFonts w:ascii="David" w:hAnsi="David"/>
                <w:b/>
                <w:bCs/>
                <w:szCs w:val="24"/>
                <w:rtl/>
              </w:rPr>
              <w:t xml:space="preserve">חריגה מה- </w:t>
            </w:r>
            <w:r w:rsidRPr="004679D0">
              <w:rPr>
                <w:rFonts w:ascii="David" w:hAnsi="David"/>
                <w:b/>
                <w:bCs/>
                <w:szCs w:val="24"/>
              </w:rPr>
              <w:t>SLA</w:t>
            </w:r>
            <w:r w:rsidRPr="004679D0">
              <w:rPr>
                <w:rFonts w:ascii="David" w:hAnsi="David"/>
                <w:b/>
                <w:bCs/>
                <w:szCs w:val="24"/>
                <w:rtl/>
              </w:rPr>
              <w:t xml:space="preserve"> הנדרש המהוות הפרה יסודית של ההסכם</w:t>
            </w:r>
          </w:p>
        </w:tc>
      </w:tr>
      <w:tr w:rsidR="004679D0" w:rsidRPr="004679D0" w:rsidTr="004679D0">
        <w:tc>
          <w:tcPr>
            <w:tcW w:w="709"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hAnsi="David"/>
                <w:szCs w:val="24"/>
                <w:rtl/>
              </w:rPr>
            </w:pPr>
            <w:r w:rsidRPr="004679D0">
              <w:rPr>
                <w:rFonts w:ascii="David" w:hAnsi="David"/>
                <w:szCs w:val="24"/>
                <w:rtl/>
              </w:rPr>
              <w:t>1</w:t>
            </w:r>
          </w:p>
        </w:tc>
        <w:tc>
          <w:tcPr>
            <w:tcW w:w="2551"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hAnsi="David"/>
                <w:szCs w:val="24"/>
                <w:rtl/>
              </w:rPr>
            </w:pPr>
            <w:r w:rsidRPr="004679D0">
              <w:rPr>
                <w:rFonts w:ascii="David" w:hAnsi="David"/>
                <w:szCs w:val="24"/>
                <w:rtl/>
              </w:rPr>
              <w:t>המתנה למענה לקריאה טלפונית למוקד</w:t>
            </w:r>
          </w:p>
        </w:tc>
        <w:tc>
          <w:tcPr>
            <w:tcW w:w="3814"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hAnsi="David"/>
                <w:szCs w:val="24"/>
                <w:rtl/>
              </w:rPr>
            </w:pPr>
            <w:r w:rsidRPr="004679D0">
              <w:rPr>
                <w:rFonts w:ascii="David" w:hAnsi="David"/>
                <w:szCs w:val="24"/>
                <w:rtl/>
              </w:rPr>
              <w:t>חריגה של למעלה מ- 5 דקות ב- 30% מהשיחות המתקבלות במוקד הטלפוני בחודש, על פי תלונות מתועדות של נציגי המזמין.</w:t>
            </w:r>
          </w:p>
        </w:tc>
      </w:tr>
      <w:tr w:rsidR="004679D0" w:rsidRPr="004679D0" w:rsidTr="004679D0">
        <w:tc>
          <w:tcPr>
            <w:tcW w:w="709"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hAnsi="David"/>
                <w:szCs w:val="24"/>
                <w:rtl/>
              </w:rPr>
            </w:pPr>
            <w:r w:rsidRPr="004679D0">
              <w:rPr>
                <w:rFonts w:ascii="David" w:hAnsi="David"/>
                <w:szCs w:val="24"/>
                <w:rtl/>
              </w:rPr>
              <w:t>2</w:t>
            </w:r>
          </w:p>
        </w:tc>
        <w:tc>
          <w:tcPr>
            <w:tcW w:w="2551"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hAnsi="David"/>
                <w:szCs w:val="24"/>
                <w:rtl/>
              </w:rPr>
            </w:pPr>
            <w:r w:rsidRPr="004679D0">
              <w:rPr>
                <w:rFonts w:ascii="David" w:hAnsi="David"/>
                <w:szCs w:val="24"/>
                <w:rtl/>
              </w:rPr>
              <w:t>זמן תגובה לתקלה</w:t>
            </w:r>
          </w:p>
        </w:tc>
        <w:tc>
          <w:tcPr>
            <w:tcW w:w="3814"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hAnsi="David"/>
                <w:szCs w:val="24"/>
                <w:rtl/>
              </w:rPr>
            </w:pPr>
            <w:r w:rsidRPr="004679D0">
              <w:rPr>
                <w:rFonts w:ascii="David" w:hAnsi="David"/>
                <w:szCs w:val="24"/>
                <w:rtl/>
              </w:rPr>
              <w:t>חריגה של למעלה מ- 30% בזמן התגובה לתקלות</w:t>
            </w:r>
            <w:r>
              <w:rPr>
                <w:rFonts w:ascii="David" w:hAnsi="David" w:hint="cs"/>
                <w:szCs w:val="24"/>
                <w:rtl/>
              </w:rPr>
              <w:t xml:space="preserve"> (קריטית, חמורה או רגילה)</w:t>
            </w:r>
            <w:r w:rsidRPr="004679D0">
              <w:rPr>
                <w:rFonts w:ascii="David" w:hAnsi="David"/>
                <w:szCs w:val="24"/>
                <w:rtl/>
              </w:rPr>
              <w:t>, על פי רישום מתועד של נציגי המזמין.</w:t>
            </w:r>
          </w:p>
        </w:tc>
      </w:tr>
      <w:tr w:rsidR="004679D0" w:rsidRPr="004679D0" w:rsidTr="004679D0">
        <w:tc>
          <w:tcPr>
            <w:tcW w:w="709"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hAnsi="David"/>
                <w:szCs w:val="24"/>
                <w:rtl/>
              </w:rPr>
            </w:pPr>
            <w:r w:rsidRPr="004679D0">
              <w:rPr>
                <w:rFonts w:ascii="David" w:hAnsi="David"/>
                <w:szCs w:val="24"/>
                <w:rtl/>
              </w:rPr>
              <w:t>3</w:t>
            </w:r>
          </w:p>
        </w:tc>
        <w:tc>
          <w:tcPr>
            <w:tcW w:w="2551"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hAnsi="David"/>
                <w:szCs w:val="24"/>
                <w:rtl/>
              </w:rPr>
            </w:pPr>
            <w:r w:rsidRPr="004679D0">
              <w:rPr>
                <w:rFonts w:ascii="David" w:hAnsi="David"/>
                <w:szCs w:val="24"/>
                <w:rtl/>
              </w:rPr>
              <w:t>אספקת שירות שאינו תואם את דרישות המכרז על כל נספחיו וחלקיו</w:t>
            </w:r>
          </w:p>
        </w:tc>
        <w:tc>
          <w:tcPr>
            <w:tcW w:w="3814" w:type="dxa"/>
            <w:tcBorders>
              <w:top w:val="single" w:sz="4" w:space="0" w:color="auto"/>
              <w:left w:val="single" w:sz="4" w:space="0" w:color="auto"/>
              <w:bottom w:val="single" w:sz="4" w:space="0" w:color="auto"/>
              <w:right w:val="single" w:sz="4" w:space="0" w:color="auto"/>
            </w:tcBorders>
            <w:hideMark/>
          </w:tcPr>
          <w:p w:rsidR="004679D0" w:rsidRPr="004679D0" w:rsidRDefault="004679D0" w:rsidP="004679D0">
            <w:pPr>
              <w:spacing w:line="360" w:lineRule="auto"/>
              <w:rPr>
                <w:rFonts w:ascii="David" w:hAnsi="David"/>
                <w:szCs w:val="24"/>
                <w:rtl/>
              </w:rPr>
            </w:pPr>
            <w:r w:rsidRPr="004679D0">
              <w:rPr>
                <w:rFonts w:ascii="David" w:hAnsi="David"/>
                <w:szCs w:val="24"/>
                <w:rtl/>
              </w:rPr>
              <w:t>חריגה של 5 פעמים ומעלה באספקת השירות שאינו תואם את דרישות המכרז, על פי תלונות מתועדות של עורך המכרז.</w:t>
            </w:r>
          </w:p>
        </w:tc>
      </w:tr>
    </w:tbl>
    <w:p w:rsidR="004679D0" w:rsidRPr="004679D0" w:rsidRDefault="004679D0" w:rsidP="004679D0">
      <w:pPr>
        <w:spacing w:after="120"/>
        <w:rPr>
          <w:sz w:val="20"/>
          <w:szCs w:val="24"/>
        </w:rPr>
      </w:pPr>
    </w:p>
    <w:p w:rsidR="00523EAD" w:rsidRPr="00340532" w:rsidRDefault="00523EAD" w:rsidP="00523EAD">
      <w:pPr>
        <w:pStyle w:val="42"/>
        <w:keepNext w:val="0"/>
        <w:widowControl w:val="0"/>
        <w:numPr>
          <w:ilvl w:val="3"/>
          <w:numId w:val="46"/>
        </w:numPr>
        <w:spacing w:after="120"/>
        <w:ind w:left="2126" w:hanging="851"/>
        <w:rPr>
          <w:sz w:val="20"/>
        </w:rPr>
      </w:pPr>
      <w:r w:rsidRPr="008D3E98">
        <w:rPr>
          <w:rFonts w:hint="eastAsia"/>
          <w:sz w:val="20"/>
          <w:rtl/>
        </w:rPr>
        <w:t>זמני</w:t>
      </w:r>
      <w:r w:rsidRPr="008D3E98">
        <w:rPr>
          <w:sz w:val="20"/>
          <w:rtl/>
        </w:rPr>
        <w:t xml:space="preserve"> </w:t>
      </w:r>
      <w:r w:rsidRPr="008D3E98">
        <w:rPr>
          <w:rFonts w:hint="eastAsia"/>
          <w:sz w:val="20"/>
          <w:rtl/>
        </w:rPr>
        <w:t>תגובה</w:t>
      </w:r>
      <w:r w:rsidRPr="008D3E98">
        <w:rPr>
          <w:sz w:val="20"/>
          <w:rtl/>
        </w:rPr>
        <w:t xml:space="preserve"> </w:t>
      </w:r>
      <w:r w:rsidRPr="008D3E98">
        <w:rPr>
          <w:rFonts w:hint="eastAsia"/>
          <w:sz w:val="20"/>
          <w:rtl/>
        </w:rPr>
        <w:t>נדרשים</w:t>
      </w:r>
    </w:p>
    <w:p w:rsidR="00523EAD" w:rsidRDefault="00523EAD" w:rsidP="00523EAD">
      <w:pPr>
        <w:pStyle w:val="RonnyBase"/>
        <w:keepLines w:val="0"/>
        <w:widowControl w:val="0"/>
        <w:numPr>
          <w:ilvl w:val="0"/>
          <w:numId w:val="0"/>
        </w:numPr>
        <w:spacing w:before="0" w:after="120"/>
        <w:ind w:left="2126"/>
        <w:rPr>
          <w:sz w:val="20"/>
          <w:szCs w:val="24"/>
          <w:rtl/>
        </w:rPr>
      </w:pPr>
      <w:r w:rsidRPr="008D3E98">
        <w:rPr>
          <w:sz w:val="20"/>
          <w:szCs w:val="24"/>
          <w:rtl/>
        </w:rPr>
        <w:t>ה</w:t>
      </w:r>
      <w:r w:rsidRPr="008D3E98">
        <w:rPr>
          <w:rFonts w:hint="eastAsia"/>
          <w:sz w:val="20"/>
          <w:szCs w:val="24"/>
          <w:rtl/>
        </w:rPr>
        <w:t>ספק</w:t>
      </w:r>
      <w:r w:rsidRPr="008D3E98">
        <w:rPr>
          <w:sz w:val="20"/>
          <w:szCs w:val="24"/>
          <w:rtl/>
        </w:rPr>
        <w:t xml:space="preserve"> </w:t>
      </w:r>
      <w:r w:rsidRPr="008D3E98">
        <w:rPr>
          <w:rFonts w:hint="eastAsia"/>
          <w:sz w:val="20"/>
          <w:szCs w:val="24"/>
          <w:rtl/>
        </w:rPr>
        <w:t>הזוכה</w:t>
      </w:r>
      <w:r w:rsidRPr="008D3E98">
        <w:rPr>
          <w:sz w:val="20"/>
          <w:szCs w:val="24"/>
          <w:rtl/>
        </w:rPr>
        <w:t xml:space="preserve"> יידרש לעמוד בזמני התגובה הבאים לקריאות שרות:</w:t>
      </w:r>
    </w:p>
    <w:p w:rsidR="00523EAD" w:rsidRPr="00340532" w:rsidRDefault="00523EAD" w:rsidP="00523EAD">
      <w:pPr>
        <w:pStyle w:val="RonnyBase"/>
        <w:keepLines w:val="0"/>
        <w:widowControl w:val="0"/>
        <w:numPr>
          <w:ilvl w:val="0"/>
          <w:numId w:val="42"/>
        </w:numPr>
        <w:spacing w:before="0" w:after="120"/>
        <w:ind w:left="2409" w:right="0" w:hanging="283"/>
        <w:rPr>
          <w:sz w:val="20"/>
          <w:szCs w:val="24"/>
          <w:rtl/>
        </w:rPr>
      </w:pPr>
      <w:r w:rsidRPr="008D3E98">
        <w:rPr>
          <w:sz w:val="20"/>
          <w:szCs w:val="24"/>
          <w:rtl/>
        </w:rPr>
        <w:t>זמן תגובה למענה טכני-טלפוני יהיה לא יותר מאשר בתוך חצי שעה מרגע קבלת הקריאה במוקד התמיכה, וכל זאת במקרה של תקלה שאינה קריטית.</w:t>
      </w:r>
    </w:p>
    <w:p w:rsidR="00523EAD" w:rsidRPr="00105AD7" w:rsidRDefault="00105AD7" w:rsidP="00105AD7">
      <w:pPr>
        <w:pStyle w:val="RonnyBase"/>
        <w:keepLines w:val="0"/>
        <w:widowControl w:val="0"/>
        <w:numPr>
          <w:ilvl w:val="0"/>
          <w:numId w:val="42"/>
        </w:numPr>
        <w:spacing w:before="0" w:after="120"/>
        <w:ind w:left="2409" w:right="0" w:hanging="283"/>
        <w:rPr>
          <w:sz w:val="20"/>
          <w:szCs w:val="24"/>
          <w:rtl/>
        </w:rPr>
      </w:pPr>
      <w:r w:rsidRPr="00105AD7">
        <w:rPr>
          <w:rFonts w:hint="cs"/>
          <w:sz w:val="20"/>
          <w:szCs w:val="24"/>
          <w:rtl/>
        </w:rPr>
        <w:t xml:space="preserve">לתקלה קריטית: </w:t>
      </w:r>
      <w:r w:rsidR="00523EAD" w:rsidRPr="00105AD7">
        <w:rPr>
          <w:sz w:val="20"/>
          <w:szCs w:val="24"/>
          <w:rtl/>
        </w:rPr>
        <w:t xml:space="preserve">במקרה של דיווח על תקלה קריטית, המוגדרת על ידי </w:t>
      </w:r>
      <w:r w:rsidR="00523EAD" w:rsidRPr="00105AD7">
        <w:rPr>
          <w:rFonts w:hint="cs"/>
          <w:sz w:val="20"/>
          <w:szCs w:val="24"/>
          <w:rtl/>
        </w:rPr>
        <w:t>המשרד</w:t>
      </w:r>
      <w:r w:rsidR="00523EAD" w:rsidRPr="00105AD7">
        <w:rPr>
          <w:sz w:val="20"/>
          <w:szCs w:val="24"/>
          <w:rtl/>
        </w:rPr>
        <w:t>, בכל שעה משעות היממה, יתייצב טכנאי מטעם הספק באתר המ</w:t>
      </w:r>
      <w:r w:rsidR="00523EAD" w:rsidRPr="00105AD7">
        <w:rPr>
          <w:rFonts w:hint="cs"/>
          <w:sz w:val="20"/>
          <w:szCs w:val="24"/>
          <w:rtl/>
        </w:rPr>
        <w:t>שרד</w:t>
      </w:r>
      <w:r w:rsidR="00523EAD" w:rsidRPr="00105AD7">
        <w:rPr>
          <w:sz w:val="20"/>
          <w:szCs w:val="24"/>
          <w:rtl/>
        </w:rPr>
        <w:t xml:space="preserve"> הרלבנטי לתקלה, </w:t>
      </w:r>
      <w:r w:rsidR="00523EAD" w:rsidRPr="00105AD7">
        <w:rPr>
          <w:sz w:val="20"/>
          <w:szCs w:val="24"/>
          <w:rtl/>
        </w:rPr>
        <w:lastRenderedPageBreak/>
        <w:t>לתחילת טיפול בתקלה בתוך 2 שעות לכל היותר מרגע פתיחת התקלה במוקד, ויטפל בתקלה באופן רציף עד לפתרונה. הטכנאי יגיע מצויד בציוד חלופי להחלפת הציוד התקול, לפי העניין.</w:t>
      </w:r>
      <w:r w:rsidRPr="00105AD7">
        <w:rPr>
          <w:rFonts w:hint="cs"/>
          <w:sz w:val="20"/>
          <w:szCs w:val="24"/>
          <w:rtl/>
        </w:rPr>
        <w:t xml:space="preserve"> </w:t>
      </w:r>
      <w:r w:rsidRPr="00105AD7">
        <w:rPr>
          <w:rFonts w:hint="eastAsia"/>
          <w:sz w:val="20"/>
          <w:szCs w:val="24"/>
          <w:rtl/>
        </w:rPr>
        <w:t>לעני</w:t>
      </w:r>
      <w:r w:rsidRPr="00105AD7">
        <w:rPr>
          <w:rFonts w:hint="cs"/>
          <w:sz w:val="20"/>
          <w:szCs w:val="24"/>
          <w:rtl/>
        </w:rPr>
        <w:t>י</w:t>
      </w:r>
      <w:r w:rsidRPr="00105AD7">
        <w:rPr>
          <w:rFonts w:hint="eastAsia"/>
          <w:sz w:val="20"/>
          <w:szCs w:val="24"/>
          <w:rtl/>
        </w:rPr>
        <w:t>ן</w:t>
      </w:r>
      <w:r w:rsidRPr="00105AD7">
        <w:rPr>
          <w:sz w:val="20"/>
          <w:szCs w:val="24"/>
          <w:rtl/>
        </w:rPr>
        <w:t xml:space="preserve"> זה, "תקלה </w:t>
      </w:r>
      <w:r w:rsidRPr="00105AD7">
        <w:rPr>
          <w:rFonts w:hint="cs"/>
          <w:sz w:val="20"/>
          <w:szCs w:val="24"/>
          <w:rtl/>
        </w:rPr>
        <w:t>קריטית</w:t>
      </w:r>
      <w:r w:rsidRPr="00105AD7">
        <w:rPr>
          <w:sz w:val="20"/>
          <w:szCs w:val="24"/>
          <w:rtl/>
        </w:rPr>
        <w:t xml:space="preserve">"- </w:t>
      </w:r>
      <w:r w:rsidRPr="00105AD7">
        <w:rPr>
          <w:rFonts w:hint="cs"/>
          <w:sz w:val="20"/>
          <w:szCs w:val="24"/>
          <w:rtl/>
        </w:rPr>
        <w:t>תקלה</w:t>
      </w:r>
      <w:r w:rsidRPr="00105AD7">
        <w:rPr>
          <w:sz w:val="20"/>
          <w:szCs w:val="24"/>
          <w:rtl/>
        </w:rPr>
        <w:t xml:space="preserve"> </w:t>
      </w:r>
      <w:r w:rsidRPr="00105AD7">
        <w:rPr>
          <w:rFonts w:hint="cs"/>
          <w:sz w:val="20"/>
          <w:szCs w:val="24"/>
          <w:rtl/>
        </w:rPr>
        <w:t>שמשביתה</w:t>
      </w:r>
      <w:r w:rsidRPr="00105AD7">
        <w:rPr>
          <w:sz w:val="20"/>
          <w:szCs w:val="24"/>
          <w:rtl/>
        </w:rPr>
        <w:t xml:space="preserve"> </w:t>
      </w:r>
      <w:r w:rsidRPr="00105AD7">
        <w:rPr>
          <w:rFonts w:hint="cs"/>
          <w:sz w:val="20"/>
          <w:szCs w:val="24"/>
          <w:rtl/>
        </w:rPr>
        <w:t>המערכת או מספר שירותים במערכת.</w:t>
      </w:r>
    </w:p>
    <w:p w:rsidR="00523EAD" w:rsidRPr="00340532" w:rsidRDefault="00523EAD" w:rsidP="00F91E24">
      <w:pPr>
        <w:pStyle w:val="RonnyBase"/>
        <w:keepLines w:val="0"/>
        <w:widowControl w:val="0"/>
        <w:numPr>
          <w:ilvl w:val="0"/>
          <w:numId w:val="42"/>
        </w:numPr>
        <w:spacing w:before="0" w:after="120"/>
        <w:ind w:left="2409" w:right="0" w:hanging="283"/>
        <w:rPr>
          <w:sz w:val="20"/>
          <w:szCs w:val="24"/>
          <w:rtl/>
        </w:rPr>
      </w:pPr>
      <w:r w:rsidRPr="008D3E98">
        <w:rPr>
          <w:sz w:val="20"/>
          <w:szCs w:val="24"/>
          <w:rtl/>
        </w:rPr>
        <w:t xml:space="preserve">לתקלה חמורה: </w:t>
      </w:r>
      <w:r w:rsidRPr="008D3E98">
        <w:rPr>
          <w:rFonts w:hint="eastAsia"/>
          <w:sz w:val="20"/>
          <w:szCs w:val="24"/>
          <w:rtl/>
        </w:rPr>
        <w:t>אם</w:t>
      </w:r>
      <w:r w:rsidRPr="008D3E98">
        <w:rPr>
          <w:sz w:val="20"/>
          <w:szCs w:val="24"/>
          <w:rtl/>
        </w:rPr>
        <w:t xml:space="preserve"> </w:t>
      </w:r>
      <w:r w:rsidRPr="008D3E98">
        <w:rPr>
          <w:rFonts w:hint="eastAsia"/>
          <w:sz w:val="20"/>
          <w:szCs w:val="24"/>
          <w:rtl/>
        </w:rPr>
        <w:t>התקבלה</w:t>
      </w:r>
      <w:r w:rsidRPr="008D3E98">
        <w:rPr>
          <w:sz w:val="20"/>
          <w:szCs w:val="24"/>
          <w:rtl/>
        </w:rPr>
        <w:t xml:space="preserve"> </w:t>
      </w:r>
      <w:r w:rsidRPr="008D3E98">
        <w:rPr>
          <w:rFonts w:hint="eastAsia"/>
          <w:sz w:val="20"/>
          <w:szCs w:val="24"/>
          <w:rtl/>
        </w:rPr>
        <w:t>קריאת</w:t>
      </w:r>
      <w:r w:rsidRPr="008D3E98">
        <w:rPr>
          <w:sz w:val="20"/>
          <w:szCs w:val="24"/>
          <w:rtl/>
        </w:rPr>
        <w:t xml:space="preserve"> </w:t>
      </w:r>
      <w:r w:rsidRPr="008D3E98">
        <w:rPr>
          <w:rFonts w:hint="eastAsia"/>
          <w:sz w:val="20"/>
          <w:szCs w:val="24"/>
          <w:rtl/>
        </w:rPr>
        <w:t>שירות</w:t>
      </w:r>
      <w:r w:rsidRPr="008D3E98">
        <w:rPr>
          <w:sz w:val="20"/>
          <w:szCs w:val="24"/>
          <w:rtl/>
        </w:rPr>
        <w:t xml:space="preserve"> </w:t>
      </w:r>
      <w:r w:rsidRPr="008D3E98">
        <w:rPr>
          <w:rFonts w:hint="eastAsia"/>
          <w:sz w:val="20"/>
          <w:szCs w:val="24"/>
          <w:rtl/>
        </w:rPr>
        <w:t>עד</w:t>
      </w:r>
      <w:r w:rsidRPr="008D3E98">
        <w:rPr>
          <w:sz w:val="20"/>
          <w:szCs w:val="24"/>
          <w:rtl/>
        </w:rPr>
        <w:t xml:space="preserve"> </w:t>
      </w:r>
      <w:r w:rsidRPr="008D3E98">
        <w:rPr>
          <w:rFonts w:hint="eastAsia"/>
          <w:sz w:val="20"/>
          <w:szCs w:val="24"/>
          <w:rtl/>
        </w:rPr>
        <w:t>לשעה</w:t>
      </w:r>
      <w:r w:rsidRPr="008D3E98">
        <w:rPr>
          <w:sz w:val="20"/>
          <w:szCs w:val="24"/>
          <w:rtl/>
        </w:rPr>
        <w:t xml:space="preserve"> </w:t>
      </w:r>
      <w:r w:rsidR="00F91E24">
        <w:rPr>
          <w:rFonts w:hint="cs"/>
          <w:sz w:val="20"/>
          <w:szCs w:val="24"/>
          <w:rtl/>
        </w:rPr>
        <w:t>12</w:t>
      </w:r>
      <w:r w:rsidRPr="008D3E98">
        <w:rPr>
          <w:sz w:val="20"/>
          <w:szCs w:val="24"/>
          <w:rtl/>
        </w:rPr>
        <w:t xml:space="preserve">:00 </w:t>
      </w:r>
      <w:r w:rsidRPr="008D3E98">
        <w:rPr>
          <w:rFonts w:hint="eastAsia"/>
          <w:sz w:val="20"/>
          <w:szCs w:val="24"/>
          <w:rtl/>
        </w:rPr>
        <w:t>בבוקר</w:t>
      </w:r>
      <w:r w:rsidRPr="008D3E98">
        <w:rPr>
          <w:sz w:val="20"/>
          <w:szCs w:val="24"/>
          <w:rtl/>
        </w:rPr>
        <w:t xml:space="preserve">, </w:t>
      </w:r>
      <w:r w:rsidR="00F91E24" w:rsidRPr="008D3E98">
        <w:rPr>
          <w:sz w:val="20"/>
          <w:szCs w:val="24"/>
          <w:rtl/>
        </w:rPr>
        <w:t>על טכנאי מטעם הספק להגיע באותו היום בתוך עד 4 שעות מרגע קבלת הדיווח הראשון על התקלה</w:t>
      </w:r>
      <w:r w:rsidRPr="008D3E98">
        <w:rPr>
          <w:sz w:val="20"/>
          <w:szCs w:val="24"/>
          <w:rtl/>
        </w:rPr>
        <w:t xml:space="preserve">. </w:t>
      </w:r>
      <w:r w:rsidRPr="008D3E98">
        <w:rPr>
          <w:rFonts w:hint="eastAsia"/>
          <w:sz w:val="20"/>
          <w:szCs w:val="24"/>
          <w:rtl/>
        </w:rPr>
        <w:t>אם</w:t>
      </w:r>
      <w:r w:rsidRPr="008D3E98">
        <w:rPr>
          <w:sz w:val="20"/>
          <w:szCs w:val="24"/>
          <w:rtl/>
        </w:rPr>
        <w:t xml:space="preserve"> </w:t>
      </w:r>
      <w:r w:rsidRPr="008D3E98">
        <w:rPr>
          <w:rFonts w:hint="eastAsia"/>
          <w:sz w:val="20"/>
          <w:szCs w:val="24"/>
          <w:rtl/>
        </w:rPr>
        <w:t>התקבלה</w:t>
      </w:r>
      <w:r w:rsidRPr="008D3E98">
        <w:rPr>
          <w:sz w:val="20"/>
          <w:szCs w:val="24"/>
          <w:rtl/>
        </w:rPr>
        <w:t xml:space="preserve"> </w:t>
      </w:r>
      <w:r w:rsidRPr="008D3E98">
        <w:rPr>
          <w:rFonts w:hint="eastAsia"/>
          <w:sz w:val="20"/>
          <w:szCs w:val="24"/>
          <w:rtl/>
        </w:rPr>
        <w:t>קריאת</w:t>
      </w:r>
      <w:r w:rsidRPr="008D3E98">
        <w:rPr>
          <w:sz w:val="20"/>
          <w:szCs w:val="24"/>
          <w:rtl/>
        </w:rPr>
        <w:t xml:space="preserve"> </w:t>
      </w:r>
      <w:r w:rsidRPr="008D3E98">
        <w:rPr>
          <w:rFonts w:hint="eastAsia"/>
          <w:sz w:val="20"/>
          <w:szCs w:val="24"/>
          <w:rtl/>
        </w:rPr>
        <w:t>השירות</w:t>
      </w:r>
      <w:r w:rsidRPr="008D3E98">
        <w:rPr>
          <w:sz w:val="20"/>
          <w:szCs w:val="24"/>
          <w:rtl/>
        </w:rPr>
        <w:t xml:space="preserve"> </w:t>
      </w:r>
      <w:r w:rsidRPr="008D3E98">
        <w:rPr>
          <w:rFonts w:hint="eastAsia"/>
          <w:sz w:val="20"/>
          <w:szCs w:val="24"/>
          <w:rtl/>
        </w:rPr>
        <w:t>לאחר</w:t>
      </w:r>
      <w:r w:rsidRPr="008D3E98">
        <w:rPr>
          <w:sz w:val="20"/>
          <w:szCs w:val="24"/>
          <w:rtl/>
        </w:rPr>
        <w:t xml:space="preserve"> </w:t>
      </w:r>
      <w:r w:rsidR="00F91E24">
        <w:rPr>
          <w:rFonts w:hint="cs"/>
          <w:sz w:val="20"/>
          <w:szCs w:val="24"/>
          <w:rtl/>
        </w:rPr>
        <w:t>12</w:t>
      </w:r>
      <w:r w:rsidRPr="008D3E98">
        <w:rPr>
          <w:sz w:val="20"/>
          <w:szCs w:val="24"/>
          <w:rtl/>
        </w:rPr>
        <w:t xml:space="preserve">:00 </w:t>
      </w:r>
      <w:r w:rsidRPr="008D3E98">
        <w:rPr>
          <w:rFonts w:hint="eastAsia"/>
          <w:sz w:val="20"/>
          <w:szCs w:val="24"/>
          <w:rtl/>
        </w:rPr>
        <w:t>בבוקר</w:t>
      </w:r>
      <w:r w:rsidRPr="008D3E98">
        <w:rPr>
          <w:sz w:val="20"/>
          <w:szCs w:val="24"/>
          <w:rtl/>
        </w:rPr>
        <w:t xml:space="preserve">, </w:t>
      </w:r>
      <w:r w:rsidRPr="008D3E98">
        <w:rPr>
          <w:rFonts w:hint="eastAsia"/>
          <w:sz w:val="20"/>
          <w:szCs w:val="24"/>
          <w:rtl/>
        </w:rPr>
        <w:t>תטופל</w:t>
      </w:r>
      <w:r w:rsidR="000D1B78">
        <w:rPr>
          <w:sz w:val="20"/>
          <w:szCs w:val="24"/>
          <w:rtl/>
        </w:rPr>
        <w:t xml:space="preserve"> </w:t>
      </w:r>
      <w:r w:rsidRPr="008D3E98">
        <w:rPr>
          <w:rFonts w:hint="eastAsia"/>
          <w:sz w:val="20"/>
          <w:szCs w:val="24"/>
          <w:rtl/>
        </w:rPr>
        <w:t>התקלה</w:t>
      </w:r>
      <w:r w:rsidRPr="008D3E98">
        <w:rPr>
          <w:sz w:val="20"/>
          <w:szCs w:val="24"/>
          <w:rtl/>
        </w:rPr>
        <w:t xml:space="preserve"> </w:t>
      </w:r>
      <w:r w:rsidRPr="008D3E98">
        <w:rPr>
          <w:rFonts w:hint="eastAsia"/>
          <w:sz w:val="20"/>
          <w:szCs w:val="24"/>
          <w:rtl/>
        </w:rPr>
        <w:t>למחרת</w:t>
      </w:r>
      <w:r w:rsidRPr="008D3E98">
        <w:rPr>
          <w:sz w:val="20"/>
          <w:szCs w:val="24"/>
          <w:rtl/>
        </w:rPr>
        <w:t xml:space="preserve"> </w:t>
      </w:r>
      <w:r w:rsidRPr="008D3E98">
        <w:rPr>
          <w:rFonts w:hint="eastAsia"/>
          <w:sz w:val="20"/>
          <w:szCs w:val="24"/>
          <w:rtl/>
        </w:rPr>
        <w:t>עד</w:t>
      </w:r>
      <w:r w:rsidRPr="008D3E98">
        <w:rPr>
          <w:sz w:val="20"/>
          <w:szCs w:val="24"/>
          <w:rtl/>
        </w:rPr>
        <w:t xml:space="preserve"> </w:t>
      </w:r>
      <w:r w:rsidRPr="008D3E98">
        <w:rPr>
          <w:rFonts w:hint="eastAsia"/>
          <w:sz w:val="20"/>
          <w:szCs w:val="24"/>
          <w:rtl/>
        </w:rPr>
        <w:t>השעה</w:t>
      </w:r>
      <w:r w:rsidRPr="008D3E98">
        <w:rPr>
          <w:sz w:val="20"/>
          <w:szCs w:val="24"/>
          <w:rtl/>
        </w:rPr>
        <w:t xml:space="preserve"> </w:t>
      </w:r>
      <w:r w:rsidR="00F91E24">
        <w:rPr>
          <w:rFonts w:hint="cs"/>
          <w:sz w:val="20"/>
          <w:szCs w:val="24"/>
          <w:rtl/>
        </w:rPr>
        <w:t>09</w:t>
      </w:r>
      <w:r w:rsidRPr="008D3E98">
        <w:rPr>
          <w:sz w:val="20"/>
          <w:szCs w:val="24"/>
          <w:rtl/>
        </w:rPr>
        <w:t xml:space="preserve">:00 </w:t>
      </w:r>
      <w:r w:rsidR="00F91E24">
        <w:rPr>
          <w:rFonts w:hint="cs"/>
          <w:sz w:val="20"/>
          <w:szCs w:val="24"/>
          <w:rtl/>
        </w:rPr>
        <w:t>בבוקר</w:t>
      </w:r>
      <w:r w:rsidRPr="008D3E98">
        <w:rPr>
          <w:sz w:val="20"/>
          <w:szCs w:val="24"/>
          <w:rtl/>
        </w:rPr>
        <w:t xml:space="preserve">. </w:t>
      </w:r>
      <w:r w:rsidRPr="008D3E98">
        <w:rPr>
          <w:rFonts w:hint="eastAsia"/>
          <w:sz w:val="20"/>
          <w:szCs w:val="24"/>
          <w:rtl/>
        </w:rPr>
        <w:t>לעני</w:t>
      </w:r>
      <w:r>
        <w:rPr>
          <w:rFonts w:hint="cs"/>
          <w:sz w:val="20"/>
          <w:szCs w:val="24"/>
          <w:rtl/>
        </w:rPr>
        <w:t>י</w:t>
      </w:r>
      <w:r w:rsidRPr="008D3E98">
        <w:rPr>
          <w:rFonts w:hint="eastAsia"/>
          <w:sz w:val="20"/>
          <w:szCs w:val="24"/>
          <w:rtl/>
        </w:rPr>
        <w:t>ן</w:t>
      </w:r>
      <w:r w:rsidRPr="008D3E98">
        <w:rPr>
          <w:sz w:val="20"/>
          <w:szCs w:val="24"/>
          <w:rtl/>
        </w:rPr>
        <w:t xml:space="preserve"> זה, "תקלה חמורה"- </w:t>
      </w:r>
      <w:r w:rsidR="00F91E24">
        <w:rPr>
          <w:rFonts w:hint="cs"/>
          <w:sz w:val="20"/>
          <w:szCs w:val="24"/>
          <w:rtl/>
        </w:rPr>
        <w:t>תקלה</w:t>
      </w:r>
      <w:r w:rsidR="00F91E24" w:rsidRPr="008D3E98">
        <w:rPr>
          <w:sz w:val="20"/>
          <w:szCs w:val="24"/>
          <w:rtl/>
        </w:rPr>
        <w:t xml:space="preserve"> </w:t>
      </w:r>
      <w:r w:rsidR="00F91E24">
        <w:rPr>
          <w:rFonts w:hint="cs"/>
          <w:sz w:val="20"/>
          <w:szCs w:val="24"/>
          <w:rtl/>
        </w:rPr>
        <w:t>שמשביתה</w:t>
      </w:r>
      <w:r w:rsidRPr="008D3E98">
        <w:rPr>
          <w:sz w:val="20"/>
          <w:szCs w:val="24"/>
          <w:rtl/>
        </w:rPr>
        <w:t xml:space="preserve"> שירות</w:t>
      </w:r>
      <w:r w:rsidR="00105AD7">
        <w:rPr>
          <w:rFonts w:hint="cs"/>
          <w:sz w:val="20"/>
          <w:szCs w:val="24"/>
          <w:rtl/>
        </w:rPr>
        <w:t xml:space="preserve"> במערכת</w:t>
      </w:r>
      <w:r w:rsidRPr="008D3E98">
        <w:rPr>
          <w:sz w:val="20"/>
          <w:szCs w:val="24"/>
          <w:rtl/>
        </w:rPr>
        <w:t xml:space="preserve">. </w:t>
      </w:r>
    </w:p>
    <w:p w:rsidR="00523EAD" w:rsidRPr="00340532" w:rsidRDefault="00523EAD" w:rsidP="00523EAD">
      <w:pPr>
        <w:pStyle w:val="RonnyBase"/>
        <w:keepLines w:val="0"/>
        <w:widowControl w:val="0"/>
        <w:numPr>
          <w:ilvl w:val="0"/>
          <w:numId w:val="42"/>
        </w:numPr>
        <w:spacing w:before="0" w:after="120"/>
        <w:ind w:left="2409" w:right="0" w:hanging="283"/>
        <w:rPr>
          <w:sz w:val="20"/>
          <w:szCs w:val="24"/>
        </w:rPr>
      </w:pPr>
      <w:r w:rsidRPr="008D3E98">
        <w:rPr>
          <w:sz w:val="20"/>
          <w:szCs w:val="24"/>
          <w:rtl/>
        </w:rPr>
        <w:t xml:space="preserve">לתקלה רגילה: אם התקבלה קריאת שירות עד לשעה 10:00 </w:t>
      </w:r>
      <w:r w:rsidRPr="008D3E98">
        <w:rPr>
          <w:rFonts w:hint="eastAsia"/>
          <w:sz w:val="20"/>
          <w:szCs w:val="24"/>
          <w:rtl/>
        </w:rPr>
        <w:t>בבוקר</w:t>
      </w:r>
      <w:r w:rsidRPr="008D3E98">
        <w:rPr>
          <w:sz w:val="20"/>
          <w:szCs w:val="24"/>
          <w:rtl/>
        </w:rPr>
        <w:t xml:space="preserve">, </w:t>
      </w:r>
      <w:r w:rsidRPr="008D3E98">
        <w:rPr>
          <w:rFonts w:hint="eastAsia"/>
          <w:sz w:val="20"/>
          <w:szCs w:val="24"/>
          <w:rtl/>
        </w:rPr>
        <w:t>תטופל</w:t>
      </w:r>
      <w:r w:rsidRPr="008D3E98">
        <w:rPr>
          <w:sz w:val="20"/>
          <w:szCs w:val="24"/>
          <w:rtl/>
        </w:rPr>
        <w:t xml:space="preserve"> </w:t>
      </w:r>
      <w:r w:rsidRPr="008D3E98">
        <w:rPr>
          <w:rFonts w:hint="eastAsia"/>
          <w:sz w:val="20"/>
          <w:szCs w:val="24"/>
          <w:rtl/>
        </w:rPr>
        <w:t>התקלה</w:t>
      </w:r>
      <w:r w:rsidRPr="008D3E98">
        <w:rPr>
          <w:sz w:val="20"/>
          <w:szCs w:val="24"/>
          <w:rtl/>
        </w:rPr>
        <w:t xml:space="preserve"> עד לשעה 12:00 בצהריים למחרת. אם התקבלה קריאת השירות לאחר השעה 10:00 בבוקר, </w:t>
      </w:r>
      <w:r w:rsidRPr="008D3E98">
        <w:rPr>
          <w:rFonts w:hint="eastAsia"/>
          <w:sz w:val="20"/>
          <w:szCs w:val="24"/>
          <w:rtl/>
        </w:rPr>
        <w:t>תטופל</w:t>
      </w:r>
      <w:r w:rsidR="000D1B78">
        <w:rPr>
          <w:sz w:val="20"/>
          <w:szCs w:val="24"/>
          <w:rtl/>
        </w:rPr>
        <w:t xml:space="preserve"> </w:t>
      </w:r>
      <w:r w:rsidRPr="008D3E98">
        <w:rPr>
          <w:rFonts w:hint="eastAsia"/>
          <w:sz w:val="20"/>
          <w:szCs w:val="24"/>
          <w:rtl/>
        </w:rPr>
        <w:t>התקלה</w:t>
      </w:r>
      <w:r w:rsidRPr="008D3E98">
        <w:rPr>
          <w:sz w:val="20"/>
          <w:szCs w:val="24"/>
          <w:rtl/>
        </w:rPr>
        <w:t xml:space="preserve"> עד ליומיים מיום פתיחת הקריאה עד לשעה 12:00 בצהריים.</w:t>
      </w:r>
    </w:p>
    <w:p w:rsidR="00523EAD" w:rsidRPr="00340532" w:rsidRDefault="00523EAD" w:rsidP="00523EAD">
      <w:pPr>
        <w:pStyle w:val="RonnyBase"/>
        <w:keepLines w:val="0"/>
        <w:widowControl w:val="0"/>
        <w:numPr>
          <w:ilvl w:val="0"/>
          <w:numId w:val="42"/>
        </w:numPr>
        <w:spacing w:before="0" w:after="120"/>
        <w:ind w:left="2409" w:right="0" w:hanging="283"/>
        <w:rPr>
          <w:sz w:val="20"/>
          <w:szCs w:val="24"/>
          <w:rtl/>
        </w:rPr>
      </w:pPr>
      <w:r w:rsidRPr="008D3E98">
        <w:rPr>
          <w:sz w:val="20"/>
          <w:szCs w:val="24"/>
          <w:rtl/>
        </w:rPr>
        <w:t xml:space="preserve">ניתן יהיה לשגר הודעה </w:t>
      </w:r>
      <w:r w:rsidRPr="008D3E98">
        <w:rPr>
          <w:rFonts w:hint="eastAsia"/>
          <w:sz w:val="20"/>
          <w:szCs w:val="24"/>
          <w:rtl/>
        </w:rPr>
        <w:t>בפקס</w:t>
      </w:r>
      <w:r w:rsidRPr="008D3E98">
        <w:rPr>
          <w:sz w:val="20"/>
          <w:szCs w:val="24"/>
          <w:rtl/>
        </w:rPr>
        <w:t xml:space="preserve"> / בדוא"ל על תקלה רגילה לאחר שעות העבודה המקובלות. הודעה שתישלח לפ</w:t>
      </w:r>
      <w:r w:rsidRPr="008D3E98">
        <w:rPr>
          <w:rFonts w:hint="eastAsia"/>
          <w:sz w:val="20"/>
          <w:szCs w:val="24"/>
          <w:rtl/>
        </w:rPr>
        <w:t>קס</w:t>
      </w:r>
      <w:r w:rsidRPr="008D3E98">
        <w:rPr>
          <w:sz w:val="20"/>
          <w:szCs w:val="24"/>
          <w:rtl/>
        </w:rPr>
        <w:t xml:space="preserve"> / </w:t>
      </w:r>
      <w:r w:rsidRPr="008D3E98">
        <w:rPr>
          <w:rFonts w:hint="eastAsia"/>
          <w:sz w:val="20"/>
          <w:szCs w:val="24"/>
          <w:rtl/>
        </w:rPr>
        <w:t>בדוא</w:t>
      </w:r>
      <w:r w:rsidRPr="008D3E98">
        <w:rPr>
          <w:sz w:val="20"/>
          <w:szCs w:val="24"/>
          <w:rtl/>
        </w:rPr>
        <w:t>"ל כמוה כהודעה אשר נמסרה ל</w:t>
      </w:r>
      <w:r w:rsidRPr="008D3E98">
        <w:rPr>
          <w:rFonts w:hint="eastAsia"/>
          <w:sz w:val="20"/>
          <w:szCs w:val="24"/>
          <w:rtl/>
        </w:rPr>
        <w:t>ספק</w:t>
      </w:r>
      <w:r w:rsidRPr="008D3E98">
        <w:rPr>
          <w:sz w:val="20"/>
          <w:szCs w:val="24"/>
          <w:rtl/>
        </w:rPr>
        <w:t xml:space="preserve"> בבוקרו של יום העבודה הבא לפני השעה 10:00.</w:t>
      </w:r>
    </w:p>
    <w:p w:rsidR="00523EAD" w:rsidRPr="00521656" w:rsidRDefault="00523EAD" w:rsidP="00523EAD">
      <w:pPr>
        <w:pStyle w:val="RonnyBase"/>
        <w:keepLines w:val="0"/>
        <w:widowControl w:val="0"/>
        <w:numPr>
          <w:ilvl w:val="0"/>
          <w:numId w:val="42"/>
        </w:numPr>
        <w:spacing w:before="0" w:after="120"/>
        <w:ind w:left="2409" w:right="0" w:hanging="283"/>
        <w:rPr>
          <w:sz w:val="20"/>
          <w:szCs w:val="24"/>
        </w:rPr>
      </w:pPr>
      <w:r w:rsidRPr="008D3E98">
        <w:rPr>
          <w:sz w:val="20"/>
          <w:szCs w:val="24"/>
          <w:rtl/>
        </w:rPr>
        <w:t>ה</w:t>
      </w:r>
      <w:r w:rsidRPr="008D3E98">
        <w:rPr>
          <w:rFonts w:hint="eastAsia"/>
          <w:sz w:val="20"/>
          <w:szCs w:val="24"/>
          <w:rtl/>
        </w:rPr>
        <w:t>ספק</w:t>
      </w:r>
      <w:r w:rsidRPr="008D3E98">
        <w:rPr>
          <w:sz w:val="20"/>
          <w:szCs w:val="24"/>
          <w:rtl/>
        </w:rPr>
        <w:t xml:space="preserve"> יפעל ברציפות לפתרון התקלה לשביעות רצון </w:t>
      </w:r>
      <w:r w:rsidR="00D26376">
        <w:rPr>
          <w:sz w:val="20"/>
          <w:szCs w:val="24"/>
          <w:rtl/>
        </w:rPr>
        <w:t>המשרד</w:t>
      </w:r>
      <w:r w:rsidRPr="008D3E98">
        <w:rPr>
          <w:sz w:val="20"/>
          <w:szCs w:val="24"/>
          <w:rtl/>
        </w:rPr>
        <w:t xml:space="preserve">. </w:t>
      </w:r>
    </w:p>
    <w:p w:rsidR="00523EAD" w:rsidRPr="00340532" w:rsidRDefault="00523EAD" w:rsidP="00523EAD">
      <w:pPr>
        <w:pStyle w:val="RonnyBase"/>
        <w:keepLines w:val="0"/>
        <w:widowControl w:val="0"/>
        <w:numPr>
          <w:ilvl w:val="0"/>
          <w:numId w:val="42"/>
        </w:numPr>
        <w:spacing w:before="0" w:after="120"/>
        <w:ind w:left="2409" w:right="0" w:hanging="283"/>
        <w:rPr>
          <w:sz w:val="20"/>
          <w:szCs w:val="24"/>
        </w:rPr>
      </w:pPr>
      <w:r w:rsidRPr="008D3E98">
        <w:rPr>
          <w:sz w:val="20"/>
          <w:szCs w:val="24"/>
          <w:rtl/>
        </w:rPr>
        <w:t>במקרה של תקלה</w:t>
      </w:r>
      <w:r w:rsidR="000D1B78">
        <w:rPr>
          <w:sz w:val="20"/>
          <w:szCs w:val="24"/>
          <w:rtl/>
        </w:rPr>
        <w:t xml:space="preserve"> </w:t>
      </w:r>
      <w:r w:rsidRPr="008D3E98">
        <w:rPr>
          <w:sz w:val="20"/>
          <w:szCs w:val="24"/>
          <w:rtl/>
        </w:rPr>
        <w:t xml:space="preserve">שתיקונה לא יסתיים </w:t>
      </w:r>
      <w:r w:rsidRPr="008D3E98">
        <w:rPr>
          <w:rFonts w:hint="eastAsia"/>
          <w:sz w:val="20"/>
          <w:szCs w:val="24"/>
          <w:rtl/>
        </w:rPr>
        <w:t>ביום</w:t>
      </w:r>
      <w:r w:rsidRPr="008D3E98">
        <w:rPr>
          <w:sz w:val="20"/>
          <w:szCs w:val="24"/>
          <w:rtl/>
        </w:rPr>
        <w:t xml:space="preserve"> </w:t>
      </w:r>
      <w:r w:rsidRPr="008D3E98">
        <w:rPr>
          <w:rFonts w:hint="eastAsia"/>
          <w:sz w:val="20"/>
          <w:szCs w:val="24"/>
          <w:rtl/>
        </w:rPr>
        <w:t>הטיפול</w:t>
      </w:r>
      <w:r w:rsidRPr="008D3E98">
        <w:rPr>
          <w:sz w:val="20"/>
          <w:szCs w:val="24"/>
          <w:rtl/>
        </w:rPr>
        <w:t xml:space="preserve">, יסופק, </w:t>
      </w:r>
      <w:r w:rsidRPr="008D3E98">
        <w:rPr>
          <w:rFonts w:hint="eastAsia"/>
          <w:sz w:val="20"/>
          <w:szCs w:val="24"/>
          <w:rtl/>
        </w:rPr>
        <w:t>זמנית</w:t>
      </w:r>
      <w:r w:rsidRPr="008D3E98">
        <w:rPr>
          <w:sz w:val="20"/>
          <w:szCs w:val="24"/>
          <w:rtl/>
        </w:rPr>
        <w:t xml:space="preserve">, </w:t>
      </w:r>
      <w:r w:rsidRPr="008D3E98">
        <w:rPr>
          <w:rFonts w:hint="eastAsia"/>
          <w:sz w:val="20"/>
          <w:szCs w:val="24"/>
          <w:rtl/>
        </w:rPr>
        <w:t>שירות</w:t>
      </w:r>
      <w:r w:rsidRPr="008D3E98">
        <w:rPr>
          <w:sz w:val="20"/>
          <w:szCs w:val="24"/>
          <w:rtl/>
        </w:rPr>
        <w:t xml:space="preserve"> או פתרון חלופי ללא עלות נוספת. </w:t>
      </w:r>
    </w:p>
    <w:p w:rsidR="00523EAD" w:rsidRPr="00523EAD" w:rsidRDefault="00523EAD" w:rsidP="00523EAD">
      <w:pPr>
        <w:spacing w:after="120"/>
        <w:ind w:left="2202"/>
        <w:jc w:val="both"/>
        <w:rPr>
          <w:szCs w:val="24"/>
        </w:rPr>
      </w:pPr>
    </w:p>
    <w:p w:rsidR="005262DF" w:rsidRPr="00340532" w:rsidRDefault="008D3E98" w:rsidP="009330FE">
      <w:pPr>
        <w:pStyle w:val="22"/>
        <w:widowControl w:val="0"/>
        <w:numPr>
          <w:ilvl w:val="1"/>
          <w:numId w:val="46"/>
        </w:numPr>
        <w:spacing w:after="120"/>
        <w:ind w:left="850" w:right="0" w:hanging="425"/>
        <w:rPr>
          <w:sz w:val="20"/>
          <w:rtl/>
        </w:rPr>
      </w:pPr>
      <w:bookmarkStart w:id="123" w:name="_Ref461555783"/>
      <w:r w:rsidRPr="008D3E98">
        <w:rPr>
          <w:sz w:val="20"/>
          <w:rtl/>
        </w:rPr>
        <w:t>שינויים והתאמות</w:t>
      </w:r>
      <w:bookmarkEnd w:id="123"/>
      <w:r w:rsidRPr="008D3E98">
        <w:rPr>
          <w:sz w:val="20"/>
          <w:rtl/>
        </w:rPr>
        <w:t xml:space="preserve"> </w:t>
      </w:r>
    </w:p>
    <w:p w:rsidR="005262DF" w:rsidRPr="00340532" w:rsidRDefault="008D3E98" w:rsidP="009330FE">
      <w:pPr>
        <w:pStyle w:val="42"/>
        <w:widowControl w:val="0"/>
        <w:numPr>
          <w:ilvl w:val="2"/>
          <w:numId w:val="46"/>
        </w:numPr>
        <w:spacing w:after="120"/>
        <w:ind w:left="1570"/>
        <w:rPr>
          <w:sz w:val="20"/>
          <w:rtl/>
        </w:rPr>
      </w:pPr>
      <w:r w:rsidRPr="008D3E98">
        <w:rPr>
          <w:rFonts w:hint="eastAsia"/>
          <w:sz w:val="20"/>
          <w:rtl/>
        </w:rPr>
        <w:t>כללי</w:t>
      </w:r>
    </w:p>
    <w:p w:rsidR="00261595" w:rsidRDefault="00340532" w:rsidP="009330FE">
      <w:pPr>
        <w:keepNext/>
        <w:spacing w:after="120"/>
        <w:ind w:left="1570"/>
        <w:jc w:val="both"/>
      </w:pPr>
      <w:r>
        <w:rPr>
          <w:rFonts w:hint="cs"/>
          <w:sz w:val="20"/>
          <w:szCs w:val="24"/>
          <w:rtl/>
        </w:rPr>
        <w:t>הספק</w:t>
      </w:r>
      <w:r w:rsidR="008D3E98" w:rsidRPr="008D3E98">
        <w:rPr>
          <w:sz w:val="20"/>
          <w:szCs w:val="24"/>
          <w:rtl/>
        </w:rPr>
        <w:t xml:space="preserve"> מצהיר שיש לו הידע הדרוש לביצוע שינויים והתאמות במוצרים ובציוד המוצעים על</w:t>
      </w:r>
      <w:r>
        <w:rPr>
          <w:rFonts w:hint="cs"/>
          <w:sz w:val="20"/>
          <w:szCs w:val="24"/>
          <w:rtl/>
        </w:rPr>
        <w:t>-</w:t>
      </w:r>
      <w:r w:rsidR="008D3E98" w:rsidRPr="008D3E98">
        <w:rPr>
          <w:sz w:val="20"/>
          <w:szCs w:val="24"/>
          <w:rtl/>
        </w:rPr>
        <w:t>יד</w:t>
      </w:r>
      <w:r>
        <w:rPr>
          <w:rFonts w:hint="cs"/>
          <w:sz w:val="20"/>
          <w:szCs w:val="24"/>
          <w:rtl/>
        </w:rPr>
        <w:t>י</w:t>
      </w:r>
      <w:r w:rsidR="008D3E98" w:rsidRPr="008D3E98">
        <w:rPr>
          <w:sz w:val="20"/>
          <w:szCs w:val="24"/>
          <w:rtl/>
        </w:rPr>
        <w:t>ו, והוא מתחייב ששינויים והתאמות שיבצע כשדרוג במרכיבי המוצרים והשירותים המבוקשים יבוצעו על פי הוראות והנחיות היצרן ולא יפגעו במחויבות הספק והיצרן לתת אחריות למוצרים, לציוד ולשירותים המבוקשים, וכן ששינויים והתאמות אלה ישתלבו במוצרים, בציוד ובשירותים כך שלא יפגעו באיכות המוצרים, הציוד והשירותים, שימשיכו לפעול לאחר שדרוג מסוג זה.</w:t>
      </w:r>
    </w:p>
    <w:p w:rsidR="00523EAD" w:rsidRPr="00523EAD" w:rsidRDefault="000D1B78" w:rsidP="00523EAD">
      <w:pPr>
        <w:pStyle w:val="42"/>
        <w:keepNext w:val="0"/>
        <w:widowControl w:val="0"/>
        <w:numPr>
          <w:ilvl w:val="2"/>
          <w:numId w:val="46"/>
        </w:numPr>
        <w:spacing w:after="120"/>
        <w:ind w:left="1570"/>
        <w:rPr>
          <w:sz w:val="20"/>
          <w:rtl/>
        </w:rPr>
      </w:pPr>
      <w:bookmarkStart w:id="124" w:name="_Ref461633649"/>
      <w:bookmarkStart w:id="125" w:name="_Toc521373765"/>
      <w:bookmarkStart w:id="126" w:name="_Toc10808702"/>
      <w:bookmarkStart w:id="127" w:name="_Toc17349231"/>
      <w:bookmarkStart w:id="128" w:name="_Toc43205924"/>
      <w:bookmarkStart w:id="129" w:name="_Ref48375446"/>
      <w:bookmarkStart w:id="130" w:name="_Toc178048916"/>
      <w:bookmarkStart w:id="131" w:name="_Toc179713727"/>
      <w:bookmarkStart w:id="132" w:name="_Toc183760684"/>
      <w:bookmarkStart w:id="133" w:name="_Toc231126533"/>
      <w:bookmarkStart w:id="134" w:name="_Toc234228048"/>
      <w:bookmarkStart w:id="135" w:name="_Toc237773057"/>
      <w:bookmarkStart w:id="136" w:name="_Toc237773327"/>
      <w:bookmarkStart w:id="137" w:name="_Toc270341163"/>
      <w:r>
        <w:rPr>
          <w:rFonts w:hint="cs"/>
          <w:sz w:val="20"/>
          <w:rtl/>
        </w:rPr>
        <w:t xml:space="preserve">שירותי </w:t>
      </w:r>
      <w:r w:rsidR="00523EAD" w:rsidRPr="00523EAD">
        <w:rPr>
          <w:rFonts w:hint="eastAsia"/>
          <w:sz w:val="20"/>
          <w:rtl/>
        </w:rPr>
        <w:t>תמיכה</w:t>
      </w:r>
      <w:bookmarkEnd w:id="124"/>
      <w:r>
        <w:rPr>
          <w:rFonts w:hint="cs"/>
          <w:sz w:val="20"/>
          <w:rtl/>
        </w:rPr>
        <w:t xml:space="preserve"> מקצועיים</w:t>
      </w:r>
    </w:p>
    <w:p w:rsidR="00523EAD" w:rsidRPr="00523EAD" w:rsidRDefault="00523EAD" w:rsidP="00146FAD">
      <w:pPr>
        <w:numPr>
          <w:ilvl w:val="0"/>
          <w:numId w:val="54"/>
        </w:numPr>
        <w:spacing w:after="120"/>
        <w:ind w:left="1930"/>
        <w:jc w:val="both"/>
        <w:rPr>
          <w:sz w:val="20"/>
          <w:szCs w:val="24"/>
          <w:rtl/>
        </w:rPr>
      </w:pPr>
      <w:r w:rsidRPr="00523EAD">
        <w:rPr>
          <w:rFonts w:hint="eastAsia"/>
          <w:sz w:val="20"/>
          <w:szCs w:val="24"/>
          <w:rtl/>
        </w:rPr>
        <w:t>הספק</w:t>
      </w:r>
      <w:r w:rsidRPr="00523EAD">
        <w:rPr>
          <w:sz w:val="20"/>
          <w:szCs w:val="24"/>
          <w:rtl/>
        </w:rPr>
        <w:t xml:space="preserve"> </w:t>
      </w:r>
      <w:r w:rsidRPr="00523EAD">
        <w:rPr>
          <w:rFonts w:hint="eastAsia"/>
          <w:sz w:val="20"/>
          <w:szCs w:val="24"/>
          <w:rtl/>
        </w:rPr>
        <w:t>יציע</w:t>
      </w:r>
      <w:r w:rsidR="000D1B78">
        <w:rPr>
          <w:sz w:val="20"/>
          <w:szCs w:val="24"/>
          <w:rtl/>
        </w:rPr>
        <w:t xml:space="preserve"> </w:t>
      </w:r>
      <w:r w:rsidRPr="00523EAD">
        <w:rPr>
          <w:rFonts w:hint="eastAsia"/>
          <w:sz w:val="20"/>
          <w:szCs w:val="24"/>
          <w:rtl/>
        </w:rPr>
        <w:t>שירותי</w:t>
      </w:r>
      <w:r w:rsidRPr="00523EAD">
        <w:rPr>
          <w:sz w:val="20"/>
          <w:szCs w:val="24"/>
          <w:rtl/>
        </w:rPr>
        <w:t xml:space="preserve"> ליווי של מומחה טכני בעל הסמכת יצרן - מוסמך </w:t>
      </w:r>
      <w:r w:rsidRPr="00523EAD">
        <w:rPr>
          <w:sz w:val="20"/>
          <w:szCs w:val="24"/>
        </w:rPr>
        <w:t>IBM</w:t>
      </w:r>
      <w:r w:rsidRPr="00523EAD">
        <w:rPr>
          <w:sz w:val="20"/>
          <w:szCs w:val="24"/>
          <w:rtl/>
        </w:rPr>
        <w:t xml:space="preserve"> עבור פיתוח ממשקים וסקריפטים </w:t>
      </w:r>
      <w:r w:rsidR="00146FAD" w:rsidRPr="00523EAD">
        <w:rPr>
          <w:sz w:val="20"/>
          <w:szCs w:val="24"/>
          <w:rtl/>
        </w:rPr>
        <w:t>ל</w:t>
      </w:r>
      <w:r w:rsidR="00146FAD">
        <w:rPr>
          <w:rFonts w:hint="cs"/>
          <w:sz w:val="20"/>
          <w:szCs w:val="24"/>
          <w:rtl/>
        </w:rPr>
        <w:t xml:space="preserve">- </w:t>
      </w:r>
      <w:r w:rsidR="00146FAD">
        <w:rPr>
          <w:sz w:val="20"/>
          <w:szCs w:val="24"/>
        </w:rPr>
        <w:t>DataPower</w:t>
      </w:r>
      <w:r w:rsidR="00146FAD" w:rsidRPr="00523EAD">
        <w:rPr>
          <w:sz w:val="20"/>
          <w:szCs w:val="24"/>
          <w:rtl/>
        </w:rPr>
        <w:t xml:space="preserve"> </w:t>
      </w:r>
      <w:r w:rsidRPr="00523EAD">
        <w:rPr>
          <w:sz w:val="20"/>
          <w:szCs w:val="24"/>
          <w:rtl/>
        </w:rPr>
        <w:t>(</w:t>
      </w:r>
      <w:r w:rsidRPr="00523EAD">
        <w:rPr>
          <w:sz w:val="20"/>
          <w:szCs w:val="24"/>
        </w:rPr>
        <w:t>professional services</w:t>
      </w:r>
      <w:r w:rsidRPr="00523EAD">
        <w:rPr>
          <w:sz w:val="20"/>
          <w:szCs w:val="24"/>
          <w:rtl/>
        </w:rPr>
        <w:t>) מטע</w:t>
      </w:r>
      <w:r w:rsidRPr="00523EAD">
        <w:rPr>
          <w:rFonts w:hint="eastAsia"/>
          <w:sz w:val="20"/>
          <w:szCs w:val="24"/>
          <w:rtl/>
        </w:rPr>
        <w:t>מו</w:t>
      </w:r>
      <w:r w:rsidRPr="00523EAD">
        <w:rPr>
          <w:sz w:val="20"/>
          <w:szCs w:val="24"/>
          <w:rtl/>
        </w:rPr>
        <w:t xml:space="preserve">, לביצוע משימות ולייעוץ שאינן כלולות בתחזוקה של המוצר המפורטת לעיל. </w:t>
      </w:r>
    </w:p>
    <w:p w:rsidR="00523EAD" w:rsidRPr="00523EAD" w:rsidRDefault="00523EAD" w:rsidP="00472F7A">
      <w:pPr>
        <w:numPr>
          <w:ilvl w:val="0"/>
          <w:numId w:val="54"/>
        </w:numPr>
        <w:spacing w:after="120"/>
        <w:ind w:left="1930"/>
        <w:jc w:val="both"/>
        <w:rPr>
          <w:sz w:val="20"/>
          <w:szCs w:val="24"/>
          <w:rtl/>
        </w:rPr>
      </w:pPr>
      <w:r w:rsidRPr="00523EAD">
        <w:rPr>
          <w:sz w:val="20"/>
          <w:szCs w:val="24"/>
          <w:rtl/>
        </w:rPr>
        <w:t>ינוהל יומן ובו פירוט היקף השעות שנצרך בכל שנה.</w:t>
      </w:r>
    </w:p>
    <w:p w:rsidR="00523EAD" w:rsidRPr="00523EAD" w:rsidRDefault="00523EAD" w:rsidP="00472F7A">
      <w:pPr>
        <w:numPr>
          <w:ilvl w:val="0"/>
          <w:numId w:val="54"/>
        </w:numPr>
        <w:spacing w:after="120"/>
        <w:ind w:left="1930"/>
        <w:jc w:val="both"/>
        <w:rPr>
          <w:sz w:val="20"/>
          <w:szCs w:val="24"/>
        </w:rPr>
      </w:pPr>
      <w:r w:rsidRPr="00523EAD">
        <w:rPr>
          <w:rFonts w:hint="eastAsia"/>
          <w:sz w:val="20"/>
          <w:szCs w:val="24"/>
          <w:rtl/>
        </w:rPr>
        <w:t>בפרק</w:t>
      </w:r>
      <w:r w:rsidRPr="00523EAD">
        <w:rPr>
          <w:sz w:val="20"/>
          <w:szCs w:val="24"/>
          <w:rtl/>
        </w:rPr>
        <w:t xml:space="preserve"> העלות, המציע יציין הצעת העלות לשעה בהתאם לאותו מומחה טכני. </w:t>
      </w:r>
      <w:r w:rsidR="00D26376">
        <w:rPr>
          <w:sz w:val="20"/>
          <w:szCs w:val="24"/>
          <w:rtl/>
        </w:rPr>
        <w:t>המשרד</w:t>
      </w:r>
      <w:r w:rsidRPr="00523EAD">
        <w:rPr>
          <w:sz w:val="20"/>
          <w:szCs w:val="24"/>
          <w:rtl/>
        </w:rPr>
        <w:t xml:space="preserve"> יהיה רשאי להזמין שעות אלו בנוהל הזמנת שירותים נוספים, על פי שיקול דעתו של </w:t>
      </w:r>
      <w:r w:rsidR="00D26376">
        <w:rPr>
          <w:sz w:val="20"/>
          <w:szCs w:val="24"/>
          <w:rtl/>
        </w:rPr>
        <w:t>המשרד</w:t>
      </w:r>
      <w:r w:rsidRPr="00523EAD">
        <w:rPr>
          <w:sz w:val="20"/>
          <w:szCs w:val="24"/>
          <w:rtl/>
        </w:rPr>
        <w:t xml:space="preserve"> לליווי עבודות יזומות שאינן חלק ממערך השירות, התמיכה והתחזוקה על פי מכרז זה.</w:t>
      </w:r>
    </w:p>
    <w:p w:rsidR="005262DF" w:rsidRPr="00340532" w:rsidRDefault="008D3E98" w:rsidP="00523EAD">
      <w:pPr>
        <w:pStyle w:val="42"/>
        <w:keepNext w:val="0"/>
        <w:widowControl w:val="0"/>
        <w:numPr>
          <w:ilvl w:val="2"/>
          <w:numId w:val="46"/>
        </w:numPr>
        <w:spacing w:after="120"/>
        <w:ind w:left="1570"/>
        <w:rPr>
          <w:sz w:val="20"/>
          <w:rtl/>
        </w:rPr>
      </w:pPr>
      <w:r w:rsidRPr="008D3E98">
        <w:rPr>
          <w:sz w:val="20"/>
          <w:rtl/>
        </w:rPr>
        <w:t>הפסקת יצור של המוצר והציוד המוצע</w:t>
      </w:r>
    </w:p>
    <w:p w:rsidR="00261595" w:rsidRDefault="008D3E98" w:rsidP="00523EAD">
      <w:pPr>
        <w:spacing w:after="120"/>
        <w:ind w:left="1570"/>
        <w:jc w:val="both"/>
        <w:rPr>
          <w:sz w:val="20"/>
          <w:szCs w:val="24"/>
          <w:rtl/>
        </w:rPr>
      </w:pPr>
      <w:r w:rsidRPr="008D3E98">
        <w:rPr>
          <w:rFonts w:hint="eastAsia"/>
          <w:sz w:val="20"/>
          <w:szCs w:val="24"/>
          <w:rtl/>
        </w:rPr>
        <w:t>היה</w:t>
      </w:r>
      <w:r w:rsidRPr="008D3E98">
        <w:rPr>
          <w:sz w:val="20"/>
          <w:szCs w:val="24"/>
          <w:rtl/>
        </w:rPr>
        <w:t xml:space="preserve"> </w:t>
      </w:r>
      <w:r w:rsidRPr="008D3E98">
        <w:rPr>
          <w:rFonts w:hint="eastAsia"/>
          <w:sz w:val="20"/>
          <w:szCs w:val="24"/>
          <w:rtl/>
        </w:rPr>
        <w:t>ו</w:t>
      </w:r>
      <w:r w:rsidRPr="008D3E98">
        <w:rPr>
          <w:sz w:val="20"/>
          <w:szCs w:val="24"/>
          <w:rtl/>
        </w:rPr>
        <w:t xml:space="preserve">הופסק </w:t>
      </w:r>
      <w:r w:rsidR="00AA7BD3" w:rsidRPr="003553F8">
        <w:rPr>
          <w:sz w:val="20"/>
          <w:szCs w:val="24"/>
          <w:rtl/>
        </w:rPr>
        <w:t>על ידי היצרן</w:t>
      </w:r>
      <w:r w:rsidR="00AA7BD3" w:rsidRPr="00AA7BD3">
        <w:rPr>
          <w:sz w:val="20"/>
          <w:szCs w:val="24"/>
          <w:rtl/>
        </w:rPr>
        <w:t xml:space="preserve"> </w:t>
      </w:r>
      <w:r w:rsidRPr="008D3E98">
        <w:rPr>
          <w:sz w:val="20"/>
          <w:szCs w:val="24"/>
          <w:rtl/>
        </w:rPr>
        <w:t>ייצור המוצר והציוד המוצע במכרז, יפנה הספק למ</w:t>
      </w:r>
      <w:r w:rsidR="00AA7BD3">
        <w:rPr>
          <w:rFonts w:hint="cs"/>
          <w:sz w:val="20"/>
          <w:szCs w:val="24"/>
          <w:rtl/>
        </w:rPr>
        <w:t>שרד</w:t>
      </w:r>
      <w:r w:rsidRPr="008D3E98">
        <w:rPr>
          <w:sz w:val="20"/>
          <w:szCs w:val="24"/>
          <w:rtl/>
        </w:rPr>
        <w:t xml:space="preserve"> מידית עם היוודע לו המידע כאמור. כמו כן תעמוד למ</w:t>
      </w:r>
      <w:r w:rsidR="00AA7BD3">
        <w:rPr>
          <w:rFonts w:hint="cs"/>
          <w:sz w:val="20"/>
          <w:szCs w:val="24"/>
          <w:rtl/>
        </w:rPr>
        <w:t>שרד</w:t>
      </w:r>
      <w:r w:rsidRPr="008D3E98">
        <w:rPr>
          <w:sz w:val="20"/>
          <w:szCs w:val="24"/>
          <w:rtl/>
        </w:rPr>
        <w:t xml:space="preserve"> האפשרות לבחור אחת מדרכי הפעולה הבאות:</w:t>
      </w:r>
    </w:p>
    <w:p w:rsidR="005262DF" w:rsidRPr="00340532" w:rsidRDefault="008D3E98" w:rsidP="00472F7A">
      <w:pPr>
        <w:numPr>
          <w:ilvl w:val="0"/>
          <w:numId w:val="53"/>
        </w:numPr>
        <w:spacing w:after="120"/>
        <w:ind w:left="1995" w:hanging="425"/>
        <w:jc w:val="both"/>
        <w:rPr>
          <w:sz w:val="20"/>
          <w:szCs w:val="24"/>
          <w:rtl/>
        </w:rPr>
      </w:pPr>
      <w:r w:rsidRPr="008D3E98">
        <w:rPr>
          <w:sz w:val="20"/>
          <w:szCs w:val="24"/>
          <w:rtl/>
        </w:rPr>
        <w:t>בכפוף לקבלת אישורו של המ</w:t>
      </w:r>
      <w:r w:rsidR="00AA7BD3">
        <w:rPr>
          <w:rFonts w:hint="cs"/>
          <w:sz w:val="20"/>
          <w:szCs w:val="24"/>
          <w:rtl/>
        </w:rPr>
        <w:t>שרד</w:t>
      </w:r>
      <w:r w:rsidRPr="008D3E98">
        <w:rPr>
          <w:sz w:val="20"/>
          <w:szCs w:val="24"/>
          <w:rtl/>
        </w:rPr>
        <w:t>, מראש ובכתב, יספק הספק</w:t>
      </w:r>
      <w:r w:rsidR="00AA7BD3">
        <w:rPr>
          <w:rFonts w:hint="cs"/>
          <w:sz w:val="20"/>
          <w:szCs w:val="24"/>
          <w:rtl/>
        </w:rPr>
        <w:t xml:space="preserve"> למשרד</w:t>
      </w:r>
      <w:r w:rsidRPr="008D3E98">
        <w:rPr>
          <w:sz w:val="20"/>
          <w:szCs w:val="24"/>
          <w:rtl/>
        </w:rPr>
        <w:t xml:space="preserve">, במקום המוצר והציוד שייצורו הופסק, מוצר </w:t>
      </w:r>
      <w:r w:rsidR="00472F7A" w:rsidRPr="00472F7A">
        <w:rPr>
          <w:sz w:val="20"/>
          <w:szCs w:val="24"/>
          <w:rtl/>
        </w:rPr>
        <w:t xml:space="preserve">וציוד </w:t>
      </w:r>
      <w:r w:rsidR="00472F7A" w:rsidRPr="00472F7A">
        <w:rPr>
          <w:rFonts w:hint="cs"/>
          <w:sz w:val="20"/>
          <w:szCs w:val="24"/>
          <w:rtl/>
        </w:rPr>
        <w:t xml:space="preserve">של היצרן (ככל שישנו כזה) </w:t>
      </w:r>
      <w:r w:rsidR="00472F7A" w:rsidRPr="00472F7A">
        <w:rPr>
          <w:sz w:val="20"/>
          <w:szCs w:val="24"/>
          <w:rtl/>
        </w:rPr>
        <w:t xml:space="preserve">שתכונותיו </w:t>
      </w:r>
      <w:r w:rsidRPr="008D3E98">
        <w:rPr>
          <w:sz w:val="20"/>
          <w:szCs w:val="24"/>
          <w:rtl/>
        </w:rPr>
        <w:t>עולות או זהות - על פי בדיקת וקביעת המ</w:t>
      </w:r>
      <w:r w:rsidR="00AA7BD3">
        <w:rPr>
          <w:rFonts w:hint="cs"/>
          <w:sz w:val="20"/>
          <w:szCs w:val="24"/>
          <w:rtl/>
        </w:rPr>
        <w:t>שרד</w:t>
      </w:r>
      <w:r w:rsidRPr="008D3E98">
        <w:rPr>
          <w:sz w:val="20"/>
          <w:szCs w:val="24"/>
          <w:rtl/>
        </w:rPr>
        <w:t xml:space="preserve"> - על תכונות הציוד שבהצעת הספק, במחיר </w:t>
      </w:r>
      <w:r w:rsidR="00AA7BD3">
        <w:rPr>
          <w:rFonts w:hint="cs"/>
          <w:sz w:val="20"/>
          <w:szCs w:val="24"/>
          <w:rtl/>
        </w:rPr>
        <w:t>זהה לזה של המוצר שייצורו הופסק, ובהתאם להצעתו הכספית במכרז</w:t>
      </w:r>
      <w:r w:rsidRPr="008D3E98">
        <w:rPr>
          <w:sz w:val="20"/>
          <w:szCs w:val="24"/>
          <w:rtl/>
        </w:rPr>
        <w:t>; המוצר והציוד התחליפיים יעברו תהליך אפיון והתקנה ומותאמים להליך האפיון, התכנון וההטמעה שעבר המוצר המקורי.</w:t>
      </w:r>
      <w:r w:rsidR="000D1B78">
        <w:rPr>
          <w:sz w:val="20"/>
          <w:szCs w:val="24"/>
          <w:rtl/>
        </w:rPr>
        <w:t xml:space="preserve"> </w:t>
      </w:r>
    </w:p>
    <w:p w:rsidR="005262DF" w:rsidRPr="00340532" w:rsidRDefault="008D3E98" w:rsidP="00472F7A">
      <w:pPr>
        <w:numPr>
          <w:ilvl w:val="0"/>
          <w:numId w:val="53"/>
        </w:numPr>
        <w:spacing w:after="120"/>
        <w:ind w:left="1995" w:hanging="425"/>
        <w:jc w:val="both"/>
        <w:rPr>
          <w:sz w:val="20"/>
          <w:szCs w:val="24"/>
          <w:rtl/>
        </w:rPr>
      </w:pPr>
      <w:r w:rsidRPr="008D3E98">
        <w:rPr>
          <w:sz w:val="20"/>
          <w:szCs w:val="24"/>
          <w:rtl/>
        </w:rPr>
        <w:t>להפסיק ההתקשרות מול הספק: בחירה בדרך פעולה זאת תיעשה בכפוף לאמור בהסכם</w:t>
      </w:r>
      <w:r w:rsidR="00065513">
        <w:rPr>
          <w:rFonts w:hint="cs"/>
          <w:sz w:val="20"/>
          <w:szCs w:val="24"/>
          <w:rtl/>
        </w:rPr>
        <w:t>.</w:t>
      </w:r>
    </w:p>
    <w:p w:rsidR="00261595" w:rsidRDefault="008D3E98" w:rsidP="00523EAD">
      <w:pPr>
        <w:pStyle w:val="42"/>
        <w:keepNext w:val="0"/>
        <w:widowControl w:val="0"/>
        <w:numPr>
          <w:ilvl w:val="2"/>
          <w:numId w:val="46"/>
        </w:numPr>
        <w:spacing w:after="120"/>
        <w:ind w:left="1570"/>
        <w:rPr>
          <w:sz w:val="20"/>
          <w:rtl/>
        </w:rPr>
      </w:pPr>
      <w:r w:rsidRPr="008D3E98">
        <w:rPr>
          <w:rFonts w:hint="eastAsia"/>
          <w:sz w:val="20"/>
          <w:rtl/>
        </w:rPr>
        <w:t>הזמנת</w:t>
      </w:r>
      <w:r w:rsidRPr="008D3E98">
        <w:rPr>
          <w:sz w:val="20"/>
          <w:rtl/>
        </w:rPr>
        <w:t xml:space="preserve"> </w:t>
      </w:r>
      <w:r w:rsidRPr="008D3E98">
        <w:rPr>
          <w:rFonts w:hint="eastAsia"/>
          <w:sz w:val="20"/>
          <w:rtl/>
        </w:rPr>
        <w:t>שירותים</w:t>
      </w:r>
      <w:r w:rsidRPr="008D3E98">
        <w:rPr>
          <w:sz w:val="20"/>
          <w:rtl/>
        </w:rPr>
        <w:t xml:space="preserve"> </w:t>
      </w:r>
      <w:r w:rsidRPr="008D3E98">
        <w:rPr>
          <w:rFonts w:hint="eastAsia"/>
          <w:sz w:val="20"/>
          <w:rtl/>
        </w:rPr>
        <w:t>נוספים</w:t>
      </w:r>
    </w:p>
    <w:p w:rsidR="00261595" w:rsidRDefault="00D26376" w:rsidP="008939B6">
      <w:pPr>
        <w:numPr>
          <w:ilvl w:val="0"/>
          <w:numId w:val="57"/>
        </w:numPr>
        <w:spacing w:after="120"/>
        <w:ind w:left="2551" w:hanging="425"/>
        <w:jc w:val="both"/>
        <w:rPr>
          <w:sz w:val="20"/>
          <w:szCs w:val="24"/>
          <w:rtl/>
        </w:rPr>
      </w:pPr>
      <w:r>
        <w:rPr>
          <w:rFonts w:hint="cs"/>
          <w:sz w:val="20"/>
          <w:szCs w:val="24"/>
          <w:rtl/>
        </w:rPr>
        <w:t>המשרד</w:t>
      </w:r>
      <w:r w:rsidR="008939B6">
        <w:rPr>
          <w:rFonts w:hint="cs"/>
          <w:sz w:val="20"/>
          <w:szCs w:val="24"/>
          <w:rtl/>
        </w:rPr>
        <w:t xml:space="preserve"> יהיה רשאי להזמין מעת לעת, והספק יהיה חייב לספק למזמין על פי הזמנתו, שירותים נוספים, ובכלל זה </w:t>
      </w:r>
      <w:r w:rsidR="008D3E98" w:rsidRPr="008D3E98">
        <w:rPr>
          <w:sz w:val="20"/>
          <w:szCs w:val="24"/>
          <w:rtl/>
        </w:rPr>
        <w:t xml:space="preserve">תוספות, שינויים ושיפורים וכן משימות </w:t>
      </w:r>
      <w:r w:rsidR="008D3E98" w:rsidRPr="008D3E98">
        <w:rPr>
          <w:sz w:val="20"/>
          <w:szCs w:val="24"/>
          <w:rtl/>
        </w:rPr>
        <w:lastRenderedPageBreak/>
        <w:t>מקצועיות הנדרשות להפעלה תקינה ושוטפת של הציוד ואינן נכללות בתחזוקה ובתמיכה של הציוד</w:t>
      </w:r>
      <w:r w:rsidR="00472F7A">
        <w:rPr>
          <w:rFonts w:hint="cs"/>
          <w:sz w:val="20"/>
          <w:szCs w:val="24"/>
          <w:rtl/>
        </w:rPr>
        <w:t xml:space="preserve"> </w:t>
      </w:r>
      <w:r w:rsidR="008939B6">
        <w:rPr>
          <w:rFonts w:hint="cs"/>
          <w:sz w:val="20"/>
          <w:szCs w:val="24"/>
          <w:rtl/>
        </w:rPr>
        <w:t>(</w:t>
      </w:r>
      <w:r w:rsidR="008D3E98" w:rsidRPr="008D3E98">
        <w:rPr>
          <w:sz w:val="20"/>
          <w:szCs w:val="24"/>
          <w:rtl/>
        </w:rPr>
        <w:t>"משימות"</w:t>
      </w:r>
      <w:r w:rsidR="008939B6">
        <w:rPr>
          <w:rFonts w:hint="cs"/>
          <w:sz w:val="20"/>
          <w:szCs w:val="24"/>
          <w:rtl/>
        </w:rPr>
        <w:t>)</w:t>
      </w:r>
      <w:r w:rsidR="008D3E98" w:rsidRPr="008D3E98">
        <w:rPr>
          <w:sz w:val="20"/>
          <w:szCs w:val="24"/>
          <w:rtl/>
        </w:rPr>
        <w:t xml:space="preserve">. </w:t>
      </w:r>
    </w:p>
    <w:p w:rsidR="00261595" w:rsidRDefault="008D3E98" w:rsidP="003A67D1">
      <w:pPr>
        <w:numPr>
          <w:ilvl w:val="0"/>
          <w:numId w:val="57"/>
        </w:numPr>
        <w:spacing w:after="120"/>
        <w:ind w:left="2551" w:hanging="425"/>
        <w:jc w:val="both"/>
        <w:rPr>
          <w:sz w:val="20"/>
          <w:szCs w:val="24"/>
        </w:rPr>
      </w:pPr>
      <w:r w:rsidRPr="008D3E98">
        <w:rPr>
          <w:sz w:val="20"/>
          <w:szCs w:val="24"/>
          <w:rtl/>
        </w:rPr>
        <w:t xml:space="preserve">משימות אלו יכולות להיות פיתוחים, </w:t>
      </w:r>
      <w:r w:rsidRPr="008D3E98">
        <w:rPr>
          <w:rFonts w:hint="eastAsia"/>
          <w:sz w:val="20"/>
          <w:szCs w:val="24"/>
          <w:rtl/>
        </w:rPr>
        <w:t>ייעוץ</w:t>
      </w:r>
      <w:r w:rsidRPr="008D3E98">
        <w:rPr>
          <w:sz w:val="20"/>
          <w:szCs w:val="24"/>
          <w:rtl/>
        </w:rPr>
        <w:t xml:space="preserve">, </w:t>
      </w:r>
      <w:r w:rsidRPr="008D3E98">
        <w:rPr>
          <w:rFonts w:hint="eastAsia"/>
          <w:sz w:val="20"/>
          <w:szCs w:val="24"/>
          <w:rtl/>
        </w:rPr>
        <w:t>אינטגרציה</w:t>
      </w:r>
      <w:r w:rsidRPr="008D3E98">
        <w:rPr>
          <w:sz w:val="20"/>
          <w:szCs w:val="24"/>
          <w:rtl/>
        </w:rPr>
        <w:t xml:space="preserve"> </w:t>
      </w:r>
      <w:r w:rsidRPr="008D3E98">
        <w:rPr>
          <w:rFonts w:hint="eastAsia"/>
          <w:sz w:val="20"/>
          <w:szCs w:val="24"/>
          <w:rtl/>
        </w:rPr>
        <w:t>וכיוצא</w:t>
      </w:r>
      <w:r w:rsidRPr="008D3E98">
        <w:rPr>
          <w:sz w:val="20"/>
          <w:szCs w:val="24"/>
          <w:rtl/>
        </w:rPr>
        <w:t xml:space="preserve"> </w:t>
      </w:r>
      <w:r w:rsidRPr="008D3E98">
        <w:rPr>
          <w:rFonts w:hint="eastAsia"/>
          <w:sz w:val="20"/>
          <w:szCs w:val="24"/>
          <w:rtl/>
        </w:rPr>
        <w:t>באלו</w:t>
      </w:r>
      <w:r w:rsidRPr="008D3E98">
        <w:rPr>
          <w:sz w:val="20"/>
          <w:szCs w:val="24"/>
          <w:rtl/>
        </w:rPr>
        <w:t xml:space="preserve"> </w:t>
      </w:r>
      <w:r w:rsidRPr="008D3E98">
        <w:rPr>
          <w:rFonts w:hint="eastAsia"/>
          <w:sz w:val="20"/>
          <w:szCs w:val="24"/>
          <w:rtl/>
        </w:rPr>
        <w:t>פעילויות</w:t>
      </w:r>
      <w:r w:rsidRPr="008D3E98">
        <w:rPr>
          <w:sz w:val="20"/>
          <w:szCs w:val="24"/>
          <w:rtl/>
        </w:rPr>
        <w:t xml:space="preserve"> נדרשות לתפעול מלא ותקין של המוצרים</w:t>
      </w:r>
      <w:r w:rsidR="00264A9D">
        <w:rPr>
          <w:rFonts w:hint="cs"/>
          <w:sz w:val="20"/>
          <w:szCs w:val="24"/>
          <w:rtl/>
        </w:rPr>
        <w:t>.</w:t>
      </w:r>
    </w:p>
    <w:p w:rsidR="00261595" w:rsidRDefault="008D3E98" w:rsidP="008939B6">
      <w:pPr>
        <w:numPr>
          <w:ilvl w:val="0"/>
          <w:numId w:val="57"/>
        </w:numPr>
        <w:spacing w:after="120"/>
        <w:ind w:left="2551" w:hanging="425"/>
        <w:jc w:val="both"/>
        <w:rPr>
          <w:sz w:val="20"/>
          <w:szCs w:val="24"/>
        </w:rPr>
      </w:pPr>
      <w:r w:rsidRPr="008D3E98">
        <w:rPr>
          <w:sz w:val="20"/>
          <w:szCs w:val="24"/>
          <w:rtl/>
        </w:rPr>
        <w:t xml:space="preserve">משימות אלו יוזמנו </w:t>
      </w:r>
      <w:r w:rsidR="00472F7A">
        <w:rPr>
          <w:rFonts w:hint="cs"/>
          <w:sz w:val="20"/>
          <w:szCs w:val="24"/>
          <w:rtl/>
        </w:rPr>
        <w:t xml:space="preserve"> </w:t>
      </w:r>
      <w:r w:rsidRPr="008D3E98">
        <w:rPr>
          <w:sz w:val="20"/>
          <w:szCs w:val="24"/>
          <w:rtl/>
        </w:rPr>
        <w:t xml:space="preserve">בהתאם לנוהל כדלהלן: </w:t>
      </w:r>
    </w:p>
    <w:p w:rsidR="00261595" w:rsidRDefault="00472F7A" w:rsidP="00C1482B">
      <w:pPr>
        <w:numPr>
          <w:ilvl w:val="1"/>
          <w:numId w:val="57"/>
        </w:numPr>
        <w:spacing w:after="120"/>
        <w:ind w:left="2976" w:hanging="425"/>
        <w:jc w:val="both"/>
        <w:rPr>
          <w:sz w:val="20"/>
          <w:szCs w:val="24"/>
        </w:rPr>
      </w:pPr>
      <w:r>
        <w:rPr>
          <w:sz w:val="20"/>
          <w:szCs w:val="24"/>
          <w:rtl/>
        </w:rPr>
        <w:t>מנהל ההתקשרות</w:t>
      </w:r>
      <w:r w:rsidR="008D3E98" w:rsidRPr="008D3E98">
        <w:rPr>
          <w:sz w:val="20"/>
          <w:szCs w:val="24"/>
          <w:rtl/>
        </w:rPr>
        <w:t xml:space="preserve"> מטעם </w:t>
      </w:r>
      <w:r w:rsidR="007522B2">
        <w:rPr>
          <w:rFonts w:hint="eastAsia"/>
          <w:sz w:val="20"/>
          <w:szCs w:val="24"/>
          <w:rtl/>
        </w:rPr>
        <w:t>המשרד</w:t>
      </w:r>
      <w:r w:rsidR="008D3E98" w:rsidRPr="008D3E98">
        <w:rPr>
          <w:sz w:val="20"/>
          <w:szCs w:val="24"/>
          <w:rtl/>
        </w:rPr>
        <w:t>, כהגדרתו בהסכם, יבקש מהספק להגיש הצע</w:t>
      </w:r>
      <w:r w:rsidR="00C1482B">
        <w:rPr>
          <w:rFonts w:hint="cs"/>
          <w:sz w:val="20"/>
          <w:szCs w:val="24"/>
          <w:rtl/>
        </w:rPr>
        <w:t>ה</w:t>
      </w:r>
      <w:r w:rsidR="008D3E98" w:rsidRPr="008D3E98">
        <w:rPr>
          <w:sz w:val="20"/>
          <w:szCs w:val="24"/>
          <w:rtl/>
        </w:rPr>
        <w:t xml:space="preserve"> לביצוע המשימה. </w:t>
      </w:r>
      <w:r w:rsidR="00C1482B">
        <w:rPr>
          <w:rFonts w:hint="cs"/>
          <w:sz w:val="20"/>
          <w:szCs w:val="24"/>
          <w:rtl/>
        </w:rPr>
        <w:t>ה</w:t>
      </w:r>
      <w:r w:rsidR="008D3E98" w:rsidRPr="008D3E98">
        <w:rPr>
          <w:sz w:val="20"/>
          <w:szCs w:val="24"/>
          <w:rtl/>
        </w:rPr>
        <w:t>הצע</w:t>
      </w:r>
      <w:r w:rsidR="00C1482B">
        <w:rPr>
          <w:rFonts w:hint="cs"/>
          <w:sz w:val="20"/>
          <w:szCs w:val="24"/>
          <w:rtl/>
        </w:rPr>
        <w:t>ה</w:t>
      </w:r>
      <w:r w:rsidR="008D3E98" w:rsidRPr="008D3E98">
        <w:rPr>
          <w:sz w:val="20"/>
          <w:szCs w:val="24"/>
          <w:rtl/>
        </w:rPr>
        <w:t xml:space="preserve"> תהיה מפורטת ותכלול את </w:t>
      </w:r>
      <w:r w:rsidR="00C1482B">
        <w:rPr>
          <w:rFonts w:hint="cs"/>
          <w:sz w:val="20"/>
          <w:szCs w:val="24"/>
          <w:rtl/>
        </w:rPr>
        <w:t>ה</w:t>
      </w:r>
      <w:r w:rsidR="008D3E98" w:rsidRPr="008D3E98">
        <w:rPr>
          <w:sz w:val="20"/>
          <w:szCs w:val="24"/>
          <w:rtl/>
        </w:rPr>
        <w:t xml:space="preserve">אפיון הנדרש לביצוע, </w:t>
      </w:r>
      <w:r w:rsidR="00C1482B">
        <w:rPr>
          <w:rFonts w:hint="cs"/>
          <w:sz w:val="20"/>
          <w:szCs w:val="24"/>
          <w:rtl/>
        </w:rPr>
        <w:t>אומדן בקשר ל</w:t>
      </w:r>
      <w:r w:rsidR="008D3E98" w:rsidRPr="008D3E98">
        <w:rPr>
          <w:sz w:val="20"/>
          <w:szCs w:val="24"/>
          <w:rtl/>
        </w:rPr>
        <w:t xml:space="preserve">סך השעות המוערכות </w:t>
      </w:r>
      <w:r w:rsidR="00C1482B">
        <w:rPr>
          <w:rFonts w:hint="cs"/>
          <w:sz w:val="20"/>
          <w:szCs w:val="24"/>
          <w:rtl/>
        </w:rPr>
        <w:t>(</w:t>
      </w:r>
      <w:r w:rsidR="008D3E98" w:rsidRPr="008D3E98">
        <w:rPr>
          <w:sz w:val="20"/>
          <w:szCs w:val="24"/>
          <w:rtl/>
        </w:rPr>
        <w:t xml:space="preserve">לפי </w:t>
      </w:r>
      <w:r w:rsidR="00C1482B">
        <w:rPr>
          <w:rFonts w:hint="cs"/>
          <w:sz w:val="20"/>
          <w:szCs w:val="24"/>
          <w:rtl/>
        </w:rPr>
        <w:t>התעריף לשעת עבודה שנקב הספק בהצעתו הכספית במכרז)</w:t>
      </w:r>
      <w:r w:rsidR="008D3E98" w:rsidRPr="008D3E98">
        <w:rPr>
          <w:sz w:val="20"/>
          <w:szCs w:val="24"/>
          <w:rtl/>
        </w:rPr>
        <w:t xml:space="preserve">, הלו"ז לביצוע המשימה וכל דבר אחר אשר יתבקש ע"י </w:t>
      </w:r>
      <w:r>
        <w:rPr>
          <w:sz w:val="20"/>
          <w:szCs w:val="24"/>
          <w:rtl/>
        </w:rPr>
        <w:t>מנהל ההתקשרות</w:t>
      </w:r>
      <w:r w:rsidR="008D3E98" w:rsidRPr="008D3E98">
        <w:rPr>
          <w:sz w:val="20"/>
          <w:szCs w:val="24"/>
          <w:rtl/>
        </w:rPr>
        <w:t>.</w:t>
      </w:r>
    </w:p>
    <w:p w:rsidR="007B181F" w:rsidRPr="007B181F" w:rsidRDefault="007B181F" w:rsidP="00286674">
      <w:pPr>
        <w:numPr>
          <w:ilvl w:val="1"/>
          <w:numId w:val="57"/>
        </w:numPr>
        <w:spacing w:after="120"/>
        <w:ind w:left="2976" w:hanging="425"/>
        <w:jc w:val="both"/>
        <w:rPr>
          <w:sz w:val="20"/>
          <w:szCs w:val="24"/>
          <w:rtl/>
        </w:rPr>
      </w:pPr>
      <w:r w:rsidRPr="007B181F">
        <w:rPr>
          <w:sz w:val="20"/>
          <w:szCs w:val="24"/>
          <w:rtl/>
        </w:rPr>
        <w:t xml:space="preserve">המשימה תבוצע בהתאם להחלטת </w:t>
      </w:r>
      <w:r w:rsidR="00D26376">
        <w:rPr>
          <w:sz w:val="20"/>
          <w:szCs w:val="24"/>
          <w:rtl/>
        </w:rPr>
        <w:t>המשרד</w:t>
      </w:r>
      <w:r w:rsidRPr="007B181F">
        <w:rPr>
          <w:sz w:val="20"/>
          <w:szCs w:val="24"/>
          <w:rtl/>
        </w:rPr>
        <w:t xml:space="preserve"> ושיקול דעתו, באחת מהדרכים הבאות - מחיר לפי שעה</w:t>
      </w:r>
      <w:r w:rsidR="0066320D">
        <w:rPr>
          <w:rFonts w:hint="cs"/>
          <w:sz w:val="20"/>
          <w:szCs w:val="24"/>
          <w:rtl/>
        </w:rPr>
        <w:t>, בהתאם לביצוע השעות בפועל</w:t>
      </w:r>
      <w:r w:rsidRPr="007B181F">
        <w:rPr>
          <w:sz w:val="20"/>
          <w:szCs w:val="24"/>
          <w:rtl/>
        </w:rPr>
        <w:t xml:space="preserve"> או לחלופין מחיר כולל בהתאם </w:t>
      </w:r>
      <w:r w:rsidR="0066320D">
        <w:rPr>
          <w:rFonts w:hint="cs"/>
          <w:sz w:val="20"/>
          <w:szCs w:val="24"/>
          <w:rtl/>
        </w:rPr>
        <w:t xml:space="preserve">לאומדן השעות </w:t>
      </w:r>
      <w:r w:rsidRPr="007B181F">
        <w:rPr>
          <w:sz w:val="20"/>
          <w:szCs w:val="24"/>
          <w:rtl/>
        </w:rPr>
        <w:t>פיתוח בהתאם.</w:t>
      </w:r>
    </w:p>
    <w:p w:rsidR="00C1482B" w:rsidRDefault="008D3E98" w:rsidP="00472F7A">
      <w:pPr>
        <w:numPr>
          <w:ilvl w:val="1"/>
          <w:numId w:val="57"/>
        </w:numPr>
        <w:spacing w:after="120"/>
        <w:ind w:left="2976" w:hanging="425"/>
        <w:jc w:val="both"/>
        <w:rPr>
          <w:sz w:val="20"/>
          <w:szCs w:val="24"/>
        </w:rPr>
      </w:pPr>
      <w:r w:rsidRPr="008D3E98">
        <w:rPr>
          <w:sz w:val="20"/>
          <w:szCs w:val="24"/>
          <w:rtl/>
        </w:rPr>
        <w:t>הצעתו של הספק תוגש ל</w:t>
      </w:r>
      <w:r w:rsidR="00472F7A">
        <w:rPr>
          <w:sz w:val="20"/>
          <w:szCs w:val="24"/>
          <w:rtl/>
        </w:rPr>
        <w:t>מנהל ההתקשרות</w:t>
      </w:r>
      <w:r w:rsidRPr="008D3E98">
        <w:rPr>
          <w:sz w:val="20"/>
          <w:szCs w:val="24"/>
          <w:rtl/>
        </w:rPr>
        <w:t xml:space="preserve"> מטעם </w:t>
      </w:r>
      <w:r w:rsidR="007522B2">
        <w:rPr>
          <w:rFonts w:hint="eastAsia"/>
          <w:sz w:val="20"/>
          <w:szCs w:val="24"/>
          <w:rtl/>
        </w:rPr>
        <w:t>המשרד</w:t>
      </w:r>
      <w:r w:rsidRPr="008D3E98">
        <w:rPr>
          <w:sz w:val="20"/>
          <w:szCs w:val="24"/>
          <w:rtl/>
        </w:rPr>
        <w:t xml:space="preserve">. </w:t>
      </w:r>
    </w:p>
    <w:p w:rsidR="00261595" w:rsidRDefault="008D3E98" w:rsidP="00E16449">
      <w:pPr>
        <w:numPr>
          <w:ilvl w:val="1"/>
          <w:numId w:val="57"/>
        </w:numPr>
        <w:spacing w:after="120"/>
        <w:ind w:left="2976" w:hanging="425"/>
        <w:jc w:val="both"/>
        <w:rPr>
          <w:sz w:val="20"/>
          <w:szCs w:val="24"/>
        </w:rPr>
      </w:pPr>
      <w:r w:rsidRPr="008D3E98">
        <w:rPr>
          <w:sz w:val="20"/>
          <w:szCs w:val="24"/>
          <w:rtl/>
        </w:rPr>
        <w:t>המ</w:t>
      </w:r>
      <w:r w:rsidR="007522B2">
        <w:rPr>
          <w:rFonts w:hint="eastAsia"/>
          <w:sz w:val="20"/>
          <w:szCs w:val="24"/>
          <w:rtl/>
        </w:rPr>
        <w:t>שרד</w:t>
      </w:r>
      <w:r w:rsidRPr="008D3E98">
        <w:rPr>
          <w:sz w:val="20"/>
          <w:szCs w:val="24"/>
          <w:rtl/>
        </w:rPr>
        <w:t xml:space="preserve"> יהיה רשאי </w:t>
      </w:r>
      <w:r w:rsidR="00C1482B">
        <w:rPr>
          <w:rFonts w:hint="cs"/>
          <w:sz w:val="20"/>
          <w:szCs w:val="24"/>
          <w:rtl/>
        </w:rPr>
        <w:t>לפנות לספק בקשר לכל רכיב שנכלל בהצעתו ולבקש לגביו הבהרות / השלמות / עדכונים / שינויים</w:t>
      </w:r>
      <w:r w:rsidRPr="008D3E98">
        <w:rPr>
          <w:sz w:val="20"/>
          <w:szCs w:val="24"/>
          <w:rtl/>
        </w:rPr>
        <w:t>.</w:t>
      </w:r>
    </w:p>
    <w:p w:rsidR="00261595" w:rsidRDefault="00C1482B" w:rsidP="00845C7E">
      <w:pPr>
        <w:numPr>
          <w:ilvl w:val="1"/>
          <w:numId w:val="57"/>
        </w:numPr>
        <w:spacing w:after="120"/>
        <w:ind w:left="2976" w:hanging="425"/>
        <w:jc w:val="both"/>
        <w:rPr>
          <w:sz w:val="20"/>
          <w:szCs w:val="24"/>
        </w:rPr>
      </w:pPr>
      <w:r>
        <w:rPr>
          <w:rFonts w:hint="cs"/>
          <w:sz w:val="20"/>
          <w:szCs w:val="24"/>
          <w:rtl/>
        </w:rPr>
        <w:t xml:space="preserve">רק לאחר </w:t>
      </w:r>
      <w:r w:rsidR="008D3E98" w:rsidRPr="008D3E98">
        <w:rPr>
          <w:sz w:val="20"/>
          <w:szCs w:val="24"/>
          <w:rtl/>
        </w:rPr>
        <w:t>איש</w:t>
      </w:r>
      <w:r>
        <w:rPr>
          <w:rFonts w:hint="cs"/>
          <w:sz w:val="20"/>
          <w:szCs w:val="24"/>
          <w:rtl/>
        </w:rPr>
        <w:t>ו</w:t>
      </w:r>
      <w:r w:rsidR="008D3E98" w:rsidRPr="008D3E98">
        <w:rPr>
          <w:sz w:val="20"/>
          <w:szCs w:val="24"/>
          <w:rtl/>
        </w:rPr>
        <w:t xml:space="preserve">ר </w:t>
      </w:r>
      <w:r w:rsidR="00472F7A">
        <w:rPr>
          <w:sz w:val="20"/>
          <w:szCs w:val="24"/>
          <w:rtl/>
        </w:rPr>
        <w:t>מנהל ההתקשרות</w:t>
      </w:r>
      <w:r w:rsidR="008D3E98" w:rsidRPr="008D3E98">
        <w:rPr>
          <w:sz w:val="20"/>
          <w:szCs w:val="24"/>
          <w:rtl/>
        </w:rPr>
        <w:t xml:space="preserve"> את הצעתו של הספק</w:t>
      </w:r>
      <w:r>
        <w:rPr>
          <w:rFonts w:hint="cs"/>
          <w:sz w:val="20"/>
          <w:szCs w:val="24"/>
          <w:rtl/>
        </w:rPr>
        <w:t xml:space="preserve"> </w:t>
      </w:r>
      <w:r w:rsidR="008939B6">
        <w:rPr>
          <w:rFonts w:hint="cs"/>
          <w:sz w:val="20"/>
          <w:szCs w:val="24"/>
          <w:rtl/>
        </w:rPr>
        <w:t xml:space="preserve">בכתב </w:t>
      </w:r>
      <w:r>
        <w:rPr>
          <w:rFonts w:hint="cs"/>
          <w:sz w:val="20"/>
          <w:szCs w:val="24"/>
          <w:rtl/>
        </w:rPr>
        <w:t>(המקורית ו/או המעודכנת)</w:t>
      </w:r>
      <w:r w:rsidR="008D3E98" w:rsidRPr="008D3E98">
        <w:rPr>
          <w:sz w:val="20"/>
          <w:szCs w:val="24"/>
          <w:rtl/>
        </w:rPr>
        <w:t>, יוציא המ</w:t>
      </w:r>
      <w:r w:rsidR="007522B2">
        <w:rPr>
          <w:rFonts w:hint="eastAsia"/>
          <w:sz w:val="20"/>
          <w:szCs w:val="24"/>
          <w:rtl/>
        </w:rPr>
        <w:t>שרד</w:t>
      </w:r>
      <w:r w:rsidR="008D3E98" w:rsidRPr="008D3E98">
        <w:rPr>
          <w:sz w:val="20"/>
          <w:szCs w:val="24"/>
          <w:rtl/>
        </w:rPr>
        <w:t xml:space="preserve"> לספק הזמנה מתאימה החתומה כדין. </w:t>
      </w:r>
    </w:p>
    <w:p w:rsidR="00261595" w:rsidRDefault="008D3E98" w:rsidP="00472F7A">
      <w:pPr>
        <w:numPr>
          <w:ilvl w:val="1"/>
          <w:numId w:val="57"/>
        </w:numPr>
        <w:spacing w:after="120"/>
        <w:ind w:left="2976" w:hanging="425"/>
        <w:jc w:val="both"/>
        <w:rPr>
          <w:sz w:val="20"/>
          <w:szCs w:val="24"/>
        </w:rPr>
      </w:pPr>
      <w:r w:rsidRPr="008D3E98">
        <w:rPr>
          <w:sz w:val="20"/>
          <w:szCs w:val="24"/>
          <w:rtl/>
        </w:rPr>
        <w:t>הספק מאשר כי הוסבר לו כי תחילת ביצוע המשימה על</w:t>
      </w:r>
      <w:r w:rsidR="007522B2">
        <w:rPr>
          <w:sz w:val="20"/>
          <w:szCs w:val="24"/>
          <w:rtl/>
        </w:rPr>
        <w:t>-</w:t>
      </w:r>
      <w:r w:rsidRPr="008D3E98">
        <w:rPr>
          <w:sz w:val="20"/>
          <w:szCs w:val="24"/>
          <w:rtl/>
        </w:rPr>
        <w:t>יד</w:t>
      </w:r>
      <w:r w:rsidR="007522B2">
        <w:rPr>
          <w:rFonts w:hint="eastAsia"/>
          <w:sz w:val="20"/>
          <w:szCs w:val="24"/>
          <w:rtl/>
        </w:rPr>
        <w:t>י</w:t>
      </w:r>
      <w:r w:rsidRPr="008D3E98">
        <w:rPr>
          <w:sz w:val="20"/>
          <w:szCs w:val="24"/>
          <w:rtl/>
        </w:rPr>
        <w:t xml:space="preserve">ו מותנית באישור </w:t>
      </w:r>
      <w:r w:rsidR="00472F7A">
        <w:rPr>
          <w:sz w:val="20"/>
          <w:szCs w:val="24"/>
          <w:rtl/>
        </w:rPr>
        <w:t>מנהל ההתקשרות</w:t>
      </w:r>
      <w:r w:rsidRPr="008D3E98">
        <w:rPr>
          <w:sz w:val="20"/>
          <w:szCs w:val="24"/>
          <w:rtl/>
        </w:rPr>
        <w:t xml:space="preserve"> לביצוע המשימה הספציפית ובמילוי שאר ההוראות של סעיף זה</w:t>
      </w:r>
      <w:r w:rsidR="00845C7E">
        <w:rPr>
          <w:rFonts w:hint="cs"/>
          <w:sz w:val="20"/>
          <w:szCs w:val="24"/>
          <w:rtl/>
        </w:rPr>
        <w:t xml:space="preserve"> וכי לא תהיה למנהל ההתקשרות כל חובה לקבל את הצעת הספק</w:t>
      </w:r>
      <w:r w:rsidRPr="008D3E98">
        <w:rPr>
          <w:sz w:val="20"/>
          <w:szCs w:val="24"/>
          <w:rtl/>
        </w:rPr>
        <w:t>.</w:t>
      </w:r>
    </w:p>
    <w:p w:rsidR="00261595" w:rsidRDefault="008D3E98" w:rsidP="00472F7A">
      <w:pPr>
        <w:numPr>
          <w:ilvl w:val="1"/>
          <w:numId w:val="57"/>
        </w:numPr>
        <w:spacing w:after="120"/>
        <w:ind w:left="2976" w:hanging="425"/>
        <w:jc w:val="both"/>
        <w:rPr>
          <w:sz w:val="20"/>
          <w:szCs w:val="24"/>
        </w:rPr>
      </w:pPr>
      <w:r w:rsidRPr="008D3E98">
        <w:rPr>
          <w:sz w:val="20"/>
          <w:szCs w:val="24"/>
          <w:rtl/>
        </w:rPr>
        <w:t>הספק ינהל יומן עבודה מפורט בו יתעד את כל הפעולות שנעשו על ידו במסגרת מתן השירותים למזמין.</w:t>
      </w:r>
    </w:p>
    <w:p w:rsidR="0066320D" w:rsidRDefault="0066320D" w:rsidP="008939B6">
      <w:pPr>
        <w:numPr>
          <w:ilvl w:val="1"/>
          <w:numId w:val="57"/>
        </w:numPr>
        <w:spacing w:after="120"/>
        <w:ind w:left="2976" w:hanging="425"/>
        <w:jc w:val="both"/>
        <w:rPr>
          <w:sz w:val="20"/>
          <w:szCs w:val="24"/>
        </w:rPr>
      </w:pPr>
      <w:r w:rsidRPr="0066320D">
        <w:rPr>
          <w:sz w:val="20"/>
          <w:szCs w:val="24"/>
          <w:rtl/>
        </w:rPr>
        <w:t xml:space="preserve">היה ובוצעו </w:t>
      </w:r>
      <w:r w:rsidR="008939B6">
        <w:rPr>
          <w:rFonts w:hint="cs"/>
          <w:sz w:val="20"/>
          <w:szCs w:val="24"/>
          <w:rtl/>
        </w:rPr>
        <w:t xml:space="preserve">המשימות </w:t>
      </w:r>
      <w:r w:rsidRPr="0066320D">
        <w:rPr>
          <w:sz w:val="20"/>
          <w:szCs w:val="24"/>
          <w:rtl/>
        </w:rPr>
        <w:t xml:space="preserve">במחיר לפי שעה, </w:t>
      </w:r>
      <w:r>
        <w:rPr>
          <w:rFonts w:hint="cs"/>
          <w:sz w:val="20"/>
          <w:szCs w:val="24"/>
          <w:rtl/>
        </w:rPr>
        <w:t>כחלק מהדיווח החודשי של הספק ביחס לשירותים נשוא החוזה שסופקו על ידיו</w:t>
      </w:r>
      <w:r w:rsidR="00147E86">
        <w:rPr>
          <w:rFonts w:hint="cs"/>
          <w:sz w:val="20"/>
          <w:szCs w:val="24"/>
          <w:rtl/>
        </w:rPr>
        <w:t>,</w:t>
      </w:r>
      <w:r w:rsidRPr="008D3E98">
        <w:rPr>
          <w:sz w:val="20"/>
          <w:szCs w:val="24"/>
          <w:rtl/>
        </w:rPr>
        <w:t xml:space="preserve"> יגיש הספק ל</w:t>
      </w:r>
      <w:r>
        <w:rPr>
          <w:sz w:val="20"/>
          <w:szCs w:val="24"/>
          <w:rtl/>
        </w:rPr>
        <w:t>מנהל ההתקשרות</w:t>
      </w:r>
      <w:r w:rsidRPr="008D3E98">
        <w:rPr>
          <w:sz w:val="20"/>
          <w:szCs w:val="24"/>
          <w:rtl/>
        </w:rPr>
        <w:t xml:space="preserve"> מטעם </w:t>
      </w:r>
      <w:r w:rsidR="00D26376">
        <w:rPr>
          <w:sz w:val="20"/>
          <w:szCs w:val="24"/>
          <w:rtl/>
        </w:rPr>
        <w:t>המשרד</w:t>
      </w:r>
      <w:r w:rsidRPr="008D3E98">
        <w:rPr>
          <w:sz w:val="20"/>
          <w:szCs w:val="24"/>
          <w:rtl/>
        </w:rPr>
        <w:t xml:space="preserve"> לבדיקה </w:t>
      </w:r>
      <w:r>
        <w:rPr>
          <w:rFonts w:hint="cs"/>
          <w:sz w:val="20"/>
          <w:szCs w:val="24"/>
          <w:rtl/>
        </w:rPr>
        <w:t>ו</w:t>
      </w:r>
      <w:r w:rsidRPr="008D3E98">
        <w:rPr>
          <w:sz w:val="20"/>
          <w:szCs w:val="24"/>
          <w:rtl/>
        </w:rPr>
        <w:t xml:space="preserve">לאישור דו"ח מפורט הכולל </w:t>
      </w:r>
      <w:r>
        <w:rPr>
          <w:rFonts w:hint="cs"/>
          <w:sz w:val="20"/>
          <w:szCs w:val="24"/>
          <w:rtl/>
        </w:rPr>
        <w:t xml:space="preserve">גם </w:t>
      </w:r>
      <w:r w:rsidRPr="008D3E98">
        <w:rPr>
          <w:sz w:val="20"/>
          <w:szCs w:val="24"/>
          <w:rtl/>
        </w:rPr>
        <w:t>ריכוז חודשי של ביצוע השירותים</w:t>
      </w:r>
      <w:r>
        <w:rPr>
          <w:rFonts w:hint="cs"/>
          <w:sz w:val="20"/>
          <w:szCs w:val="24"/>
          <w:rtl/>
        </w:rPr>
        <w:t xml:space="preserve"> הנוספים הנ"ל</w:t>
      </w:r>
      <w:r w:rsidRPr="008D3E98">
        <w:rPr>
          <w:sz w:val="20"/>
          <w:szCs w:val="24"/>
          <w:rtl/>
        </w:rPr>
        <w:t>, לרבות פרוט שעות העבודה ורכיבים במידה והיו. הדו"ח יוגש גם ל</w:t>
      </w:r>
      <w:r>
        <w:rPr>
          <w:sz w:val="20"/>
          <w:szCs w:val="24"/>
          <w:rtl/>
        </w:rPr>
        <w:t>מנהל ההתקשרות</w:t>
      </w:r>
      <w:r w:rsidRPr="008D3E98">
        <w:rPr>
          <w:sz w:val="20"/>
          <w:szCs w:val="24"/>
          <w:rtl/>
        </w:rPr>
        <w:t xml:space="preserve"> מטעם </w:t>
      </w:r>
      <w:r w:rsidR="00D26376">
        <w:rPr>
          <w:sz w:val="20"/>
          <w:szCs w:val="24"/>
          <w:rtl/>
        </w:rPr>
        <w:t>המשרד</w:t>
      </w:r>
      <w:r w:rsidRPr="008D3E98">
        <w:rPr>
          <w:sz w:val="20"/>
          <w:szCs w:val="24"/>
          <w:rtl/>
        </w:rPr>
        <w:t>, לבדיקה ולאישור</w:t>
      </w:r>
      <w:r>
        <w:rPr>
          <w:rFonts w:hint="cs"/>
          <w:sz w:val="20"/>
          <w:szCs w:val="24"/>
          <w:rtl/>
        </w:rPr>
        <w:t>, כחלק מההתנהלות השוטפת של הספק לעניין דיווח ותשלום התמורה בגין השירותים נשוא החוזה</w:t>
      </w:r>
      <w:r w:rsidRPr="008D3E98">
        <w:rPr>
          <w:sz w:val="20"/>
          <w:szCs w:val="24"/>
          <w:rtl/>
        </w:rPr>
        <w:t>.</w:t>
      </w:r>
    </w:p>
    <w:p w:rsidR="0066320D" w:rsidRPr="0066320D" w:rsidRDefault="0066320D" w:rsidP="008939B6">
      <w:pPr>
        <w:numPr>
          <w:ilvl w:val="1"/>
          <w:numId w:val="57"/>
        </w:numPr>
        <w:spacing w:after="120"/>
        <w:ind w:left="2976" w:hanging="425"/>
        <w:jc w:val="both"/>
        <w:rPr>
          <w:sz w:val="20"/>
          <w:szCs w:val="24"/>
          <w:rtl/>
        </w:rPr>
      </w:pPr>
      <w:r w:rsidRPr="0066320D">
        <w:rPr>
          <w:sz w:val="20"/>
          <w:szCs w:val="24"/>
          <w:rtl/>
        </w:rPr>
        <w:t xml:space="preserve">התשלום עבור </w:t>
      </w:r>
      <w:r w:rsidR="008939B6">
        <w:rPr>
          <w:rFonts w:hint="cs"/>
          <w:sz w:val="20"/>
          <w:szCs w:val="24"/>
          <w:rtl/>
        </w:rPr>
        <w:t>המשימות</w:t>
      </w:r>
      <w:r w:rsidRPr="0066320D">
        <w:rPr>
          <w:sz w:val="20"/>
          <w:szCs w:val="24"/>
          <w:rtl/>
        </w:rPr>
        <w:t xml:space="preserve"> במחיר כולל, יתבצעו בהתאם לאבני דרך המוסכמות.</w:t>
      </w:r>
    </w:p>
    <w:p w:rsidR="00454D2D" w:rsidRDefault="00454D2D" w:rsidP="00454D2D">
      <w:pPr>
        <w:numPr>
          <w:ilvl w:val="1"/>
          <w:numId w:val="57"/>
        </w:numPr>
        <w:spacing w:after="120"/>
        <w:ind w:left="2976" w:hanging="425"/>
        <w:jc w:val="both"/>
        <w:rPr>
          <w:rFonts w:asciiTheme="minorBidi" w:hAnsiTheme="minorBidi" w:cstheme="minorBidi"/>
          <w:sz w:val="20"/>
          <w:szCs w:val="24"/>
          <w:rtl/>
        </w:rPr>
      </w:pPr>
      <w:r w:rsidRPr="008D3E98">
        <w:rPr>
          <w:sz w:val="20"/>
          <w:szCs w:val="24"/>
          <w:rtl/>
        </w:rPr>
        <w:t xml:space="preserve">כל </w:t>
      </w:r>
      <w:r w:rsidRPr="008D3E98">
        <w:rPr>
          <w:rFonts w:hint="eastAsia"/>
          <w:sz w:val="20"/>
          <w:szCs w:val="24"/>
          <w:rtl/>
        </w:rPr>
        <w:t>משימה</w:t>
      </w:r>
      <w:r w:rsidRPr="008D3E98">
        <w:rPr>
          <w:sz w:val="20"/>
          <w:szCs w:val="24"/>
          <w:rtl/>
        </w:rPr>
        <w:t xml:space="preserve"> </w:t>
      </w:r>
      <w:r w:rsidRPr="008D3E98">
        <w:rPr>
          <w:rFonts w:hint="eastAsia"/>
          <w:sz w:val="20"/>
          <w:szCs w:val="24"/>
          <w:rtl/>
        </w:rPr>
        <w:t>ת</w:t>
      </w:r>
      <w:r w:rsidRPr="008D3E98">
        <w:rPr>
          <w:sz w:val="20"/>
          <w:szCs w:val="24"/>
          <w:rtl/>
        </w:rPr>
        <w:t xml:space="preserve">ימסר לבדיקות </w:t>
      </w:r>
      <w:r w:rsidR="00D26376">
        <w:rPr>
          <w:sz w:val="20"/>
          <w:szCs w:val="24"/>
          <w:rtl/>
        </w:rPr>
        <w:t>המשרד</w:t>
      </w:r>
      <w:r w:rsidRPr="008D3E98">
        <w:rPr>
          <w:sz w:val="20"/>
          <w:szCs w:val="24"/>
          <w:rtl/>
        </w:rPr>
        <w:t xml:space="preserve"> בהתאם לנהלים האמורים.</w:t>
      </w:r>
    </w:p>
    <w:p w:rsidR="00261595" w:rsidRDefault="008D3E98" w:rsidP="00472F7A">
      <w:pPr>
        <w:numPr>
          <w:ilvl w:val="1"/>
          <w:numId w:val="57"/>
        </w:numPr>
        <w:spacing w:after="120"/>
        <w:ind w:left="2976" w:hanging="425"/>
        <w:jc w:val="both"/>
        <w:rPr>
          <w:sz w:val="20"/>
          <w:szCs w:val="24"/>
        </w:rPr>
      </w:pPr>
      <w:r w:rsidRPr="008D3E98">
        <w:rPr>
          <w:sz w:val="20"/>
          <w:szCs w:val="24"/>
          <w:rtl/>
        </w:rPr>
        <w:t xml:space="preserve">התשלום לספק יתבצע לאחר אישור בכתב של </w:t>
      </w:r>
      <w:r w:rsidR="00472F7A">
        <w:rPr>
          <w:sz w:val="20"/>
          <w:szCs w:val="24"/>
          <w:rtl/>
        </w:rPr>
        <w:t>מנהל ההתקשרות</w:t>
      </w:r>
      <w:r w:rsidRPr="008D3E98">
        <w:rPr>
          <w:sz w:val="20"/>
          <w:szCs w:val="24"/>
          <w:rtl/>
        </w:rPr>
        <w:t xml:space="preserve"> המביע את שביעות רצונו מביצוע המשימה ואישור הדו"ח</w:t>
      </w:r>
      <w:r w:rsidR="00147E86">
        <w:rPr>
          <w:rFonts w:hint="cs"/>
          <w:sz w:val="20"/>
          <w:szCs w:val="24"/>
          <w:rtl/>
        </w:rPr>
        <w:t xml:space="preserve"> ובהתאם </w:t>
      </w:r>
      <w:r w:rsidR="001D3E3C">
        <w:rPr>
          <w:rFonts w:hint="cs"/>
          <w:sz w:val="20"/>
          <w:szCs w:val="24"/>
          <w:rtl/>
        </w:rPr>
        <w:t>ל</w:t>
      </w:r>
      <w:r w:rsidR="00147E86">
        <w:rPr>
          <w:rFonts w:hint="cs"/>
          <w:sz w:val="20"/>
          <w:szCs w:val="24"/>
          <w:rtl/>
        </w:rPr>
        <w:t>נוהל התשלום הנוהג במשרד</w:t>
      </w:r>
      <w:r w:rsidRPr="008D3E98">
        <w:rPr>
          <w:sz w:val="20"/>
          <w:szCs w:val="24"/>
          <w:rtl/>
        </w:rPr>
        <w:t>.</w:t>
      </w:r>
    </w:p>
    <w:p w:rsidR="005262DF" w:rsidRPr="00340532" w:rsidRDefault="008D3E98" w:rsidP="0012279F">
      <w:pPr>
        <w:pStyle w:val="22"/>
        <w:widowControl w:val="0"/>
        <w:numPr>
          <w:ilvl w:val="1"/>
          <w:numId w:val="46"/>
        </w:numPr>
        <w:spacing w:after="120"/>
        <w:ind w:left="850" w:right="0" w:hanging="425"/>
        <w:rPr>
          <w:sz w:val="20"/>
        </w:rPr>
      </w:pPr>
      <w:bookmarkStart w:id="138" w:name="_Toc270341173"/>
      <w:bookmarkStart w:id="139" w:name="_Toc435719312"/>
      <w:bookmarkEnd w:id="125"/>
      <w:bookmarkEnd w:id="126"/>
      <w:bookmarkEnd w:id="127"/>
      <w:bookmarkEnd w:id="128"/>
      <w:bookmarkEnd w:id="129"/>
      <w:bookmarkEnd w:id="130"/>
      <w:bookmarkEnd w:id="131"/>
      <w:bookmarkEnd w:id="132"/>
      <w:bookmarkEnd w:id="133"/>
      <w:bookmarkEnd w:id="134"/>
      <w:bookmarkEnd w:id="135"/>
      <w:bookmarkEnd w:id="136"/>
      <w:bookmarkEnd w:id="137"/>
      <w:r w:rsidRPr="008D3E98">
        <w:rPr>
          <w:rFonts w:hint="eastAsia"/>
          <w:sz w:val="20"/>
          <w:rtl/>
        </w:rPr>
        <w:t>תיעוד</w:t>
      </w:r>
      <w:bookmarkEnd w:id="138"/>
      <w:bookmarkEnd w:id="139"/>
    </w:p>
    <w:p w:rsidR="00521656" w:rsidRPr="00521656" w:rsidRDefault="008D3E98" w:rsidP="00E0203E">
      <w:pPr>
        <w:spacing w:after="120"/>
        <w:ind w:left="1417"/>
        <w:jc w:val="both"/>
        <w:rPr>
          <w:sz w:val="20"/>
          <w:szCs w:val="24"/>
          <w:rtl/>
        </w:rPr>
      </w:pPr>
      <w:r w:rsidRPr="008D3E98">
        <w:rPr>
          <w:sz w:val="20"/>
          <w:szCs w:val="24"/>
          <w:rtl/>
        </w:rPr>
        <w:t xml:space="preserve">הספק ימסור </w:t>
      </w:r>
      <w:r w:rsidR="00DD5B72">
        <w:rPr>
          <w:rFonts w:hint="cs"/>
          <w:sz w:val="20"/>
          <w:szCs w:val="24"/>
          <w:rtl/>
        </w:rPr>
        <w:t>למשרד</w:t>
      </w:r>
      <w:r w:rsidRPr="008D3E98">
        <w:rPr>
          <w:sz w:val="20"/>
          <w:szCs w:val="24"/>
          <w:rtl/>
        </w:rPr>
        <w:t xml:space="preserve"> את כל פרטי הת</w:t>
      </w:r>
      <w:r w:rsidR="00DD5B72">
        <w:rPr>
          <w:rFonts w:hint="cs"/>
          <w:sz w:val="20"/>
          <w:szCs w:val="24"/>
          <w:rtl/>
        </w:rPr>
        <w:t>י</w:t>
      </w:r>
      <w:r w:rsidRPr="008D3E98">
        <w:rPr>
          <w:sz w:val="20"/>
          <w:szCs w:val="24"/>
          <w:rtl/>
        </w:rPr>
        <w:t xml:space="preserve">עוד הנלווה </w:t>
      </w:r>
      <w:r w:rsidRPr="008D3E98">
        <w:rPr>
          <w:rFonts w:hint="eastAsia"/>
          <w:sz w:val="20"/>
          <w:szCs w:val="24"/>
          <w:rtl/>
        </w:rPr>
        <w:t>של</w:t>
      </w:r>
      <w:r w:rsidRPr="008D3E98">
        <w:rPr>
          <w:sz w:val="20"/>
          <w:szCs w:val="24"/>
          <w:rtl/>
        </w:rPr>
        <w:t xml:space="preserve"> ציוד המסופק על</w:t>
      </w:r>
      <w:r w:rsidR="00DD5B72">
        <w:rPr>
          <w:rFonts w:hint="cs"/>
          <w:sz w:val="20"/>
          <w:szCs w:val="24"/>
          <w:rtl/>
        </w:rPr>
        <w:t>-</w:t>
      </w:r>
      <w:r w:rsidRPr="008D3E98">
        <w:rPr>
          <w:sz w:val="20"/>
          <w:szCs w:val="24"/>
          <w:rtl/>
        </w:rPr>
        <w:t>יד</w:t>
      </w:r>
      <w:r w:rsidR="00DD5B72">
        <w:rPr>
          <w:rFonts w:hint="cs"/>
          <w:sz w:val="20"/>
          <w:szCs w:val="24"/>
          <w:rtl/>
        </w:rPr>
        <w:t>י</w:t>
      </w:r>
      <w:r w:rsidRPr="008D3E98">
        <w:rPr>
          <w:sz w:val="20"/>
          <w:szCs w:val="24"/>
          <w:rtl/>
        </w:rPr>
        <w:t>ו</w:t>
      </w:r>
      <w:r w:rsidR="00DD5B72">
        <w:rPr>
          <w:rFonts w:hint="cs"/>
          <w:sz w:val="20"/>
          <w:szCs w:val="24"/>
          <w:rtl/>
        </w:rPr>
        <w:t>.</w:t>
      </w:r>
      <w:r w:rsidRPr="008D3E98">
        <w:rPr>
          <w:sz w:val="20"/>
          <w:szCs w:val="24"/>
          <w:rtl/>
        </w:rPr>
        <w:t xml:space="preserve"> יש להציג בהצעה</w:t>
      </w:r>
      <w:r w:rsidR="00DD5B72">
        <w:rPr>
          <w:rFonts w:hint="cs"/>
          <w:sz w:val="20"/>
          <w:szCs w:val="24"/>
          <w:rtl/>
        </w:rPr>
        <w:t xml:space="preserve"> למכרז</w:t>
      </w:r>
      <w:r w:rsidRPr="008D3E98">
        <w:rPr>
          <w:sz w:val="20"/>
          <w:szCs w:val="24"/>
          <w:rtl/>
        </w:rPr>
        <w:t xml:space="preserve"> דוגמאות לתיעוד דומה קיים.</w:t>
      </w:r>
    </w:p>
    <w:p w:rsidR="005262DF" w:rsidRPr="00340532" w:rsidRDefault="008D3E98" w:rsidP="00DD5B72">
      <w:pPr>
        <w:spacing w:after="120"/>
        <w:ind w:left="1417"/>
        <w:jc w:val="both"/>
        <w:rPr>
          <w:sz w:val="20"/>
          <w:szCs w:val="24"/>
          <w:rtl/>
        </w:rPr>
      </w:pPr>
      <w:r w:rsidRPr="008D3E98">
        <w:rPr>
          <w:rFonts w:hint="eastAsia"/>
          <w:sz w:val="20"/>
          <w:szCs w:val="24"/>
          <w:rtl/>
        </w:rPr>
        <w:t>התיעוד</w:t>
      </w:r>
      <w:r w:rsidRPr="008D3E98">
        <w:rPr>
          <w:sz w:val="20"/>
          <w:szCs w:val="24"/>
          <w:rtl/>
        </w:rPr>
        <w:t xml:space="preserve"> </w:t>
      </w:r>
      <w:r w:rsidRPr="008D3E98">
        <w:rPr>
          <w:rFonts w:hint="eastAsia"/>
          <w:sz w:val="20"/>
          <w:szCs w:val="24"/>
          <w:rtl/>
        </w:rPr>
        <w:t>י</w:t>
      </w:r>
      <w:r w:rsidR="00DD5B72">
        <w:rPr>
          <w:rFonts w:hint="cs"/>
          <w:sz w:val="20"/>
          <w:szCs w:val="24"/>
          <w:rtl/>
        </w:rPr>
        <w:t>י</w:t>
      </w:r>
      <w:r w:rsidRPr="008D3E98">
        <w:rPr>
          <w:rFonts w:hint="eastAsia"/>
          <w:sz w:val="20"/>
          <w:szCs w:val="24"/>
          <w:rtl/>
        </w:rPr>
        <w:t>מסר</w:t>
      </w:r>
      <w:r w:rsidRPr="008D3E98">
        <w:rPr>
          <w:sz w:val="20"/>
          <w:szCs w:val="24"/>
          <w:rtl/>
        </w:rPr>
        <w:t xml:space="preserve"> </w:t>
      </w:r>
      <w:r w:rsidRPr="008D3E98">
        <w:rPr>
          <w:rFonts w:hint="eastAsia"/>
          <w:sz w:val="20"/>
          <w:szCs w:val="24"/>
          <w:rtl/>
        </w:rPr>
        <w:t>באנגלית</w:t>
      </w:r>
      <w:r w:rsidRPr="008D3E98">
        <w:rPr>
          <w:sz w:val="20"/>
          <w:szCs w:val="24"/>
          <w:rtl/>
        </w:rPr>
        <w:t xml:space="preserve"> </w:t>
      </w:r>
      <w:r w:rsidRPr="008D3E98">
        <w:rPr>
          <w:rFonts w:hint="eastAsia"/>
          <w:sz w:val="20"/>
          <w:szCs w:val="24"/>
          <w:rtl/>
        </w:rPr>
        <w:t>או</w:t>
      </w:r>
      <w:r w:rsidRPr="008D3E98">
        <w:rPr>
          <w:sz w:val="20"/>
          <w:szCs w:val="24"/>
          <w:rtl/>
        </w:rPr>
        <w:t xml:space="preserve"> </w:t>
      </w:r>
      <w:r w:rsidRPr="008D3E98">
        <w:rPr>
          <w:rFonts w:hint="eastAsia"/>
          <w:sz w:val="20"/>
          <w:szCs w:val="24"/>
          <w:rtl/>
        </w:rPr>
        <w:t>עברית</w:t>
      </w:r>
      <w:r w:rsidRPr="008D3E98">
        <w:rPr>
          <w:sz w:val="20"/>
          <w:szCs w:val="24"/>
          <w:rtl/>
        </w:rPr>
        <w:t xml:space="preserve"> </w:t>
      </w:r>
      <w:r w:rsidRPr="008D3E98">
        <w:rPr>
          <w:rFonts w:hint="eastAsia"/>
          <w:sz w:val="20"/>
          <w:szCs w:val="24"/>
          <w:rtl/>
        </w:rPr>
        <w:t>בלבד</w:t>
      </w:r>
      <w:r w:rsidRPr="008D3E98">
        <w:rPr>
          <w:sz w:val="20"/>
          <w:szCs w:val="24"/>
          <w:rtl/>
        </w:rPr>
        <w:t xml:space="preserve">. </w:t>
      </w:r>
      <w:r w:rsidRPr="008D3E98">
        <w:rPr>
          <w:rFonts w:hint="eastAsia"/>
          <w:sz w:val="20"/>
          <w:szCs w:val="24"/>
          <w:rtl/>
        </w:rPr>
        <w:t>הסמכות</w:t>
      </w:r>
      <w:r w:rsidRPr="008D3E98">
        <w:rPr>
          <w:sz w:val="20"/>
          <w:szCs w:val="24"/>
          <w:rtl/>
        </w:rPr>
        <w:t xml:space="preserve"> </w:t>
      </w:r>
      <w:r w:rsidRPr="008D3E98">
        <w:rPr>
          <w:rFonts w:hint="eastAsia"/>
          <w:sz w:val="20"/>
          <w:szCs w:val="24"/>
          <w:rtl/>
        </w:rPr>
        <w:t>ותעודות</w:t>
      </w:r>
      <w:r w:rsidRPr="008D3E98">
        <w:rPr>
          <w:sz w:val="20"/>
          <w:szCs w:val="24"/>
          <w:rtl/>
        </w:rPr>
        <w:t xml:space="preserve"> </w:t>
      </w:r>
      <w:r w:rsidRPr="008D3E98">
        <w:rPr>
          <w:rFonts w:hint="eastAsia"/>
          <w:sz w:val="20"/>
          <w:szCs w:val="24"/>
          <w:rtl/>
        </w:rPr>
        <w:t>ימסרו</w:t>
      </w:r>
      <w:r w:rsidRPr="008D3E98">
        <w:rPr>
          <w:sz w:val="20"/>
          <w:szCs w:val="24"/>
          <w:rtl/>
        </w:rPr>
        <w:t xml:space="preserve"> </w:t>
      </w:r>
      <w:r w:rsidRPr="008D3E98">
        <w:rPr>
          <w:rFonts w:hint="eastAsia"/>
          <w:sz w:val="20"/>
          <w:szCs w:val="24"/>
          <w:rtl/>
        </w:rPr>
        <w:t>בעותק</w:t>
      </w:r>
      <w:r w:rsidRPr="008D3E98">
        <w:rPr>
          <w:sz w:val="20"/>
          <w:szCs w:val="24"/>
          <w:rtl/>
        </w:rPr>
        <w:t xml:space="preserve"> </w:t>
      </w:r>
      <w:r w:rsidRPr="008D3E98">
        <w:rPr>
          <w:rFonts w:hint="eastAsia"/>
          <w:sz w:val="20"/>
          <w:szCs w:val="24"/>
          <w:rtl/>
        </w:rPr>
        <w:t>מקורי</w:t>
      </w:r>
      <w:r w:rsidRPr="008D3E98">
        <w:rPr>
          <w:sz w:val="20"/>
          <w:szCs w:val="24"/>
          <w:rtl/>
        </w:rPr>
        <w:t xml:space="preserve"> </w:t>
      </w:r>
      <w:r w:rsidRPr="008D3E98">
        <w:rPr>
          <w:rFonts w:hint="eastAsia"/>
          <w:sz w:val="20"/>
          <w:szCs w:val="24"/>
          <w:rtl/>
        </w:rPr>
        <w:t>וכמו</w:t>
      </w:r>
      <w:r w:rsidRPr="008D3E98">
        <w:rPr>
          <w:sz w:val="20"/>
          <w:szCs w:val="24"/>
          <w:rtl/>
        </w:rPr>
        <w:t xml:space="preserve"> </w:t>
      </w:r>
      <w:r w:rsidRPr="008D3E98">
        <w:rPr>
          <w:rFonts w:hint="eastAsia"/>
          <w:sz w:val="20"/>
          <w:szCs w:val="24"/>
          <w:rtl/>
        </w:rPr>
        <w:t>כן</w:t>
      </w:r>
      <w:r w:rsidRPr="008D3E98">
        <w:rPr>
          <w:sz w:val="20"/>
          <w:szCs w:val="24"/>
          <w:rtl/>
        </w:rPr>
        <w:t xml:space="preserve"> </w:t>
      </w:r>
      <w:r w:rsidRPr="008D3E98">
        <w:rPr>
          <w:rFonts w:hint="eastAsia"/>
          <w:sz w:val="20"/>
          <w:szCs w:val="24"/>
          <w:rtl/>
        </w:rPr>
        <w:t>תירגום</w:t>
      </w:r>
      <w:r w:rsidRPr="008D3E98">
        <w:rPr>
          <w:sz w:val="20"/>
          <w:szCs w:val="24"/>
          <w:rtl/>
        </w:rPr>
        <w:t xml:space="preserve"> </w:t>
      </w:r>
      <w:r w:rsidRPr="008D3E98">
        <w:rPr>
          <w:rFonts w:hint="eastAsia"/>
          <w:sz w:val="20"/>
          <w:szCs w:val="24"/>
          <w:rtl/>
        </w:rPr>
        <w:t>לאנגלית</w:t>
      </w:r>
      <w:r w:rsidRPr="008D3E98">
        <w:rPr>
          <w:sz w:val="20"/>
          <w:szCs w:val="24"/>
          <w:rtl/>
        </w:rPr>
        <w:t xml:space="preserve"> </w:t>
      </w:r>
      <w:r w:rsidRPr="008D3E98">
        <w:rPr>
          <w:rFonts w:hint="eastAsia"/>
          <w:sz w:val="20"/>
          <w:szCs w:val="24"/>
          <w:rtl/>
        </w:rPr>
        <w:t>או</w:t>
      </w:r>
      <w:r w:rsidRPr="008D3E98">
        <w:rPr>
          <w:sz w:val="20"/>
          <w:szCs w:val="24"/>
          <w:rtl/>
        </w:rPr>
        <w:t xml:space="preserve"> </w:t>
      </w:r>
      <w:r w:rsidRPr="008D3E98">
        <w:rPr>
          <w:rFonts w:hint="eastAsia"/>
          <w:sz w:val="20"/>
          <w:szCs w:val="24"/>
          <w:rtl/>
        </w:rPr>
        <w:t>עברית</w:t>
      </w:r>
      <w:r w:rsidRPr="008D3E98">
        <w:rPr>
          <w:sz w:val="20"/>
          <w:szCs w:val="24"/>
          <w:rtl/>
        </w:rPr>
        <w:t xml:space="preserve"> </w:t>
      </w:r>
      <w:r w:rsidRPr="008D3E98">
        <w:rPr>
          <w:rFonts w:hint="eastAsia"/>
          <w:sz w:val="20"/>
          <w:szCs w:val="24"/>
          <w:rtl/>
        </w:rPr>
        <w:t>במידה</w:t>
      </w:r>
      <w:r w:rsidRPr="008D3E98">
        <w:rPr>
          <w:sz w:val="20"/>
          <w:szCs w:val="24"/>
          <w:rtl/>
        </w:rPr>
        <w:t xml:space="preserve"> </w:t>
      </w:r>
      <w:r w:rsidRPr="008D3E98">
        <w:rPr>
          <w:rFonts w:hint="eastAsia"/>
          <w:sz w:val="20"/>
          <w:szCs w:val="24"/>
          <w:rtl/>
        </w:rPr>
        <w:t>והמקור</w:t>
      </w:r>
      <w:r w:rsidRPr="008D3E98">
        <w:rPr>
          <w:sz w:val="20"/>
          <w:szCs w:val="24"/>
          <w:rtl/>
        </w:rPr>
        <w:t xml:space="preserve"> </w:t>
      </w:r>
      <w:r w:rsidRPr="008D3E98">
        <w:rPr>
          <w:rFonts w:hint="eastAsia"/>
          <w:sz w:val="20"/>
          <w:szCs w:val="24"/>
          <w:rtl/>
        </w:rPr>
        <w:t>הוא</w:t>
      </w:r>
      <w:r w:rsidRPr="008D3E98">
        <w:rPr>
          <w:sz w:val="20"/>
          <w:szCs w:val="24"/>
          <w:rtl/>
        </w:rPr>
        <w:t xml:space="preserve"> </w:t>
      </w:r>
      <w:r w:rsidRPr="008D3E98">
        <w:rPr>
          <w:rFonts w:hint="eastAsia"/>
          <w:sz w:val="20"/>
          <w:szCs w:val="24"/>
          <w:rtl/>
        </w:rPr>
        <w:t>בשפה</w:t>
      </w:r>
      <w:r w:rsidRPr="008D3E98">
        <w:rPr>
          <w:sz w:val="20"/>
          <w:szCs w:val="24"/>
          <w:rtl/>
        </w:rPr>
        <w:t xml:space="preserve"> </w:t>
      </w:r>
      <w:r w:rsidRPr="008D3E98">
        <w:rPr>
          <w:rFonts w:hint="eastAsia"/>
          <w:sz w:val="20"/>
          <w:szCs w:val="24"/>
          <w:rtl/>
        </w:rPr>
        <w:t>שונה</w:t>
      </w:r>
      <w:r w:rsidRPr="008D3E98">
        <w:rPr>
          <w:sz w:val="20"/>
          <w:szCs w:val="24"/>
          <w:rtl/>
        </w:rPr>
        <w:t>.</w:t>
      </w:r>
    </w:p>
    <w:p w:rsidR="005262DF" w:rsidRPr="00340532" w:rsidRDefault="008D3E98" w:rsidP="00DD5B72">
      <w:pPr>
        <w:keepNext/>
        <w:spacing w:after="120"/>
        <w:ind w:left="1417"/>
        <w:jc w:val="both"/>
        <w:rPr>
          <w:sz w:val="20"/>
          <w:szCs w:val="24"/>
          <w:rtl/>
        </w:rPr>
      </w:pPr>
      <w:r w:rsidRPr="008D3E98">
        <w:rPr>
          <w:rFonts w:hint="eastAsia"/>
          <w:sz w:val="20"/>
          <w:szCs w:val="24"/>
          <w:rtl/>
        </w:rPr>
        <w:lastRenderedPageBreak/>
        <w:t>התיעוד</w:t>
      </w:r>
      <w:r w:rsidRPr="008D3E98">
        <w:rPr>
          <w:sz w:val="20"/>
          <w:szCs w:val="24"/>
          <w:rtl/>
        </w:rPr>
        <w:t xml:space="preserve"> יכלול תיעוד רשמי של הציוד מטעם היצרן (ניתן באנגלית, על מדיה מגנטית).</w:t>
      </w:r>
    </w:p>
    <w:p w:rsidR="005262DF" w:rsidRPr="00340532" w:rsidRDefault="008D3E98" w:rsidP="00DD5B72">
      <w:pPr>
        <w:keepNext/>
        <w:spacing w:after="120"/>
        <w:ind w:left="1417"/>
        <w:jc w:val="both"/>
        <w:rPr>
          <w:sz w:val="20"/>
          <w:szCs w:val="24"/>
          <w:rtl/>
        </w:rPr>
      </w:pPr>
      <w:r w:rsidRPr="008D3E98">
        <w:rPr>
          <w:sz w:val="20"/>
          <w:szCs w:val="24"/>
          <w:rtl/>
        </w:rPr>
        <w:t>הספק ימסור תיק תיעוד מלא בשני עותקים המכיל את הסעיפים הבאים:</w:t>
      </w:r>
    </w:p>
    <w:p w:rsidR="005262DF" w:rsidRPr="00340532" w:rsidRDefault="008D3E98" w:rsidP="003A67D1">
      <w:pPr>
        <w:keepNext/>
        <w:numPr>
          <w:ilvl w:val="0"/>
          <w:numId w:val="50"/>
        </w:numPr>
        <w:spacing w:after="120"/>
        <w:ind w:left="1842" w:hanging="425"/>
        <w:jc w:val="both"/>
        <w:rPr>
          <w:sz w:val="20"/>
          <w:szCs w:val="24"/>
          <w:rtl/>
        </w:rPr>
      </w:pPr>
      <w:r w:rsidRPr="008D3E98">
        <w:rPr>
          <w:sz w:val="20"/>
          <w:szCs w:val="24"/>
          <w:rtl/>
        </w:rPr>
        <w:t xml:space="preserve">הסבר על המוצר והציוד בעברית בקבצי </w:t>
      </w:r>
      <w:r w:rsidR="003A67D1" w:rsidRPr="008D3E98">
        <w:rPr>
          <w:sz w:val="20"/>
          <w:szCs w:val="24"/>
        </w:rPr>
        <w:t>MS-Office</w:t>
      </w:r>
      <w:r w:rsidR="003A67D1" w:rsidRPr="008D3E98" w:rsidDel="003A67D1">
        <w:rPr>
          <w:sz w:val="20"/>
          <w:szCs w:val="24"/>
        </w:rPr>
        <w:t xml:space="preserve"> </w:t>
      </w:r>
      <w:r w:rsidR="003A67D1">
        <w:rPr>
          <w:rFonts w:hint="cs"/>
          <w:sz w:val="20"/>
          <w:szCs w:val="24"/>
          <w:rtl/>
        </w:rPr>
        <w:t xml:space="preserve"> בהתאם לצורך (</w:t>
      </w:r>
      <w:r w:rsidR="003A67D1">
        <w:rPr>
          <w:sz w:val="20"/>
          <w:szCs w:val="24"/>
        </w:rPr>
        <w:t>word, excelle, Power point</w:t>
      </w:r>
      <w:r w:rsidR="003A67D1">
        <w:rPr>
          <w:rFonts w:hint="cs"/>
          <w:sz w:val="20"/>
          <w:szCs w:val="24"/>
          <w:rtl/>
        </w:rPr>
        <w:t xml:space="preserve"> וכדומה בהתאמה)</w:t>
      </w:r>
      <w:r w:rsidRPr="008D3E98">
        <w:rPr>
          <w:sz w:val="20"/>
          <w:szCs w:val="24"/>
          <w:rtl/>
        </w:rPr>
        <w:t>.</w:t>
      </w:r>
    </w:p>
    <w:p w:rsidR="005262DF" w:rsidRPr="00340532" w:rsidRDefault="008D3E98" w:rsidP="00303D5B">
      <w:pPr>
        <w:keepNext/>
        <w:numPr>
          <w:ilvl w:val="0"/>
          <w:numId w:val="50"/>
        </w:numPr>
        <w:spacing w:after="120"/>
        <w:ind w:left="1842" w:hanging="425"/>
        <w:jc w:val="both"/>
        <w:rPr>
          <w:sz w:val="20"/>
          <w:szCs w:val="24"/>
          <w:rtl/>
        </w:rPr>
      </w:pPr>
      <w:r w:rsidRPr="008D3E98">
        <w:rPr>
          <w:sz w:val="20"/>
          <w:szCs w:val="24"/>
          <w:rtl/>
        </w:rPr>
        <w:t xml:space="preserve">שרטוטי טופולוגיה בתוכנת </w:t>
      </w:r>
      <w:r w:rsidRPr="008D3E98">
        <w:rPr>
          <w:sz w:val="20"/>
          <w:szCs w:val="24"/>
        </w:rPr>
        <w:t>VISIO</w:t>
      </w:r>
      <w:r w:rsidRPr="008D3E98">
        <w:rPr>
          <w:sz w:val="20"/>
          <w:szCs w:val="24"/>
          <w:rtl/>
        </w:rPr>
        <w:t>.</w:t>
      </w:r>
    </w:p>
    <w:p w:rsidR="005262DF" w:rsidRPr="00340532" w:rsidRDefault="008D3E98" w:rsidP="00303D5B">
      <w:pPr>
        <w:keepNext/>
        <w:numPr>
          <w:ilvl w:val="0"/>
          <w:numId w:val="50"/>
        </w:numPr>
        <w:spacing w:after="120"/>
        <w:ind w:left="1842" w:hanging="425"/>
        <w:jc w:val="both"/>
        <w:rPr>
          <w:sz w:val="20"/>
          <w:szCs w:val="24"/>
          <w:rtl/>
        </w:rPr>
      </w:pPr>
      <w:r w:rsidRPr="008D3E98">
        <w:rPr>
          <w:sz w:val="20"/>
          <w:szCs w:val="24"/>
          <w:rtl/>
        </w:rPr>
        <w:t>הוראות הפעלה לכל רכיב הדורש הפעלה.</w:t>
      </w:r>
    </w:p>
    <w:p w:rsidR="005262DF" w:rsidRPr="00340532" w:rsidRDefault="008D3E98" w:rsidP="00303D5B">
      <w:pPr>
        <w:keepNext/>
        <w:numPr>
          <w:ilvl w:val="0"/>
          <w:numId w:val="50"/>
        </w:numPr>
        <w:spacing w:after="120"/>
        <w:ind w:left="1842" w:hanging="425"/>
        <w:jc w:val="both"/>
        <w:rPr>
          <w:sz w:val="20"/>
          <w:szCs w:val="24"/>
          <w:rtl/>
        </w:rPr>
      </w:pPr>
      <w:r w:rsidRPr="008D3E98">
        <w:rPr>
          <w:sz w:val="20"/>
          <w:szCs w:val="24"/>
          <w:rtl/>
        </w:rPr>
        <w:t>תכנון מערך השרידות בפתרון.</w:t>
      </w:r>
    </w:p>
    <w:p w:rsidR="005262DF" w:rsidRPr="00340532" w:rsidRDefault="008D3E98" w:rsidP="00303D5B">
      <w:pPr>
        <w:keepNext/>
        <w:numPr>
          <w:ilvl w:val="0"/>
          <w:numId w:val="50"/>
        </w:numPr>
        <w:spacing w:after="120"/>
        <w:ind w:left="1842" w:hanging="425"/>
        <w:jc w:val="both"/>
        <w:rPr>
          <w:sz w:val="20"/>
          <w:szCs w:val="24"/>
          <w:rtl/>
        </w:rPr>
      </w:pPr>
      <w:r w:rsidRPr="008D3E98">
        <w:rPr>
          <w:sz w:val="20"/>
          <w:szCs w:val="24"/>
          <w:rtl/>
        </w:rPr>
        <w:t>אישורי תקן בינלאומי לביצוע עבודות התקשורת.</w:t>
      </w:r>
    </w:p>
    <w:p w:rsidR="005262DF" w:rsidRPr="00340532" w:rsidRDefault="008D3E98" w:rsidP="00303D5B">
      <w:pPr>
        <w:keepNext/>
        <w:numPr>
          <w:ilvl w:val="0"/>
          <w:numId w:val="50"/>
        </w:numPr>
        <w:spacing w:after="120"/>
        <w:ind w:left="1842" w:hanging="425"/>
        <w:jc w:val="both"/>
        <w:rPr>
          <w:sz w:val="20"/>
          <w:szCs w:val="24"/>
          <w:rtl/>
        </w:rPr>
      </w:pPr>
      <w:r w:rsidRPr="008D3E98">
        <w:rPr>
          <w:sz w:val="20"/>
          <w:szCs w:val="24"/>
          <w:rtl/>
        </w:rPr>
        <w:t>נוהלי תחזוקה וטיפול מונע.</w:t>
      </w:r>
    </w:p>
    <w:p w:rsidR="005262DF" w:rsidRPr="00340532" w:rsidRDefault="008D3E98" w:rsidP="00303D5B">
      <w:pPr>
        <w:keepNext/>
        <w:numPr>
          <w:ilvl w:val="0"/>
          <w:numId w:val="50"/>
        </w:numPr>
        <w:spacing w:after="120"/>
        <w:ind w:left="1842" w:hanging="425"/>
        <w:jc w:val="both"/>
        <w:rPr>
          <w:sz w:val="20"/>
          <w:szCs w:val="24"/>
          <w:rtl/>
        </w:rPr>
      </w:pPr>
      <w:r w:rsidRPr="008D3E98">
        <w:rPr>
          <w:sz w:val="20"/>
          <w:szCs w:val="24"/>
          <w:rtl/>
        </w:rPr>
        <w:t xml:space="preserve">פרטי הספק נותן השירות. </w:t>
      </w:r>
    </w:p>
    <w:p w:rsidR="005262DF" w:rsidRPr="00340532" w:rsidRDefault="008D3E98" w:rsidP="00303D5B">
      <w:pPr>
        <w:keepNext/>
        <w:numPr>
          <w:ilvl w:val="0"/>
          <w:numId w:val="50"/>
        </w:numPr>
        <w:spacing w:after="120"/>
        <w:ind w:left="1842" w:hanging="425"/>
        <w:jc w:val="both"/>
        <w:rPr>
          <w:sz w:val="20"/>
          <w:szCs w:val="24"/>
          <w:rtl/>
        </w:rPr>
      </w:pPr>
      <w:r w:rsidRPr="008D3E98">
        <w:rPr>
          <w:sz w:val="20"/>
          <w:szCs w:val="24"/>
          <w:rtl/>
        </w:rPr>
        <w:t>כל חומר עזר נוסף רלוונטי.</w:t>
      </w:r>
    </w:p>
    <w:p w:rsidR="00261595" w:rsidRDefault="008D3E98" w:rsidP="00303D5B">
      <w:pPr>
        <w:keepNext/>
        <w:numPr>
          <w:ilvl w:val="0"/>
          <w:numId w:val="50"/>
        </w:numPr>
        <w:spacing w:after="120"/>
        <w:ind w:left="1842" w:hanging="425"/>
        <w:jc w:val="both"/>
        <w:rPr>
          <w:sz w:val="20"/>
          <w:szCs w:val="24"/>
          <w:rtl/>
        </w:rPr>
      </w:pPr>
      <w:r w:rsidRPr="008D3E98">
        <w:rPr>
          <w:sz w:val="20"/>
          <w:szCs w:val="24"/>
          <w:rtl/>
        </w:rPr>
        <w:t xml:space="preserve">על הספק לצרף לתיק את כל השרטוטים והמלל על גבי מדיה מגנטית בפורמט </w:t>
      </w:r>
      <w:r w:rsidRPr="008D3E98">
        <w:rPr>
          <w:sz w:val="20"/>
          <w:szCs w:val="24"/>
        </w:rPr>
        <w:t>MS-Office</w:t>
      </w:r>
      <w:r w:rsidRPr="008D3E98">
        <w:rPr>
          <w:sz w:val="20"/>
          <w:szCs w:val="24"/>
          <w:rtl/>
        </w:rPr>
        <w:t xml:space="preserve"> ו- </w:t>
      </w:r>
      <w:r w:rsidRPr="008D3E98">
        <w:rPr>
          <w:sz w:val="20"/>
          <w:szCs w:val="24"/>
        </w:rPr>
        <w:t>Visio</w:t>
      </w:r>
      <w:r w:rsidRPr="008D3E98">
        <w:rPr>
          <w:sz w:val="20"/>
          <w:szCs w:val="24"/>
          <w:rtl/>
        </w:rPr>
        <w:t>.</w:t>
      </w:r>
    </w:p>
    <w:p w:rsidR="005262DF" w:rsidRPr="00340532" w:rsidRDefault="008D3E98" w:rsidP="0012279F">
      <w:pPr>
        <w:pStyle w:val="22"/>
        <w:widowControl w:val="0"/>
        <w:numPr>
          <w:ilvl w:val="1"/>
          <w:numId w:val="46"/>
        </w:numPr>
        <w:spacing w:after="120"/>
        <w:ind w:left="850" w:right="0" w:hanging="425"/>
        <w:rPr>
          <w:sz w:val="20"/>
          <w:rtl/>
        </w:rPr>
      </w:pPr>
      <w:bookmarkStart w:id="140" w:name="_Ref461633571"/>
      <w:r w:rsidRPr="008D3E98">
        <w:rPr>
          <w:rFonts w:hint="eastAsia"/>
          <w:sz w:val="20"/>
          <w:rtl/>
        </w:rPr>
        <w:t>הדרכה</w:t>
      </w:r>
      <w:bookmarkEnd w:id="140"/>
    </w:p>
    <w:p w:rsidR="00521656" w:rsidRPr="00521656" w:rsidRDefault="00DD5B72" w:rsidP="00472F7A">
      <w:pPr>
        <w:numPr>
          <w:ilvl w:val="0"/>
          <w:numId w:val="52"/>
        </w:numPr>
        <w:spacing w:after="120"/>
        <w:ind w:left="1842" w:hanging="425"/>
        <w:jc w:val="both"/>
        <w:rPr>
          <w:sz w:val="20"/>
          <w:szCs w:val="24"/>
        </w:rPr>
      </w:pPr>
      <w:r>
        <w:rPr>
          <w:rFonts w:hint="cs"/>
          <w:sz w:val="20"/>
          <w:szCs w:val="24"/>
          <w:rtl/>
        </w:rPr>
        <w:t>הספק מתחייב לספק</w:t>
      </w:r>
      <w:r w:rsidR="008D3E98" w:rsidRPr="008D3E98">
        <w:rPr>
          <w:sz w:val="20"/>
          <w:szCs w:val="24"/>
          <w:rtl/>
        </w:rPr>
        <w:t xml:space="preserve"> מסלול הדרכה </w:t>
      </w:r>
      <w:r w:rsidR="008D3E98" w:rsidRPr="008D3E98">
        <w:rPr>
          <w:rFonts w:hint="eastAsia"/>
          <w:sz w:val="20"/>
          <w:szCs w:val="24"/>
          <w:rtl/>
        </w:rPr>
        <w:t>מקצועי</w:t>
      </w:r>
      <w:r w:rsidR="008D3E98" w:rsidRPr="008D3E98">
        <w:rPr>
          <w:sz w:val="20"/>
          <w:szCs w:val="24"/>
          <w:rtl/>
        </w:rPr>
        <w:t xml:space="preserve"> </w:t>
      </w:r>
      <w:r w:rsidR="008D3E98" w:rsidRPr="008D3E98">
        <w:rPr>
          <w:rFonts w:hint="eastAsia"/>
          <w:sz w:val="20"/>
          <w:szCs w:val="24"/>
          <w:rtl/>
        </w:rPr>
        <w:t>מתקדם</w:t>
      </w:r>
      <w:r w:rsidR="008D3E98" w:rsidRPr="008D3E98">
        <w:rPr>
          <w:sz w:val="20"/>
          <w:szCs w:val="24"/>
          <w:rtl/>
        </w:rPr>
        <w:t xml:space="preserve"> </w:t>
      </w:r>
      <w:r w:rsidR="008D3E98" w:rsidRPr="008D3E98">
        <w:rPr>
          <w:rFonts w:hint="eastAsia"/>
          <w:sz w:val="20"/>
          <w:szCs w:val="24"/>
          <w:rtl/>
        </w:rPr>
        <w:t>של</w:t>
      </w:r>
      <w:r w:rsidR="008D3E98" w:rsidRPr="008D3E98">
        <w:rPr>
          <w:sz w:val="20"/>
          <w:szCs w:val="24"/>
          <w:rtl/>
        </w:rPr>
        <w:t xml:space="preserve"> </w:t>
      </w:r>
      <w:r w:rsidR="008D3E98" w:rsidRPr="008D3E98">
        <w:rPr>
          <w:sz w:val="20"/>
          <w:szCs w:val="24"/>
        </w:rPr>
        <w:t>IBM</w:t>
      </w:r>
      <w:r w:rsidR="008D3E98" w:rsidRPr="008D3E98">
        <w:rPr>
          <w:sz w:val="20"/>
          <w:szCs w:val="24"/>
          <w:rtl/>
        </w:rPr>
        <w:t xml:space="preserve"> למוצר עבור צוות ממשל זמין, להתקנתו ולתפעולו ולתכנות על גבי המוצר </w:t>
      </w:r>
      <w:r w:rsidR="008D3E98" w:rsidRPr="008D3E98">
        <w:rPr>
          <w:sz w:val="20"/>
          <w:szCs w:val="24"/>
        </w:rPr>
        <w:t>XML, XSLT</w:t>
      </w:r>
      <w:r w:rsidR="008D3E98" w:rsidRPr="008D3E98">
        <w:rPr>
          <w:sz w:val="20"/>
          <w:szCs w:val="24"/>
          <w:rtl/>
        </w:rPr>
        <w:t>.</w:t>
      </w:r>
    </w:p>
    <w:p w:rsidR="00521656" w:rsidRPr="00521656" w:rsidRDefault="008D3E98" w:rsidP="00472F7A">
      <w:pPr>
        <w:numPr>
          <w:ilvl w:val="0"/>
          <w:numId w:val="52"/>
        </w:numPr>
        <w:spacing w:after="120"/>
        <w:ind w:left="1842" w:hanging="425"/>
        <w:jc w:val="both"/>
        <w:rPr>
          <w:sz w:val="20"/>
          <w:szCs w:val="24"/>
          <w:rtl/>
        </w:rPr>
      </w:pPr>
      <w:r w:rsidRPr="008D3E98">
        <w:rPr>
          <w:sz w:val="20"/>
          <w:szCs w:val="24"/>
          <w:rtl/>
        </w:rPr>
        <w:t>עלות ההדרכה תהיה כמפורט בהצע</w:t>
      </w:r>
      <w:r w:rsidR="00DD5B72">
        <w:rPr>
          <w:rFonts w:hint="cs"/>
          <w:sz w:val="20"/>
          <w:szCs w:val="24"/>
          <w:rtl/>
        </w:rPr>
        <w:t>ה הכספית של הספק במכרז</w:t>
      </w:r>
      <w:r w:rsidRPr="008D3E98">
        <w:rPr>
          <w:sz w:val="20"/>
          <w:szCs w:val="24"/>
          <w:rtl/>
        </w:rPr>
        <w:t>.</w:t>
      </w:r>
    </w:p>
    <w:p w:rsidR="00261595" w:rsidRDefault="008D3E98" w:rsidP="00472F7A">
      <w:pPr>
        <w:numPr>
          <w:ilvl w:val="0"/>
          <w:numId w:val="52"/>
        </w:numPr>
        <w:spacing w:after="120"/>
        <w:ind w:left="1842" w:hanging="425"/>
        <w:jc w:val="both"/>
        <w:rPr>
          <w:sz w:val="20"/>
          <w:szCs w:val="24"/>
          <w:rtl/>
        </w:rPr>
      </w:pPr>
      <w:r w:rsidRPr="008D3E98">
        <w:rPr>
          <w:sz w:val="20"/>
          <w:szCs w:val="24"/>
          <w:rtl/>
        </w:rPr>
        <w:t xml:space="preserve">ההדרכה תינתן לעובדי </w:t>
      </w:r>
      <w:r w:rsidR="00DD5B72">
        <w:rPr>
          <w:rFonts w:hint="cs"/>
          <w:sz w:val="20"/>
          <w:szCs w:val="24"/>
          <w:rtl/>
        </w:rPr>
        <w:t>המשרד</w:t>
      </w:r>
      <w:r w:rsidRPr="008D3E98">
        <w:rPr>
          <w:sz w:val="20"/>
          <w:szCs w:val="24"/>
          <w:rtl/>
        </w:rPr>
        <w:t xml:space="preserve"> העובדים עם הציוד והשירותים </w:t>
      </w:r>
      <w:r w:rsidR="00DD5B72">
        <w:rPr>
          <w:rFonts w:hint="cs"/>
          <w:sz w:val="20"/>
          <w:szCs w:val="24"/>
          <w:rtl/>
        </w:rPr>
        <w:t xml:space="preserve">מושא התקשרות זו, </w:t>
      </w:r>
      <w:r w:rsidRPr="008D3E98">
        <w:rPr>
          <w:sz w:val="20"/>
          <w:szCs w:val="24"/>
          <w:rtl/>
        </w:rPr>
        <w:t xml:space="preserve">בהתאם לכמות הנדרשת ולהנחיית </w:t>
      </w:r>
      <w:r w:rsidR="00DD5B72">
        <w:rPr>
          <w:rFonts w:hint="cs"/>
          <w:sz w:val="20"/>
          <w:szCs w:val="24"/>
          <w:rtl/>
        </w:rPr>
        <w:t>המשרד</w:t>
      </w:r>
      <w:r w:rsidRPr="008D3E98">
        <w:rPr>
          <w:sz w:val="20"/>
          <w:szCs w:val="24"/>
          <w:rtl/>
        </w:rPr>
        <w:t>.</w:t>
      </w:r>
    </w:p>
    <w:p w:rsidR="00261595" w:rsidRDefault="008D3E98" w:rsidP="00472F7A">
      <w:pPr>
        <w:numPr>
          <w:ilvl w:val="0"/>
          <w:numId w:val="52"/>
        </w:numPr>
        <w:spacing w:after="120"/>
        <w:ind w:left="1842" w:hanging="425"/>
        <w:jc w:val="both"/>
        <w:rPr>
          <w:sz w:val="20"/>
          <w:szCs w:val="24"/>
        </w:rPr>
      </w:pPr>
      <w:r w:rsidRPr="008D3E98">
        <w:rPr>
          <w:sz w:val="20"/>
          <w:szCs w:val="24"/>
          <w:rtl/>
        </w:rPr>
        <w:t xml:space="preserve">ההדרכה תתבצע במחזורים, </w:t>
      </w:r>
      <w:r w:rsidR="0071549B">
        <w:rPr>
          <w:rFonts w:hint="cs"/>
          <w:sz w:val="20"/>
          <w:szCs w:val="24"/>
          <w:rtl/>
        </w:rPr>
        <w:t>ב</w:t>
      </w:r>
      <w:r w:rsidRPr="008D3E98">
        <w:rPr>
          <w:sz w:val="20"/>
          <w:szCs w:val="24"/>
          <w:rtl/>
        </w:rPr>
        <w:t>התאם להנחיית המ</w:t>
      </w:r>
      <w:r w:rsidR="00DD5B72">
        <w:rPr>
          <w:rFonts w:hint="cs"/>
          <w:sz w:val="20"/>
          <w:szCs w:val="24"/>
          <w:rtl/>
        </w:rPr>
        <w:t>שרד</w:t>
      </w:r>
      <w:r w:rsidRPr="008D3E98">
        <w:rPr>
          <w:sz w:val="20"/>
          <w:szCs w:val="24"/>
          <w:rtl/>
        </w:rPr>
        <w:t>. ההדרכה תתבצע במוסד אשר הוסמך רשמית ע"י היצרן לבצע את ההדרכה הרלבנטית.</w:t>
      </w:r>
    </w:p>
    <w:p w:rsidR="00261595" w:rsidRDefault="008D3E98" w:rsidP="00472F7A">
      <w:pPr>
        <w:numPr>
          <w:ilvl w:val="0"/>
          <w:numId w:val="52"/>
        </w:numPr>
        <w:spacing w:after="120"/>
        <w:ind w:left="1842" w:hanging="425"/>
        <w:jc w:val="both"/>
        <w:rPr>
          <w:sz w:val="20"/>
          <w:szCs w:val="24"/>
          <w:rtl/>
        </w:rPr>
      </w:pPr>
      <w:r w:rsidRPr="008D3E98">
        <w:rPr>
          <w:sz w:val="20"/>
          <w:szCs w:val="24"/>
          <w:rtl/>
        </w:rPr>
        <w:t>המדריך שיעביר את ההדרכה יהיה מדריך אשר הוסמך רשמית ע"י היצרן להדרכה הרלבנטית.</w:t>
      </w:r>
    </w:p>
    <w:p w:rsidR="00261595" w:rsidRDefault="008D3E98" w:rsidP="00472F7A">
      <w:pPr>
        <w:numPr>
          <w:ilvl w:val="0"/>
          <w:numId w:val="52"/>
        </w:numPr>
        <w:spacing w:after="120"/>
        <w:ind w:left="1842" w:hanging="425"/>
        <w:jc w:val="both"/>
        <w:rPr>
          <w:sz w:val="20"/>
          <w:szCs w:val="24"/>
          <w:rtl/>
        </w:rPr>
      </w:pPr>
      <w:r w:rsidRPr="008D3E98">
        <w:rPr>
          <w:sz w:val="20"/>
          <w:szCs w:val="24"/>
          <w:rtl/>
        </w:rPr>
        <w:t>תכנית הלימודים ("סילבוס ההדרכה") ועזרי ההדרכה, לרבות מעבדות ציוד, יהיו בהתאם להנחיות היצרן לקורס הרלבנטי</w:t>
      </w:r>
      <w:r w:rsidR="0071549B">
        <w:rPr>
          <w:rFonts w:hint="cs"/>
          <w:sz w:val="20"/>
          <w:szCs w:val="24"/>
          <w:rtl/>
        </w:rPr>
        <w:t xml:space="preserve"> ויסופקו על ידי הספק</w:t>
      </w:r>
      <w:r w:rsidRPr="008D3E98">
        <w:rPr>
          <w:sz w:val="20"/>
          <w:szCs w:val="24"/>
          <w:rtl/>
        </w:rPr>
        <w:t>.</w:t>
      </w:r>
    </w:p>
    <w:p w:rsidR="00261595" w:rsidRDefault="008D3E98" w:rsidP="0071549B">
      <w:pPr>
        <w:numPr>
          <w:ilvl w:val="0"/>
          <w:numId w:val="52"/>
        </w:numPr>
        <w:spacing w:after="120"/>
        <w:ind w:left="1842" w:hanging="425"/>
        <w:jc w:val="both"/>
        <w:rPr>
          <w:sz w:val="20"/>
          <w:szCs w:val="24"/>
          <w:rtl/>
        </w:rPr>
      </w:pPr>
      <w:r w:rsidRPr="008D3E98">
        <w:rPr>
          <w:sz w:val="20"/>
          <w:szCs w:val="24"/>
          <w:rtl/>
        </w:rPr>
        <w:t>מועד ההדרכה ייקבע על בסיס תוכנית ההדרכות של היצרן, ובכל מקרה לא יאוחר מ- 60 ימים מיום דרישת המ</w:t>
      </w:r>
      <w:r w:rsidR="00DD5B72">
        <w:rPr>
          <w:rFonts w:hint="cs"/>
          <w:sz w:val="20"/>
          <w:szCs w:val="24"/>
          <w:rtl/>
        </w:rPr>
        <w:t>שרד</w:t>
      </w:r>
      <w:r w:rsidRPr="008D3E98">
        <w:rPr>
          <w:sz w:val="20"/>
          <w:szCs w:val="24"/>
          <w:rtl/>
        </w:rPr>
        <w:t xml:space="preserve">. במידה ולא יוכל הספק לעמוד בהתחייבות זאת, ישלם </w:t>
      </w:r>
      <w:r w:rsidR="0071549B">
        <w:rPr>
          <w:rFonts w:hint="cs"/>
          <w:sz w:val="20"/>
          <w:szCs w:val="24"/>
          <w:rtl/>
        </w:rPr>
        <w:t>פיצוי מוסכם</w:t>
      </w:r>
      <w:r w:rsidR="0071549B" w:rsidRPr="008D3E98">
        <w:rPr>
          <w:sz w:val="20"/>
          <w:szCs w:val="24"/>
          <w:rtl/>
        </w:rPr>
        <w:t xml:space="preserve"> </w:t>
      </w:r>
      <w:r w:rsidRPr="008D3E98">
        <w:rPr>
          <w:sz w:val="20"/>
          <w:szCs w:val="24"/>
          <w:rtl/>
        </w:rPr>
        <w:t>לכל יום, בגין אי עמידה בדרישות אספקת השירות, כמפורט בסעיף אמנת שירות לעיל, בסעיף "הספקת השירות והתקנה".</w:t>
      </w:r>
    </w:p>
    <w:p w:rsidR="00261595" w:rsidRDefault="008D3E98" w:rsidP="00472F7A">
      <w:pPr>
        <w:numPr>
          <w:ilvl w:val="0"/>
          <w:numId w:val="52"/>
        </w:numPr>
        <w:spacing w:after="120"/>
        <w:ind w:left="1842" w:hanging="425"/>
        <w:jc w:val="both"/>
        <w:rPr>
          <w:sz w:val="20"/>
          <w:szCs w:val="24"/>
          <w:rtl/>
        </w:rPr>
      </w:pPr>
      <w:r w:rsidRPr="008D3E98">
        <w:rPr>
          <w:sz w:val="20"/>
          <w:szCs w:val="24"/>
          <w:rtl/>
        </w:rPr>
        <w:t xml:space="preserve">בתום הקורס יקבל המודרך מטעם </w:t>
      </w:r>
      <w:r w:rsidR="00513734">
        <w:rPr>
          <w:rFonts w:hint="cs"/>
          <w:sz w:val="20"/>
          <w:szCs w:val="24"/>
          <w:rtl/>
        </w:rPr>
        <w:t>המשרד</w:t>
      </w:r>
      <w:r w:rsidRPr="008D3E98">
        <w:rPr>
          <w:sz w:val="20"/>
          <w:szCs w:val="24"/>
          <w:rtl/>
        </w:rPr>
        <w:t xml:space="preserve"> תעודת סיום מאת היצרן ובהתאם לנוהלי הקורס. </w:t>
      </w:r>
    </w:p>
    <w:p w:rsidR="00043E42" w:rsidRPr="00043E42" w:rsidRDefault="00043E42">
      <w:pPr>
        <w:bidi w:val="0"/>
        <w:spacing w:after="160" w:line="259" w:lineRule="auto"/>
        <w:rPr>
          <w:snapToGrid w:val="0"/>
          <w:sz w:val="96"/>
          <w:szCs w:val="96"/>
        </w:rPr>
      </w:pPr>
      <w:r w:rsidRPr="00043E42">
        <w:rPr>
          <w:sz w:val="96"/>
          <w:szCs w:val="96"/>
          <w:rtl/>
        </w:rPr>
        <w:br w:type="page"/>
      </w:r>
    </w:p>
    <w:p w:rsidR="001726BC" w:rsidRPr="00DB722C" w:rsidRDefault="001726BC" w:rsidP="001726BC">
      <w:pPr>
        <w:pStyle w:val="12"/>
        <w:rPr>
          <w:sz w:val="96"/>
          <w:szCs w:val="96"/>
          <w:u w:val="single"/>
          <w:rtl/>
        </w:rPr>
      </w:pPr>
      <w:r>
        <w:rPr>
          <w:sz w:val="96"/>
          <w:szCs w:val="96"/>
          <w:u w:val="single"/>
          <w:rtl/>
        </w:rPr>
        <w:lastRenderedPageBreak/>
        <w:t xml:space="preserve">פרק </w:t>
      </w:r>
      <w:r>
        <w:rPr>
          <w:rFonts w:hint="cs"/>
          <w:sz w:val="96"/>
          <w:szCs w:val="96"/>
          <w:u w:val="single"/>
          <w:rtl/>
        </w:rPr>
        <w:t>3</w:t>
      </w:r>
    </w:p>
    <w:p w:rsidR="001726BC" w:rsidRPr="00A06AA4" w:rsidRDefault="001726BC" w:rsidP="001726BC">
      <w:pPr>
        <w:pStyle w:val="12"/>
        <w:keepNext w:val="0"/>
        <w:jc w:val="both"/>
        <w:rPr>
          <w:sz w:val="168"/>
          <w:szCs w:val="168"/>
          <w:rtl/>
        </w:rPr>
      </w:pPr>
    </w:p>
    <w:p w:rsidR="001726BC" w:rsidRDefault="001726BC" w:rsidP="001726BC">
      <w:pPr>
        <w:spacing w:before="240"/>
        <w:jc w:val="center"/>
        <w:rPr>
          <w:b/>
          <w:bCs/>
          <w:sz w:val="140"/>
          <w:szCs w:val="140"/>
          <w:rtl/>
        </w:rPr>
      </w:pPr>
      <w:r>
        <w:rPr>
          <w:rFonts w:hint="cs"/>
          <w:sz w:val="120"/>
          <w:szCs w:val="120"/>
          <w:rtl/>
        </w:rPr>
        <w:t>טופס ההצעה</w:t>
      </w:r>
    </w:p>
    <w:p w:rsidR="001726BC" w:rsidRPr="00AB570C" w:rsidRDefault="001726BC" w:rsidP="001726BC">
      <w:pPr>
        <w:spacing w:before="240"/>
        <w:ind w:firstLine="720"/>
        <w:jc w:val="both"/>
        <w:rPr>
          <w:b/>
          <w:bCs/>
          <w:sz w:val="40"/>
          <w:szCs w:val="40"/>
          <w:u w:val="single"/>
          <w:rtl/>
        </w:rPr>
      </w:pPr>
    </w:p>
    <w:p w:rsidR="001726BC" w:rsidRDefault="001726BC" w:rsidP="001726BC">
      <w:pPr>
        <w:spacing w:before="240"/>
        <w:jc w:val="center"/>
        <w:rPr>
          <w:b/>
          <w:bCs/>
          <w:sz w:val="40"/>
          <w:szCs w:val="40"/>
          <w:u w:val="single"/>
          <w:rtl/>
        </w:rPr>
      </w:pPr>
      <w:r w:rsidRPr="00DA65E2">
        <w:rPr>
          <w:rFonts w:hint="cs"/>
          <w:b/>
          <w:bCs/>
          <w:sz w:val="40"/>
          <w:szCs w:val="40"/>
          <w:u w:val="single"/>
          <w:rtl/>
        </w:rPr>
        <w:t>נספחי טופס ההצעה:</w:t>
      </w:r>
    </w:p>
    <w:p w:rsidR="000E1531" w:rsidRDefault="000E1531" w:rsidP="001726BC">
      <w:pPr>
        <w:spacing w:before="240"/>
        <w:jc w:val="center"/>
        <w:rPr>
          <w:b/>
          <w:bCs/>
          <w:sz w:val="40"/>
          <w:szCs w:val="40"/>
          <w:u w:val="single"/>
          <w:rtl/>
        </w:rPr>
      </w:pPr>
    </w:p>
    <w:p w:rsidR="001F00F1" w:rsidRDefault="000E1531">
      <w:pPr>
        <w:numPr>
          <w:ilvl w:val="0"/>
          <w:numId w:val="6"/>
        </w:numPr>
        <w:spacing w:line="480" w:lineRule="auto"/>
        <w:ind w:left="360"/>
        <w:rPr>
          <w:szCs w:val="24"/>
          <w:rtl/>
        </w:rPr>
      </w:pPr>
      <w:bookmarkStart w:id="141" w:name="_Ref462238935"/>
      <w:bookmarkStart w:id="142" w:name="_Ref462239271"/>
      <w:r>
        <w:rPr>
          <w:rFonts w:hint="cs"/>
          <w:szCs w:val="24"/>
          <w:rtl/>
        </w:rPr>
        <w:t>נספח</w:t>
      </w:r>
      <w:bookmarkEnd w:id="141"/>
      <w:r>
        <w:rPr>
          <w:rFonts w:hint="cs"/>
          <w:szCs w:val="24"/>
          <w:rtl/>
        </w:rPr>
        <w:t xml:space="preserve"> </w:t>
      </w:r>
      <w:r w:rsidR="009758E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Ref462238935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tl/>
        </w:rPr>
        <w:t>א</w:t>
      </w:r>
      <w:r w:rsidR="009758E2">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t>טופס ההצעה הכספית</w:t>
      </w:r>
      <w:bookmarkEnd w:id="142"/>
    </w:p>
    <w:p w:rsidR="001726BC" w:rsidRDefault="001726BC" w:rsidP="001726BC">
      <w:pPr>
        <w:numPr>
          <w:ilvl w:val="0"/>
          <w:numId w:val="6"/>
        </w:numPr>
        <w:spacing w:line="480" w:lineRule="auto"/>
        <w:ind w:left="360"/>
        <w:rPr>
          <w:szCs w:val="24"/>
        </w:rPr>
      </w:pPr>
      <w:bookmarkStart w:id="143" w:name="_Ref388290345"/>
      <w:r w:rsidRPr="00535A61">
        <w:rPr>
          <w:szCs w:val="24"/>
          <w:rtl/>
        </w:rPr>
        <w:t xml:space="preserve">נספח </w:t>
      </w:r>
      <w:r w:rsidR="009758E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Ref388290345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tl/>
        </w:rPr>
        <w:t>ב</w:t>
      </w:r>
      <w:r w:rsidR="009758E2">
        <w:rPr>
          <w:szCs w:val="24"/>
          <w:rtl/>
        </w:rPr>
        <w:fldChar w:fldCharType="end"/>
      </w:r>
      <w:r w:rsidRPr="00535A61">
        <w:rPr>
          <w:szCs w:val="24"/>
          <w:rtl/>
        </w:rPr>
        <w:t>'</w:t>
      </w:r>
      <w:r w:rsidRPr="00535A61">
        <w:rPr>
          <w:szCs w:val="24"/>
          <w:rtl/>
        </w:rPr>
        <w:tab/>
      </w:r>
      <w:r>
        <w:rPr>
          <w:rFonts w:hint="cs"/>
          <w:szCs w:val="24"/>
          <w:rtl/>
        </w:rPr>
        <w:tab/>
      </w:r>
      <w:r w:rsidRPr="00535A61">
        <w:rPr>
          <w:szCs w:val="24"/>
          <w:rtl/>
        </w:rPr>
        <w:t>-</w:t>
      </w:r>
      <w:r w:rsidRPr="00535A61">
        <w:rPr>
          <w:szCs w:val="24"/>
          <w:rtl/>
        </w:rPr>
        <w:tab/>
      </w:r>
      <w:r>
        <w:rPr>
          <w:rFonts w:hint="cs"/>
          <w:szCs w:val="24"/>
          <w:rtl/>
        </w:rPr>
        <w:t>תצהיר עמידה בתנאי סף מקצועיים</w:t>
      </w:r>
      <w:bookmarkEnd w:id="143"/>
    </w:p>
    <w:p w:rsidR="001726BC" w:rsidRPr="00535A61" w:rsidRDefault="001726BC" w:rsidP="001726BC">
      <w:pPr>
        <w:numPr>
          <w:ilvl w:val="0"/>
          <w:numId w:val="6"/>
        </w:numPr>
        <w:spacing w:line="480" w:lineRule="auto"/>
        <w:ind w:left="360"/>
        <w:rPr>
          <w:szCs w:val="24"/>
          <w:rtl/>
        </w:rPr>
      </w:pPr>
      <w:bookmarkStart w:id="144" w:name="_Ref388290138"/>
      <w:r w:rsidRPr="00535A61">
        <w:rPr>
          <w:szCs w:val="24"/>
          <w:rtl/>
        </w:rPr>
        <w:t xml:space="preserve">נספח </w:t>
      </w:r>
      <w:r w:rsidR="009758E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Ref388290138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tl/>
        </w:rPr>
        <w:t>ג</w:t>
      </w:r>
      <w:r w:rsidR="009758E2">
        <w:rPr>
          <w:szCs w:val="24"/>
          <w:rtl/>
        </w:rPr>
        <w:fldChar w:fldCharType="end"/>
      </w:r>
      <w:r w:rsidRPr="00535A61">
        <w:rPr>
          <w:szCs w:val="24"/>
          <w:rtl/>
        </w:rPr>
        <w:t>'</w:t>
      </w:r>
      <w:r w:rsidRPr="00535A61">
        <w:rPr>
          <w:szCs w:val="24"/>
          <w:rtl/>
        </w:rPr>
        <w:tab/>
      </w:r>
      <w:r>
        <w:rPr>
          <w:rFonts w:hint="cs"/>
          <w:szCs w:val="24"/>
          <w:rtl/>
        </w:rPr>
        <w:tab/>
      </w:r>
      <w:r w:rsidRPr="00535A61">
        <w:rPr>
          <w:szCs w:val="24"/>
          <w:rtl/>
        </w:rPr>
        <w:t>-</w:t>
      </w:r>
      <w:r w:rsidRPr="00535A61">
        <w:rPr>
          <w:szCs w:val="24"/>
          <w:rtl/>
        </w:rPr>
        <w:tab/>
      </w:r>
      <w:r w:rsidRPr="00535A61">
        <w:rPr>
          <w:rFonts w:hint="cs"/>
          <w:szCs w:val="24"/>
          <w:rtl/>
        </w:rPr>
        <w:t>נוסח ערבות</w:t>
      </w:r>
      <w:bookmarkEnd w:id="144"/>
      <w:r>
        <w:rPr>
          <w:rFonts w:hint="cs"/>
          <w:szCs w:val="24"/>
          <w:rtl/>
        </w:rPr>
        <w:t xml:space="preserve"> </w:t>
      </w:r>
    </w:p>
    <w:p w:rsidR="001726BC" w:rsidRPr="00535A61" w:rsidRDefault="001726BC" w:rsidP="001726BC">
      <w:pPr>
        <w:numPr>
          <w:ilvl w:val="0"/>
          <w:numId w:val="6"/>
        </w:numPr>
        <w:spacing w:line="480" w:lineRule="auto"/>
        <w:ind w:left="360"/>
        <w:rPr>
          <w:szCs w:val="24"/>
        </w:rPr>
      </w:pPr>
      <w:bookmarkStart w:id="145" w:name="_Ref388290207"/>
      <w:r w:rsidRPr="00535A61">
        <w:rPr>
          <w:szCs w:val="24"/>
          <w:rtl/>
        </w:rPr>
        <w:t xml:space="preserve">נספח </w:t>
      </w:r>
      <w:r w:rsidR="009758E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Ref388290207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tl/>
        </w:rPr>
        <w:t>ד</w:t>
      </w:r>
      <w:r w:rsidR="009758E2">
        <w:rPr>
          <w:szCs w:val="24"/>
          <w:rtl/>
        </w:rPr>
        <w:fldChar w:fldCharType="end"/>
      </w:r>
      <w:r w:rsidRPr="00535A61">
        <w:rPr>
          <w:szCs w:val="24"/>
          <w:rtl/>
        </w:rPr>
        <w:t>'</w:t>
      </w:r>
      <w:r w:rsidRPr="00535A61">
        <w:rPr>
          <w:szCs w:val="24"/>
          <w:rtl/>
        </w:rPr>
        <w:tab/>
      </w:r>
      <w:r>
        <w:rPr>
          <w:rFonts w:hint="cs"/>
          <w:szCs w:val="24"/>
          <w:rtl/>
        </w:rPr>
        <w:tab/>
      </w:r>
      <w:r w:rsidRPr="00535A61">
        <w:rPr>
          <w:szCs w:val="24"/>
          <w:rtl/>
        </w:rPr>
        <w:t xml:space="preserve">- </w:t>
      </w:r>
      <w:r w:rsidRPr="00535A61">
        <w:rPr>
          <w:szCs w:val="24"/>
          <w:rtl/>
        </w:rPr>
        <w:tab/>
        <w:t>רשימת חברות ביטוח המורשות לתת ערבויות</w:t>
      </w:r>
      <w:bookmarkEnd w:id="145"/>
    </w:p>
    <w:p w:rsidR="001726BC" w:rsidRPr="00680B23" w:rsidRDefault="001726BC" w:rsidP="001726BC">
      <w:pPr>
        <w:numPr>
          <w:ilvl w:val="0"/>
          <w:numId w:val="6"/>
        </w:numPr>
        <w:spacing w:line="480" w:lineRule="auto"/>
        <w:ind w:left="360"/>
        <w:rPr>
          <w:sz w:val="20"/>
          <w:szCs w:val="20"/>
        </w:rPr>
      </w:pPr>
      <w:bookmarkStart w:id="146" w:name="_Ref388290194"/>
      <w:r w:rsidRPr="00535A61">
        <w:rPr>
          <w:szCs w:val="24"/>
          <w:rtl/>
        </w:rPr>
        <w:t xml:space="preserve">נספח </w:t>
      </w:r>
      <w:r w:rsidR="009758E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Ref388290194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tl/>
        </w:rPr>
        <w:t>ה</w:t>
      </w:r>
      <w:r w:rsidR="009758E2">
        <w:rPr>
          <w:szCs w:val="24"/>
          <w:rtl/>
        </w:rPr>
        <w:fldChar w:fldCharType="end"/>
      </w:r>
      <w:r w:rsidRPr="00535A61">
        <w:rPr>
          <w:szCs w:val="24"/>
          <w:rtl/>
        </w:rPr>
        <w:t>'</w:t>
      </w:r>
      <w:r w:rsidRPr="00535A61">
        <w:rPr>
          <w:rFonts w:hint="cs"/>
          <w:szCs w:val="24"/>
          <w:rtl/>
        </w:rPr>
        <w:tab/>
      </w:r>
      <w:r w:rsidRPr="00535A61">
        <w:rPr>
          <w:szCs w:val="24"/>
          <w:rtl/>
        </w:rPr>
        <w:tab/>
        <w:t>-</w:t>
      </w:r>
      <w:r>
        <w:rPr>
          <w:rFonts w:hint="cs"/>
          <w:szCs w:val="24"/>
          <w:rtl/>
        </w:rPr>
        <w:tab/>
      </w:r>
      <w:r w:rsidRPr="00535A61">
        <w:rPr>
          <w:rFonts w:hint="cs"/>
          <w:szCs w:val="24"/>
          <w:rtl/>
        </w:rPr>
        <w:t>תצהיר לפי חוק עסקאות גופים ציבוריים, התשל"ו – 1976</w:t>
      </w:r>
      <w:bookmarkEnd w:id="146"/>
      <w:r>
        <w:rPr>
          <w:rFonts w:hint="cs"/>
          <w:szCs w:val="24"/>
          <w:rtl/>
        </w:rPr>
        <w:t xml:space="preserve"> </w:t>
      </w:r>
      <w:r w:rsidRPr="00680B23">
        <w:rPr>
          <w:rFonts w:hint="cs"/>
          <w:sz w:val="20"/>
          <w:szCs w:val="20"/>
          <w:rtl/>
        </w:rPr>
        <w:t>[מטעם המציע]</w:t>
      </w:r>
    </w:p>
    <w:p w:rsidR="001726BC" w:rsidRPr="00D62B26" w:rsidRDefault="001726BC" w:rsidP="001726BC">
      <w:pPr>
        <w:spacing w:line="480" w:lineRule="auto"/>
        <w:ind w:firstLine="720"/>
        <w:rPr>
          <w:szCs w:val="24"/>
          <w:rtl/>
        </w:rPr>
      </w:pPr>
      <w:r w:rsidRPr="00535A61">
        <w:rPr>
          <w:szCs w:val="24"/>
          <w:rtl/>
        </w:rPr>
        <w:t xml:space="preserve">נספח </w:t>
      </w:r>
      <w:r w:rsidR="009758E2">
        <w:fldChar w:fldCharType="begin"/>
      </w:r>
      <w:r w:rsidR="000A43F4">
        <w:instrText xml:space="preserve"> REF _Ref388290194 \r \h  \* MERGEFORMAT </w:instrText>
      </w:r>
      <w:r w:rsidR="009758E2">
        <w:fldChar w:fldCharType="separate"/>
      </w:r>
      <w:r w:rsidR="002E36C9" w:rsidRPr="002E36C9">
        <w:rPr>
          <w:szCs w:val="24"/>
          <w:cs/>
        </w:rPr>
        <w:t>‎</w:t>
      </w:r>
      <w:r w:rsidR="002E36C9" w:rsidRPr="002E36C9">
        <w:rPr>
          <w:szCs w:val="24"/>
          <w:rtl/>
        </w:rPr>
        <w:t>ה</w:t>
      </w:r>
      <w:r w:rsidR="009758E2">
        <w:fldChar w:fldCharType="end"/>
      </w:r>
      <w:r w:rsidRPr="00535A61">
        <w:rPr>
          <w:szCs w:val="24"/>
          <w:rtl/>
        </w:rPr>
        <w:t>'</w:t>
      </w:r>
      <w:r>
        <w:rPr>
          <w:rFonts w:hint="cs"/>
          <w:szCs w:val="24"/>
          <w:rtl/>
        </w:rPr>
        <w:t>1</w:t>
      </w:r>
      <w:r w:rsidRPr="00535A61">
        <w:rPr>
          <w:rFonts w:hint="cs"/>
          <w:szCs w:val="24"/>
          <w:rtl/>
        </w:rPr>
        <w:tab/>
      </w:r>
      <w:r w:rsidRPr="00535A61">
        <w:rPr>
          <w:szCs w:val="24"/>
          <w:rtl/>
        </w:rPr>
        <w:t>-</w:t>
      </w:r>
      <w:r>
        <w:rPr>
          <w:rFonts w:hint="cs"/>
          <w:szCs w:val="24"/>
          <w:rtl/>
        </w:rPr>
        <w:tab/>
      </w:r>
      <w:r w:rsidRPr="00535A61">
        <w:rPr>
          <w:rFonts w:hint="cs"/>
          <w:szCs w:val="24"/>
          <w:rtl/>
        </w:rPr>
        <w:t>תצהיר לפי חוק עסקאות גופים ציבוריים, התשל"ו – 1976</w:t>
      </w:r>
      <w:r>
        <w:rPr>
          <w:rFonts w:hint="cs"/>
          <w:szCs w:val="24"/>
          <w:rtl/>
        </w:rPr>
        <w:t xml:space="preserve"> </w:t>
      </w:r>
      <w:r w:rsidRPr="002449A5">
        <w:rPr>
          <w:sz w:val="20"/>
          <w:szCs w:val="20"/>
          <w:rtl/>
        </w:rPr>
        <w:t xml:space="preserve">[מטעם </w:t>
      </w:r>
      <w:r w:rsidRPr="002449A5">
        <w:rPr>
          <w:rFonts w:hint="eastAsia"/>
          <w:sz w:val="20"/>
          <w:szCs w:val="20"/>
          <w:rtl/>
        </w:rPr>
        <w:t>בעל</w:t>
      </w:r>
      <w:r w:rsidRPr="002449A5">
        <w:rPr>
          <w:sz w:val="20"/>
          <w:szCs w:val="20"/>
          <w:rtl/>
        </w:rPr>
        <w:t xml:space="preserve"> </w:t>
      </w:r>
      <w:r w:rsidRPr="002449A5">
        <w:rPr>
          <w:rFonts w:hint="eastAsia"/>
          <w:sz w:val="20"/>
          <w:szCs w:val="20"/>
          <w:rtl/>
        </w:rPr>
        <w:t>זיקה</w:t>
      </w:r>
      <w:r w:rsidRPr="002449A5">
        <w:rPr>
          <w:sz w:val="20"/>
          <w:szCs w:val="20"/>
          <w:rtl/>
        </w:rPr>
        <w:t>]</w:t>
      </w:r>
    </w:p>
    <w:p w:rsidR="001726BC" w:rsidRPr="00535A61" w:rsidRDefault="001726BC" w:rsidP="001726BC">
      <w:pPr>
        <w:spacing w:line="480" w:lineRule="auto"/>
        <w:ind w:firstLine="720"/>
        <w:rPr>
          <w:szCs w:val="24"/>
          <w:rtl/>
        </w:rPr>
      </w:pPr>
      <w:r w:rsidRPr="00535A61">
        <w:rPr>
          <w:szCs w:val="24"/>
          <w:rtl/>
        </w:rPr>
        <w:t xml:space="preserve">נספח </w:t>
      </w:r>
      <w:r w:rsidR="009758E2">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Ref388290194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tl/>
        </w:rPr>
        <w:t>ה</w:t>
      </w:r>
      <w:r w:rsidR="009758E2">
        <w:rPr>
          <w:szCs w:val="24"/>
          <w:rtl/>
        </w:rPr>
        <w:fldChar w:fldCharType="end"/>
      </w:r>
      <w:r w:rsidRPr="00535A61">
        <w:rPr>
          <w:szCs w:val="24"/>
          <w:rtl/>
        </w:rPr>
        <w:t>'</w:t>
      </w:r>
      <w:r>
        <w:rPr>
          <w:rFonts w:hint="cs"/>
          <w:szCs w:val="24"/>
          <w:rtl/>
        </w:rPr>
        <w:t>2</w:t>
      </w:r>
      <w:r w:rsidRPr="00535A61">
        <w:rPr>
          <w:rFonts w:hint="cs"/>
          <w:szCs w:val="24"/>
          <w:rtl/>
        </w:rPr>
        <w:tab/>
      </w:r>
      <w:r w:rsidRPr="00535A61">
        <w:rPr>
          <w:szCs w:val="24"/>
          <w:rtl/>
        </w:rPr>
        <w:t>-</w:t>
      </w:r>
      <w:r>
        <w:rPr>
          <w:rFonts w:hint="cs"/>
          <w:szCs w:val="24"/>
          <w:rtl/>
        </w:rPr>
        <w:tab/>
        <w:t>רשימת בעלי הזיקה של המציע</w:t>
      </w:r>
    </w:p>
    <w:p w:rsidR="001726BC" w:rsidRDefault="001726BC" w:rsidP="001726BC">
      <w:pPr>
        <w:numPr>
          <w:ilvl w:val="0"/>
          <w:numId w:val="6"/>
        </w:numPr>
        <w:spacing w:line="480" w:lineRule="auto"/>
        <w:ind w:left="360"/>
        <w:rPr>
          <w:szCs w:val="24"/>
        </w:rPr>
      </w:pPr>
      <w:bookmarkStart w:id="147" w:name="_Ref387250765"/>
      <w:r>
        <w:rPr>
          <w:rFonts w:hint="cs"/>
          <w:szCs w:val="24"/>
          <w:rtl/>
        </w:rPr>
        <w:t xml:space="preserve">נספח </w:t>
      </w:r>
      <w:r w:rsidR="00F06D22">
        <w:fldChar w:fldCharType="begin"/>
      </w:r>
      <w:r w:rsidR="00F06D22">
        <w:instrText xml:space="preserve"> REF _Ref387250765 \r \h  \* MERGEFORMAT </w:instrText>
      </w:r>
      <w:r w:rsidR="00F06D22">
        <w:fldChar w:fldCharType="separate"/>
      </w:r>
      <w:r w:rsidR="002E36C9" w:rsidRPr="002E36C9">
        <w:rPr>
          <w:szCs w:val="24"/>
          <w:cs/>
        </w:rPr>
        <w:t>‎</w:t>
      </w:r>
      <w:r w:rsidR="002E36C9" w:rsidRPr="002E36C9">
        <w:rPr>
          <w:szCs w:val="24"/>
          <w:rtl/>
        </w:rPr>
        <w:t>ו</w:t>
      </w:r>
      <w:r w:rsidR="00F06D22">
        <w:fldChar w:fldCharType="end"/>
      </w:r>
      <w:r>
        <w:rPr>
          <w:rFonts w:hint="cs"/>
          <w:szCs w:val="24"/>
          <w:rtl/>
        </w:rPr>
        <w:t>'</w:t>
      </w:r>
      <w:r>
        <w:rPr>
          <w:rFonts w:hint="cs"/>
          <w:szCs w:val="24"/>
          <w:rtl/>
        </w:rPr>
        <w:tab/>
      </w:r>
      <w:r>
        <w:rPr>
          <w:rFonts w:hint="cs"/>
          <w:szCs w:val="24"/>
          <w:rtl/>
        </w:rPr>
        <w:tab/>
        <w:t>-</w:t>
      </w:r>
      <w:r>
        <w:rPr>
          <w:rFonts w:hint="cs"/>
          <w:szCs w:val="24"/>
          <w:rtl/>
        </w:rPr>
        <w:tab/>
        <w:t xml:space="preserve">תצהיר </w:t>
      </w:r>
      <w:r w:rsidRPr="00535A61">
        <w:rPr>
          <w:rFonts w:hint="cs"/>
          <w:szCs w:val="24"/>
          <w:rtl/>
        </w:rPr>
        <w:t>ב</w:t>
      </w:r>
      <w:r>
        <w:rPr>
          <w:rFonts w:hint="cs"/>
          <w:szCs w:val="24"/>
          <w:rtl/>
        </w:rPr>
        <w:t>דבר העדר הרשעות קודמות</w:t>
      </w:r>
      <w:bookmarkEnd w:id="147"/>
      <w:r>
        <w:rPr>
          <w:rFonts w:hint="cs"/>
          <w:sz w:val="20"/>
          <w:szCs w:val="20"/>
          <w:rtl/>
        </w:rPr>
        <w:t xml:space="preserve"> </w:t>
      </w:r>
      <w:r w:rsidRPr="00680B23">
        <w:rPr>
          <w:rFonts w:hint="cs"/>
          <w:sz w:val="20"/>
          <w:szCs w:val="20"/>
          <w:rtl/>
        </w:rPr>
        <w:t>[מטעם המציע]</w:t>
      </w:r>
    </w:p>
    <w:p w:rsidR="001726BC" w:rsidRPr="00D62B26" w:rsidRDefault="001726BC" w:rsidP="001726BC">
      <w:pPr>
        <w:spacing w:line="480" w:lineRule="auto"/>
        <w:ind w:firstLine="720"/>
        <w:rPr>
          <w:szCs w:val="24"/>
          <w:rtl/>
        </w:rPr>
      </w:pPr>
      <w:r>
        <w:rPr>
          <w:rFonts w:hint="cs"/>
          <w:szCs w:val="24"/>
          <w:rtl/>
        </w:rPr>
        <w:t xml:space="preserve">נספח </w:t>
      </w:r>
      <w:r w:rsidR="009758E2">
        <w:fldChar w:fldCharType="begin"/>
      </w:r>
      <w:r w:rsidR="000A43F4">
        <w:instrText xml:space="preserve"> REF _Ref387250765 \r \h  \* MERGEFORMAT </w:instrText>
      </w:r>
      <w:r w:rsidR="009758E2">
        <w:fldChar w:fldCharType="separate"/>
      </w:r>
      <w:r w:rsidR="002E36C9" w:rsidRPr="002E36C9">
        <w:rPr>
          <w:szCs w:val="24"/>
          <w:cs/>
        </w:rPr>
        <w:t>‎</w:t>
      </w:r>
      <w:r w:rsidR="002E36C9" w:rsidRPr="002E36C9">
        <w:rPr>
          <w:szCs w:val="24"/>
          <w:rtl/>
        </w:rPr>
        <w:t>ו</w:t>
      </w:r>
      <w:r w:rsidR="009758E2">
        <w:fldChar w:fldCharType="end"/>
      </w:r>
      <w:r>
        <w:rPr>
          <w:rFonts w:hint="cs"/>
          <w:szCs w:val="24"/>
          <w:rtl/>
        </w:rPr>
        <w:t>'1</w:t>
      </w:r>
      <w:r>
        <w:rPr>
          <w:rFonts w:hint="cs"/>
          <w:szCs w:val="24"/>
          <w:rtl/>
        </w:rPr>
        <w:tab/>
        <w:t>-</w:t>
      </w:r>
      <w:r>
        <w:rPr>
          <w:rFonts w:hint="cs"/>
          <w:szCs w:val="24"/>
          <w:rtl/>
        </w:rPr>
        <w:tab/>
        <w:t xml:space="preserve">תצהיר </w:t>
      </w:r>
      <w:r w:rsidRPr="00535A61">
        <w:rPr>
          <w:rFonts w:hint="cs"/>
          <w:szCs w:val="24"/>
          <w:rtl/>
        </w:rPr>
        <w:t>ב</w:t>
      </w:r>
      <w:r>
        <w:rPr>
          <w:rFonts w:hint="cs"/>
          <w:szCs w:val="24"/>
          <w:rtl/>
        </w:rPr>
        <w:t xml:space="preserve">דבר העדר הרשעות קודמות </w:t>
      </w:r>
      <w:r w:rsidRPr="002449A5">
        <w:rPr>
          <w:sz w:val="20"/>
          <w:szCs w:val="20"/>
          <w:rtl/>
        </w:rPr>
        <w:t xml:space="preserve">[מטעם </w:t>
      </w:r>
      <w:r w:rsidRPr="002449A5">
        <w:rPr>
          <w:rFonts w:hint="eastAsia"/>
          <w:sz w:val="20"/>
          <w:szCs w:val="20"/>
          <w:rtl/>
        </w:rPr>
        <w:t>מנהל</w:t>
      </w:r>
      <w:r w:rsidRPr="002449A5">
        <w:rPr>
          <w:sz w:val="20"/>
          <w:szCs w:val="20"/>
          <w:rtl/>
        </w:rPr>
        <w:t xml:space="preserve">/בעל </w:t>
      </w:r>
      <w:r w:rsidRPr="002449A5">
        <w:rPr>
          <w:rFonts w:hint="eastAsia"/>
          <w:sz w:val="20"/>
          <w:szCs w:val="20"/>
          <w:rtl/>
        </w:rPr>
        <w:t>שליטה</w:t>
      </w:r>
      <w:r w:rsidRPr="002449A5">
        <w:rPr>
          <w:sz w:val="20"/>
          <w:szCs w:val="20"/>
          <w:rtl/>
        </w:rPr>
        <w:t xml:space="preserve"> </w:t>
      </w:r>
      <w:r w:rsidRPr="002449A5">
        <w:rPr>
          <w:rFonts w:hint="eastAsia"/>
          <w:sz w:val="20"/>
          <w:szCs w:val="20"/>
          <w:rtl/>
        </w:rPr>
        <w:t>במציע</w:t>
      </w:r>
      <w:r w:rsidRPr="002449A5">
        <w:rPr>
          <w:sz w:val="20"/>
          <w:szCs w:val="20"/>
          <w:rtl/>
        </w:rPr>
        <w:t>]</w:t>
      </w:r>
    </w:p>
    <w:p w:rsidR="001726BC" w:rsidRDefault="001726BC" w:rsidP="001726BC">
      <w:pPr>
        <w:spacing w:line="480" w:lineRule="auto"/>
        <w:ind w:firstLine="720"/>
        <w:rPr>
          <w:szCs w:val="24"/>
        </w:rPr>
      </w:pPr>
      <w:r>
        <w:rPr>
          <w:rFonts w:hint="cs"/>
          <w:szCs w:val="24"/>
          <w:rtl/>
        </w:rPr>
        <w:t xml:space="preserve">נספח </w:t>
      </w:r>
      <w:r w:rsidR="009758E2">
        <w:fldChar w:fldCharType="begin"/>
      </w:r>
      <w:r w:rsidR="000A43F4">
        <w:instrText xml:space="preserve"> REF _Ref387250765 \r \h  \* MERGEFORMAT </w:instrText>
      </w:r>
      <w:r w:rsidR="009758E2">
        <w:fldChar w:fldCharType="separate"/>
      </w:r>
      <w:r w:rsidR="002E36C9" w:rsidRPr="002E36C9">
        <w:rPr>
          <w:szCs w:val="24"/>
          <w:cs/>
        </w:rPr>
        <w:t>‎</w:t>
      </w:r>
      <w:r w:rsidR="002E36C9" w:rsidRPr="002E36C9">
        <w:rPr>
          <w:szCs w:val="24"/>
          <w:rtl/>
        </w:rPr>
        <w:t>ו</w:t>
      </w:r>
      <w:r w:rsidR="009758E2">
        <w:fldChar w:fldCharType="end"/>
      </w:r>
      <w:r>
        <w:rPr>
          <w:rFonts w:hint="cs"/>
          <w:szCs w:val="24"/>
          <w:rtl/>
        </w:rPr>
        <w:t>'2</w:t>
      </w:r>
      <w:r>
        <w:rPr>
          <w:rFonts w:hint="cs"/>
          <w:szCs w:val="24"/>
          <w:rtl/>
        </w:rPr>
        <w:tab/>
        <w:t>-</w:t>
      </w:r>
      <w:r>
        <w:rPr>
          <w:rFonts w:hint="cs"/>
          <w:szCs w:val="24"/>
          <w:rtl/>
        </w:rPr>
        <w:tab/>
        <w:t>רשימת בעלי הזיקה של המציע</w:t>
      </w:r>
    </w:p>
    <w:p w:rsidR="001726BC" w:rsidRDefault="001726BC" w:rsidP="001726BC">
      <w:pPr>
        <w:numPr>
          <w:ilvl w:val="0"/>
          <w:numId w:val="6"/>
        </w:numPr>
        <w:spacing w:line="480" w:lineRule="auto"/>
        <w:ind w:left="360"/>
        <w:rPr>
          <w:szCs w:val="24"/>
        </w:rPr>
      </w:pPr>
      <w:bookmarkStart w:id="148" w:name="_Ref390258632"/>
      <w:r>
        <w:rPr>
          <w:rFonts w:hint="cs"/>
          <w:szCs w:val="24"/>
          <w:rtl/>
        </w:rPr>
        <w:t xml:space="preserve">נספח </w:t>
      </w:r>
      <w:r w:rsidR="009758E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Ref390258632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tl/>
        </w:rPr>
        <w:t>ז</w:t>
      </w:r>
      <w:r w:rsidR="009758E2">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t>תצהיר העדר תביעות ו/או הליכי פשיטת רגל</w:t>
      </w:r>
      <w:bookmarkEnd w:id="148"/>
    </w:p>
    <w:p w:rsidR="001726BC" w:rsidRDefault="001726BC" w:rsidP="001726BC">
      <w:pPr>
        <w:numPr>
          <w:ilvl w:val="0"/>
          <w:numId w:val="6"/>
        </w:numPr>
        <w:spacing w:line="480" w:lineRule="auto"/>
        <w:ind w:left="360"/>
        <w:rPr>
          <w:szCs w:val="24"/>
        </w:rPr>
      </w:pPr>
      <w:bookmarkStart w:id="149" w:name="_Ref390281517"/>
      <w:r>
        <w:rPr>
          <w:rFonts w:hint="cs"/>
          <w:szCs w:val="24"/>
          <w:rtl/>
        </w:rPr>
        <w:t xml:space="preserve">נספח </w:t>
      </w:r>
      <w:r w:rsidR="009758E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Ref390281517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tl/>
        </w:rPr>
        <w:t>ח</w:t>
      </w:r>
      <w:r w:rsidR="009758E2">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t>תצהיר זכויות קניין והיעדר ניגוד עניינים</w:t>
      </w:r>
      <w:bookmarkEnd w:id="149"/>
    </w:p>
    <w:p w:rsidR="001726BC" w:rsidRDefault="001726BC" w:rsidP="001726BC">
      <w:pPr>
        <w:numPr>
          <w:ilvl w:val="0"/>
          <w:numId w:val="6"/>
        </w:numPr>
        <w:spacing w:line="480" w:lineRule="auto"/>
        <w:ind w:left="360"/>
        <w:rPr>
          <w:szCs w:val="24"/>
        </w:rPr>
      </w:pPr>
      <w:bookmarkStart w:id="150" w:name="_Ref388453136"/>
      <w:r>
        <w:rPr>
          <w:rFonts w:hint="cs"/>
          <w:szCs w:val="24"/>
          <w:rtl/>
        </w:rPr>
        <w:t xml:space="preserve">נספח </w:t>
      </w:r>
      <w:r w:rsidR="009758E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Ref388453136 \r \h</w:instrText>
      </w:r>
      <w:r>
        <w:rPr>
          <w:szCs w:val="24"/>
          <w:rtl/>
        </w:rPr>
        <w:instrText xml:space="preserve"> </w:instrText>
      </w:r>
      <w:r w:rsidR="009758E2">
        <w:rPr>
          <w:szCs w:val="24"/>
          <w:rtl/>
        </w:rPr>
      </w:r>
      <w:r w:rsidR="009758E2">
        <w:rPr>
          <w:szCs w:val="24"/>
          <w:rtl/>
        </w:rPr>
        <w:fldChar w:fldCharType="separate"/>
      </w:r>
      <w:r w:rsidR="002E36C9">
        <w:rPr>
          <w:szCs w:val="24"/>
          <w:cs/>
        </w:rPr>
        <w:t>‎</w:t>
      </w:r>
      <w:r w:rsidR="002E36C9">
        <w:rPr>
          <w:szCs w:val="24"/>
          <w:rtl/>
        </w:rPr>
        <w:t>ט</w:t>
      </w:r>
      <w:r w:rsidR="009758E2">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t>אישור ותצהיר בדבר היות המציע עסק בשליטת אישה</w:t>
      </w:r>
      <w:bookmarkEnd w:id="150"/>
    </w:p>
    <w:p w:rsidR="001726BC" w:rsidRDefault="001726BC" w:rsidP="001726BC">
      <w:pPr>
        <w:numPr>
          <w:ilvl w:val="0"/>
          <w:numId w:val="6"/>
        </w:numPr>
        <w:spacing w:line="480" w:lineRule="auto"/>
        <w:ind w:left="360"/>
        <w:rPr>
          <w:szCs w:val="24"/>
        </w:rPr>
      </w:pPr>
      <w:bookmarkStart w:id="151" w:name="_Ref397363171"/>
      <w:r>
        <w:rPr>
          <w:rFonts w:hint="cs"/>
          <w:szCs w:val="24"/>
          <w:rtl/>
        </w:rPr>
        <w:t xml:space="preserve">נספח </w:t>
      </w:r>
      <w:r w:rsidR="009758E2">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Ref397363171 \r \h</w:instrText>
      </w:r>
      <w:r>
        <w:rPr>
          <w:szCs w:val="24"/>
          <w:rtl/>
        </w:rPr>
        <w:instrText xml:space="preserve"> </w:instrText>
      </w:r>
      <w:r w:rsidR="009758E2">
        <w:rPr>
          <w:szCs w:val="24"/>
          <w:rtl/>
        </w:rPr>
      </w:r>
      <w:r w:rsidR="009758E2">
        <w:rPr>
          <w:szCs w:val="24"/>
          <w:rtl/>
        </w:rPr>
        <w:fldChar w:fldCharType="separate"/>
      </w:r>
      <w:r w:rsidR="0068331D">
        <w:rPr>
          <w:szCs w:val="24"/>
          <w:cs/>
        </w:rPr>
        <w:t>‎</w:t>
      </w:r>
      <w:r w:rsidR="0068331D">
        <w:rPr>
          <w:szCs w:val="24"/>
          <w:rtl/>
        </w:rPr>
        <w:t>י</w:t>
      </w:r>
      <w:r w:rsidR="009758E2">
        <w:rPr>
          <w:szCs w:val="24"/>
          <w:rtl/>
        </w:rPr>
        <w:fldChar w:fldCharType="end"/>
      </w:r>
      <w:r>
        <w:rPr>
          <w:rFonts w:hint="cs"/>
          <w:szCs w:val="24"/>
          <w:rtl/>
        </w:rPr>
        <w:t>'</w:t>
      </w:r>
      <w:r>
        <w:rPr>
          <w:rFonts w:hint="cs"/>
          <w:szCs w:val="24"/>
          <w:rtl/>
        </w:rPr>
        <w:tab/>
      </w:r>
      <w:r>
        <w:rPr>
          <w:rFonts w:hint="cs"/>
          <w:szCs w:val="24"/>
          <w:rtl/>
        </w:rPr>
        <w:tab/>
        <w:t xml:space="preserve">- </w:t>
      </w:r>
      <w:r>
        <w:rPr>
          <w:rFonts w:hint="cs"/>
          <w:szCs w:val="24"/>
          <w:rtl/>
        </w:rPr>
        <w:tab/>
        <w:t>מסמכי המכרז החתומים</w:t>
      </w:r>
      <w:bookmarkEnd w:id="151"/>
    </w:p>
    <w:p w:rsidR="001726BC" w:rsidRDefault="001726BC" w:rsidP="001726BC">
      <w:pPr>
        <w:keepNext/>
        <w:spacing w:line="480" w:lineRule="auto"/>
        <w:rPr>
          <w:szCs w:val="24"/>
          <w:rtl/>
        </w:rPr>
      </w:pPr>
    </w:p>
    <w:p w:rsidR="00A36E1A" w:rsidRDefault="00A36E1A">
      <w:pPr>
        <w:bidi w:val="0"/>
        <w:spacing w:after="160" w:line="259" w:lineRule="auto"/>
        <w:rPr>
          <w:snapToGrid w:val="0"/>
          <w:szCs w:val="24"/>
        </w:rPr>
      </w:pPr>
      <w:r>
        <w:rPr>
          <w:b/>
          <w:bCs/>
          <w:rtl/>
        </w:rPr>
        <w:br w:type="page"/>
      </w:r>
    </w:p>
    <w:p w:rsidR="001726BC" w:rsidRPr="00A06AA4" w:rsidRDefault="001726BC" w:rsidP="001726BC">
      <w:pPr>
        <w:pStyle w:val="42"/>
        <w:numPr>
          <w:ilvl w:val="0"/>
          <w:numId w:val="0"/>
        </w:numPr>
        <w:ind w:left="1134" w:hanging="1134"/>
        <w:jc w:val="both"/>
        <w:rPr>
          <w:b w:val="0"/>
          <w:bCs w:val="0"/>
          <w:sz w:val="24"/>
          <w:rtl/>
        </w:rPr>
      </w:pPr>
      <w:r w:rsidRPr="00A06AA4">
        <w:rPr>
          <w:b w:val="0"/>
          <w:bCs w:val="0"/>
          <w:sz w:val="24"/>
          <w:rtl/>
        </w:rPr>
        <w:lastRenderedPageBreak/>
        <w:t>לכבוד</w:t>
      </w:r>
    </w:p>
    <w:p w:rsidR="001726BC" w:rsidRPr="00A06AA4" w:rsidRDefault="001726BC" w:rsidP="001726BC">
      <w:pPr>
        <w:pStyle w:val="22"/>
        <w:ind w:left="0"/>
        <w:jc w:val="both"/>
        <w:rPr>
          <w:b w:val="0"/>
          <w:bCs w:val="0"/>
          <w:sz w:val="24"/>
          <w:rtl/>
        </w:rPr>
      </w:pPr>
      <w:r w:rsidRPr="00A06AA4">
        <w:rPr>
          <w:b w:val="0"/>
          <w:bCs w:val="0"/>
          <w:sz w:val="24"/>
          <w:rtl/>
        </w:rPr>
        <w:t xml:space="preserve">ועדת המכרזים </w:t>
      </w:r>
    </w:p>
    <w:p w:rsidR="001726BC" w:rsidRPr="00A06AA4" w:rsidRDefault="001726BC" w:rsidP="001726BC">
      <w:pPr>
        <w:pStyle w:val="22"/>
        <w:ind w:left="0"/>
        <w:jc w:val="both"/>
        <w:rPr>
          <w:b w:val="0"/>
          <w:bCs w:val="0"/>
          <w:sz w:val="24"/>
          <w:u w:val="single"/>
          <w:rtl/>
        </w:rPr>
      </w:pPr>
      <w:r w:rsidRPr="00A06AA4">
        <w:rPr>
          <w:b w:val="0"/>
          <w:bCs w:val="0"/>
          <w:sz w:val="24"/>
          <w:u w:val="single"/>
          <w:rtl/>
        </w:rPr>
        <w:t>משרד ראש הממשלה</w:t>
      </w:r>
    </w:p>
    <w:p w:rsidR="001726BC" w:rsidRPr="00A06AA4" w:rsidRDefault="001726BC" w:rsidP="001726BC">
      <w:pPr>
        <w:jc w:val="both"/>
        <w:rPr>
          <w:szCs w:val="24"/>
          <w:rtl/>
        </w:rPr>
      </w:pPr>
    </w:p>
    <w:p w:rsidR="001726BC" w:rsidRPr="00B01B36" w:rsidRDefault="001726BC" w:rsidP="001726BC">
      <w:pPr>
        <w:rPr>
          <w:b/>
          <w:bCs/>
          <w:sz w:val="28"/>
          <w:szCs w:val="28"/>
          <w:rtl/>
        </w:rPr>
      </w:pPr>
    </w:p>
    <w:p w:rsidR="001726BC" w:rsidRPr="00B01B36" w:rsidRDefault="001726BC" w:rsidP="0012279F">
      <w:pPr>
        <w:pStyle w:val="22"/>
        <w:ind w:left="0" w:right="0"/>
        <w:jc w:val="center"/>
        <w:rPr>
          <w:sz w:val="28"/>
          <w:szCs w:val="28"/>
          <w:u w:val="single"/>
          <w:rtl/>
        </w:rPr>
      </w:pPr>
      <w:r w:rsidRPr="00B01B36">
        <w:rPr>
          <w:sz w:val="28"/>
          <w:szCs w:val="28"/>
          <w:u w:val="single"/>
          <w:rtl/>
        </w:rPr>
        <w:t xml:space="preserve">הצעה למכרז </w:t>
      </w:r>
      <w:r w:rsidRPr="00B01B36">
        <w:rPr>
          <w:rFonts w:hint="cs"/>
          <w:sz w:val="28"/>
          <w:szCs w:val="28"/>
          <w:u w:val="single"/>
          <w:rtl/>
        </w:rPr>
        <w:t xml:space="preserve">פומבי </w:t>
      </w:r>
      <w:r w:rsidR="0012279F">
        <w:rPr>
          <w:rFonts w:hint="cs"/>
          <w:sz w:val="28"/>
          <w:szCs w:val="28"/>
          <w:u w:val="single"/>
          <w:rtl/>
        </w:rPr>
        <w:t>31</w:t>
      </w:r>
      <w:r>
        <w:rPr>
          <w:rFonts w:hint="cs"/>
          <w:sz w:val="28"/>
          <w:szCs w:val="28"/>
          <w:u w:val="single"/>
          <w:rtl/>
        </w:rPr>
        <w:t>/16</w:t>
      </w:r>
    </w:p>
    <w:p w:rsidR="001726BC" w:rsidRPr="00B01B36" w:rsidRDefault="001726BC" w:rsidP="001726BC">
      <w:pPr>
        <w:pStyle w:val="22"/>
        <w:ind w:left="0" w:right="0"/>
        <w:jc w:val="center"/>
        <w:rPr>
          <w:sz w:val="28"/>
          <w:szCs w:val="28"/>
          <w:u w:val="single"/>
          <w:rtl/>
        </w:rPr>
      </w:pPr>
    </w:p>
    <w:p w:rsidR="000F32D2" w:rsidRDefault="000F32D2" w:rsidP="0061182A">
      <w:pPr>
        <w:jc w:val="center"/>
        <w:rPr>
          <w:b/>
          <w:bCs/>
          <w:snapToGrid w:val="0"/>
          <w:sz w:val="28"/>
          <w:szCs w:val="28"/>
          <w:rtl/>
        </w:rPr>
      </w:pPr>
      <w:r w:rsidRPr="000F32D2">
        <w:rPr>
          <w:b/>
          <w:bCs/>
          <w:snapToGrid w:val="0"/>
          <w:sz w:val="28"/>
          <w:szCs w:val="28"/>
          <w:rtl/>
        </w:rPr>
        <w:t xml:space="preserve">לאספקה, תחזוקה ומתן שירותים מקצועיים </w:t>
      </w:r>
      <w:r w:rsidRPr="000F32D2">
        <w:rPr>
          <w:b/>
          <w:bCs/>
          <w:snapToGrid w:val="0"/>
          <w:szCs w:val="28"/>
          <w:rtl/>
        </w:rPr>
        <w:t xml:space="preserve">למערכות </w:t>
      </w:r>
      <w:r w:rsidRPr="000F32D2">
        <w:rPr>
          <w:b/>
          <w:bCs/>
          <w:snapToGrid w:val="0"/>
          <w:szCs w:val="28"/>
        </w:rPr>
        <w:t>DataPower</w:t>
      </w:r>
      <w:r w:rsidRPr="000F32D2">
        <w:rPr>
          <w:b/>
          <w:bCs/>
          <w:snapToGrid w:val="0"/>
          <w:szCs w:val="28"/>
          <w:rtl/>
        </w:rPr>
        <w:t xml:space="preserve"> מתוצרת </w:t>
      </w:r>
      <w:r w:rsidRPr="000F32D2">
        <w:rPr>
          <w:b/>
          <w:bCs/>
          <w:snapToGrid w:val="0"/>
          <w:szCs w:val="28"/>
        </w:rPr>
        <w:t>IBM</w:t>
      </w:r>
    </w:p>
    <w:p w:rsidR="001726BC" w:rsidRPr="000F32D2" w:rsidRDefault="00FF6975" w:rsidP="001726BC">
      <w:pPr>
        <w:jc w:val="center"/>
        <w:rPr>
          <w:szCs w:val="24"/>
          <w:rtl/>
        </w:rPr>
      </w:pPr>
      <w:r>
        <w:rPr>
          <w:b/>
          <w:bCs/>
          <w:snapToGrid w:val="0"/>
          <w:sz w:val="28"/>
          <w:szCs w:val="28"/>
          <w:rtl/>
        </w:rPr>
        <w:t>עבור יחידת ממשל זמין שברשות התקשוב הממשלתי</w:t>
      </w:r>
    </w:p>
    <w:p w:rsidR="001726BC" w:rsidRPr="00A06AA4" w:rsidRDefault="001726BC" w:rsidP="001726BC">
      <w:pPr>
        <w:jc w:val="both"/>
        <w:rPr>
          <w:szCs w:val="24"/>
          <w:rtl/>
        </w:rPr>
      </w:pPr>
    </w:p>
    <w:p w:rsidR="001726BC" w:rsidRPr="00A06AA4" w:rsidRDefault="001726BC" w:rsidP="001726BC">
      <w:pPr>
        <w:spacing w:line="280" w:lineRule="atLeast"/>
        <w:jc w:val="both"/>
        <w:rPr>
          <w:szCs w:val="24"/>
          <w:rtl/>
        </w:rPr>
      </w:pPr>
      <w:r w:rsidRPr="00A06AA4">
        <w:rPr>
          <w:szCs w:val="24"/>
          <w:rtl/>
        </w:rPr>
        <w:t>אני __</w:t>
      </w:r>
      <w:r w:rsidRPr="00A06AA4">
        <w:rPr>
          <w:rFonts w:hint="cs"/>
          <w:szCs w:val="24"/>
          <w:rtl/>
        </w:rPr>
        <w:t>_________</w:t>
      </w:r>
      <w:r w:rsidRPr="00A06AA4">
        <w:rPr>
          <w:szCs w:val="24"/>
          <w:rtl/>
        </w:rPr>
        <w:t xml:space="preserve">___ החתום מטה מגיש בזאת את הצעתי ל_____________ כמפורט במסמכי המכרז, לרבות טופס הצעה זה, ובמחירים המפורטים </w:t>
      </w:r>
      <w:r w:rsidRPr="00A06AA4">
        <w:rPr>
          <w:rFonts w:hint="cs"/>
          <w:szCs w:val="24"/>
          <w:rtl/>
        </w:rPr>
        <w:t>בפרק זה.</w:t>
      </w:r>
    </w:p>
    <w:p w:rsidR="001726BC" w:rsidRPr="00A06AA4" w:rsidRDefault="001726BC" w:rsidP="001726BC">
      <w:pPr>
        <w:spacing w:line="280" w:lineRule="atLeast"/>
        <w:ind w:left="720" w:hanging="727"/>
        <w:jc w:val="both"/>
        <w:rPr>
          <w:szCs w:val="24"/>
          <w:rtl/>
        </w:rPr>
      </w:pPr>
    </w:p>
    <w:p w:rsidR="001726BC" w:rsidRPr="00B01B36" w:rsidRDefault="001726BC" w:rsidP="001726BC">
      <w:pPr>
        <w:spacing w:line="280" w:lineRule="atLeast"/>
        <w:ind w:hanging="51"/>
        <w:jc w:val="both"/>
        <w:rPr>
          <w:b/>
          <w:bCs/>
          <w:szCs w:val="24"/>
          <w:u w:val="single"/>
          <w:rtl/>
        </w:rPr>
      </w:pPr>
      <w:r>
        <w:rPr>
          <w:rFonts w:hint="cs"/>
          <w:b/>
          <w:bCs/>
          <w:szCs w:val="24"/>
          <w:u w:val="single"/>
          <w:rtl/>
        </w:rPr>
        <w:t xml:space="preserve">1. </w:t>
      </w:r>
      <w:r w:rsidRPr="00B01B36">
        <w:rPr>
          <w:b/>
          <w:bCs/>
          <w:szCs w:val="24"/>
          <w:u w:val="single"/>
          <w:rtl/>
        </w:rPr>
        <w:t>פרטים על המציע</w:t>
      </w:r>
      <w:r w:rsidRPr="00B01B36">
        <w:rPr>
          <w:rFonts w:hint="cs"/>
          <w:b/>
          <w:bCs/>
          <w:szCs w:val="24"/>
          <w:u w:val="single"/>
          <w:rtl/>
        </w:rPr>
        <w:t>:</w:t>
      </w:r>
    </w:p>
    <w:p w:rsidR="001726BC" w:rsidRDefault="001726BC" w:rsidP="001726BC">
      <w:pPr>
        <w:spacing w:line="280" w:lineRule="atLeast"/>
        <w:ind w:hanging="51"/>
        <w:jc w:val="both"/>
        <w:rPr>
          <w:b/>
          <w:bCs/>
          <w:szCs w:val="24"/>
          <w:rtl/>
        </w:rPr>
      </w:pPr>
    </w:p>
    <w:tbl>
      <w:tblPr>
        <w:bidiVisual/>
        <w:tblW w:w="9464" w:type="dxa"/>
        <w:tblInd w:w="-34" w:type="dxa"/>
        <w:tblLook w:val="01E0" w:firstRow="1" w:lastRow="1" w:firstColumn="1" w:lastColumn="1" w:noHBand="0" w:noVBand="0"/>
      </w:tblPr>
      <w:tblGrid>
        <w:gridCol w:w="1751"/>
        <w:gridCol w:w="1276"/>
        <w:gridCol w:w="1793"/>
        <w:gridCol w:w="4644"/>
      </w:tblGrid>
      <w:tr w:rsidR="001726BC" w:rsidRPr="00E11DC0" w:rsidTr="00A84EC8">
        <w:trPr>
          <w:trHeight w:val="510"/>
        </w:trPr>
        <w:tc>
          <w:tcPr>
            <w:tcW w:w="1751" w:type="dxa"/>
            <w:tcBorders>
              <w:top w:val="nil"/>
              <w:left w:val="nil"/>
              <w:bottom w:val="nil"/>
              <w:right w:val="single" w:sz="4" w:space="0" w:color="auto"/>
            </w:tcBorders>
          </w:tcPr>
          <w:p w:rsidR="001726BC" w:rsidRPr="00E11DC0" w:rsidRDefault="001726BC" w:rsidP="00A84EC8">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שם</w:t>
            </w:r>
            <w:r>
              <w:rPr>
                <w:rFonts w:hint="cs"/>
                <w:sz w:val="26"/>
                <w:rtl/>
              </w:rPr>
              <w:t xml:space="preserve"> </w:t>
            </w:r>
            <w:r w:rsidRPr="00E11DC0">
              <w:rPr>
                <w:rFonts w:hint="cs"/>
                <w:sz w:val="26"/>
                <w:rtl/>
              </w:rPr>
              <w:t>המציע</w:t>
            </w:r>
          </w:p>
        </w:tc>
        <w:tc>
          <w:tcPr>
            <w:tcW w:w="7713" w:type="dxa"/>
            <w:gridSpan w:val="3"/>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spacing w:line="360" w:lineRule="auto"/>
              <w:ind w:right="-284"/>
              <w:jc w:val="both"/>
              <w:rPr>
                <w:b/>
                <w:bCs/>
                <w:sz w:val="26"/>
                <w:u w:val="single"/>
              </w:rPr>
            </w:pPr>
          </w:p>
        </w:tc>
      </w:tr>
      <w:tr w:rsidR="001726BC" w:rsidRPr="00E11DC0" w:rsidTr="00A84EC8">
        <w:tc>
          <w:tcPr>
            <w:tcW w:w="9464" w:type="dxa"/>
            <w:gridSpan w:val="4"/>
          </w:tcPr>
          <w:p w:rsidR="001726BC" w:rsidRPr="00E11DC0" w:rsidRDefault="001726BC" w:rsidP="00A84EC8">
            <w:pPr>
              <w:tabs>
                <w:tab w:val="left" w:pos="708"/>
              </w:tabs>
              <w:ind w:right="-284"/>
              <w:jc w:val="both"/>
              <w:rPr>
                <w:b/>
                <w:bCs/>
                <w:sz w:val="16"/>
                <w:szCs w:val="16"/>
                <w:u w:val="single"/>
              </w:rPr>
            </w:pPr>
          </w:p>
        </w:tc>
      </w:tr>
      <w:tr w:rsidR="001726BC" w:rsidRPr="00E11DC0" w:rsidTr="00A84EC8">
        <w:trPr>
          <w:trHeight w:val="510"/>
        </w:trPr>
        <w:tc>
          <w:tcPr>
            <w:tcW w:w="4820" w:type="dxa"/>
            <w:gridSpan w:val="3"/>
            <w:tcBorders>
              <w:top w:val="nil"/>
              <w:left w:val="nil"/>
              <w:bottom w:val="nil"/>
              <w:right w:val="single" w:sz="4" w:space="0" w:color="auto"/>
            </w:tcBorders>
          </w:tcPr>
          <w:p w:rsidR="001726BC" w:rsidRPr="00E11DC0" w:rsidRDefault="001726BC" w:rsidP="00A84EC8">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 xml:space="preserve">המס' המזהה (ת.ז., </w:t>
            </w:r>
            <w:r>
              <w:rPr>
                <w:rFonts w:hint="cs"/>
                <w:sz w:val="26"/>
                <w:rtl/>
              </w:rPr>
              <w:t>ח.פ., ח.צ., ש.מ. וכו'):</w:t>
            </w:r>
          </w:p>
        </w:tc>
        <w:tc>
          <w:tcPr>
            <w:tcW w:w="4644" w:type="dxa"/>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spacing w:line="360" w:lineRule="auto"/>
              <w:ind w:right="-284"/>
              <w:jc w:val="both"/>
              <w:rPr>
                <w:b/>
                <w:bCs/>
                <w:sz w:val="26"/>
                <w:u w:val="single"/>
              </w:rPr>
            </w:pPr>
          </w:p>
        </w:tc>
      </w:tr>
      <w:tr w:rsidR="001726BC" w:rsidRPr="00E11DC0" w:rsidTr="00A84EC8">
        <w:tc>
          <w:tcPr>
            <w:tcW w:w="9464" w:type="dxa"/>
            <w:gridSpan w:val="4"/>
          </w:tcPr>
          <w:p w:rsidR="001726BC" w:rsidRPr="00E11DC0" w:rsidRDefault="001726BC" w:rsidP="00A84EC8">
            <w:pPr>
              <w:tabs>
                <w:tab w:val="left" w:pos="708"/>
              </w:tabs>
              <w:ind w:right="-284"/>
              <w:jc w:val="both"/>
              <w:rPr>
                <w:b/>
                <w:bCs/>
                <w:sz w:val="16"/>
                <w:szCs w:val="16"/>
                <w:u w:val="single"/>
              </w:rPr>
            </w:pPr>
          </w:p>
        </w:tc>
      </w:tr>
      <w:tr w:rsidR="001726BC" w:rsidRPr="00E11DC0" w:rsidTr="00A84EC8">
        <w:trPr>
          <w:trHeight w:val="510"/>
        </w:trPr>
        <w:tc>
          <w:tcPr>
            <w:tcW w:w="4820" w:type="dxa"/>
            <w:gridSpan w:val="3"/>
            <w:tcBorders>
              <w:top w:val="nil"/>
              <w:left w:val="nil"/>
              <w:bottom w:val="nil"/>
              <w:right w:val="single" w:sz="4" w:space="0" w:color="auto"/>
            </w:tcBorders>
          </w:tcPr>
          <w:p w:rsidR="001726BC" w:rsidRPr="00E11DC0" w:rsidRDefault="001726BC" w:rsidP="00E00EF5">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 xml:space="preserve">סוג </w:t>
            </w:r>
            <w:r w:rsidR="00E00EF5">
              <w:rPr>
                <w:rFonts w:hint="cs"/>
                <w:sz w:val="26"/>
                <w:rtl/>
              </w:rPr>
              <w:t>התאגדות</w:t>
            </w:r>
            <w:r w:rsidR="00E00EF5" w:rsidRPr="00E11DC0">
              <w:rPr>
                <w:rFonts w:hint="cs"/>
                <w:sz w:val="26"/>
                <w:rtl/>
              </w:rPr>
              <w:t xml:space="preserve"> </w:t>
            </w:r>
            <w:r w:rsidRPr="00E11DC0">
              <w:rPr>
                <w:rFonts w:hint="cs"/>
                <w:sz w:val="26"/>
                <w:rtl/>
              </w:rPr>
              <w:t>(חברה, שותפות</w:t>
            </w:r>
            <w:r>
              <w:rPr>
                <w:rFonts w:hint="cs"/>
                <w:sz w:val="26"/>
                <w:rtl/>
              </w:rPr>
              <w:t>, אחר</w:t>
            </w:r>
            <w:r w:rsidRPr="00E11DC0">
              <w:rPr>
                <w:rFonts w:hint="cs"/>
                <w:sz w:val="26"/>
                <w:rtl/>
              </w:rPr>
              <w:t>)</w:t>
            </w:r>
            <w:r>
              <w:rPr>
                <w:rFonts w:hint="cs"/>
                <w:sz w:val="26"/>
                <w:rtl/>
              </w:rPr>
              <w:t>:</w:t>
            </w:r>
          </w:p>
        </w:tc>
        <w:tc>
          <w:tcPr>
            <w:tcW w:w="4644" w:type="dxa"/>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spacing w:line="360" w:lineRule="auto"/>
              <w:ind w:right="-284"/>
              <w:jc w:val="both"/>
              <w:rPr>
                <w:b/>
                <w:bCs/>
                <w:sz w:val="26"/>
                <w:u w:val="single"/>
              </w:rPr>
            </w:pPr>
          </w:p>
        </w:tc>
      </w:tr>
      <w:tr w:rsidR="001726BC" w:rsidRPr="00E11DC0" w:rsidTr="00A84EC8">
        <w:tc>
          <w:tcPr>
            <w:tcW w:w="9464" w:type="dxa"/>
            <w:gridSpan w:val="4"/>
          </w:tcPr>
          <w:p w:rsidR="001726BC" w:rsidRPr="00B01B36" w:rsidRDefault="001726BC" w:rsidP="00A84EC8">
            <w:pPr>
              <w:tabs>
                <w:tab w:val="left" w:pos="708"/>
              </w:tabs>
              <w:ind w:right="-284"/>
              <w:jc w:val="both"/>
              <w:rPr>
                <w:b/>
                <w:bCs/>
                <w:sz w:val="16"/>
                <w:szCs w:val="16"/>
                <w:u w:val="single"/>
              </w:rPr>
            </w:pPr>
          </w:p>
        </w:tc>
      </w:tr>
      <w:tr w:rsidR="001726BC" w:rsidRPr="00E11DC0" w:rsidTr="00A84EC8">
        <w:trPr>
          <w:trHeight w:val="510"/>
        </w:trPr>
        <w:tc>
          <w:tcPr>
            <w:tcW w:w="4820" w:type="dxa"/>
            <w:gridSpan w:val="3"/>
            <w:tcBorders>
              <w:top w:val="nil"/>
              <w:left w:val="nil"/>
              <w:bottom w:val="nil"/>
              <w:right w:val="single" w:sz="4" w:space="0" w:color="auto"/>
            </w:tcBorders>
          </w:tcPr>
          <w:p w:rsidR="001726BC" w:rsidRPr="00E11DC0" w:rsidRDefault="001726BC" w:rsidP="00A84EC8">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 xml:space="preserve">תאריך </w:t>
            </w:r>
            <w:r w:rsidR="00E00EF5">
              <w:rPr>
                <w:rFonts w:hint="cs"/>
                <w:sz w:val="26"/>
                <w:rtl/>
              </w:rPr>
              <w:t>התאגדות</w:t>
            </w:r>
            <w:r>
              <w:rPr>
                <w:rFonts w:hint="cs"/>
                <w:sz w:val="26"/>
                <w:rtl/>
              </w:rPr>
              <w:t>:</w:t>
            </w:r>
          </w:p>
        </w:tc>
        <w:tc>
          <w:tcPr>
            <w:tcW w:w="4644" w:type="dxa"/>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spacing w:line="360" w:lineRule="auto"/>
              <w:ind w:right="-284"/>
              <w:jc w:val="both"/>
              <w:rPr>
                <w:b/>
                <w:bCs/>
                <w:sz w:val="26"/>
                <w:u w:val="single"/>
              </w:rPr>
            </w:pPr>
          </w:p>
        </w:tc>
      </w:tr>
      <w:tr w:rsidR="001726BC" w:rsidRPr="00CF2143" w:rsidTr="00A84EC8">
        <w:tc>
          <w:tcPr>
            <w:tcW w:w="9464" w:type="dxa"/>
            <w:gridSpan w:val="4"/>
          </w:tcPr>
          <w:p w:rsidR="001726BC" w:rsidRDefault="001726BC" w:rsidP="00A84EC8">
            <w:pPr>
              <w:spacing w:before="60" w:line="360" w:lineRule="auto"/>
              <w:ind w:left="509"/>
              <w:rPr>
                <w:sz w:val="26"/>
              </w:rPr>
            </w:pPr>
          </w:p>
        </w:tc>
      </w:tr>
      <w:tr w:rsidR="001726BC" w:rsidRPr="00E11DC0" w:rsidTr="00A84EC8">
        <w:tc>
          <w:tcPr>
            <w:tcW w:w="9464" w:type="dxa"/>
            <w:gridSpan w:val="4"/>
            <w:tcBorders>
              <w:top w:val="nil"/>
              <w:left w:val="nil"/>
              <w:bottom w:val="single" w:sz="4" w:space="0" w:color="auto"/>
              <w:right w:val="nil"/>
            </w:tcBorders>
          </w:tcPr>
          <w:p w:rsidR="001726BC" w:rsidRPr="00E11DC0" w:rsidRDefault="001726BC" w:rsidP="00A84EC8">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שמות הבעלים</w:t>
            </w:r>
            <w:r>
              <w:rPr>
                <w:rFonts w:hint="cs"/>
                <w:sz w:val="26"/>
                <w:rtl/>
              </w:rPr>
              <w:t>/שותפים</w:t>
            </w:r>
            <w:r w:rsidRPr="00E11DC0">
              <w:rPr>
                <w:rFonts w:hint="cs"/>
                <w:sz w:val="26"/>
                <w:rtl/>
              </w:rPr>
              <w:t xml:space="preserve"> </w:t>
            </w:r>
            <w:r w:rsidR="004357B2">
              <w:rPr>
                <w:rFonts w:hint="cs"/>
                <w:sz w:val="26"/>
                <w:rtl/>
              </w:rPr>
              <w:t xml:space="preserve">של ההתאגדות </w:t>
            </w:r>
            <w:r>
              <w:rPr>
                <w:rFonts w:hint="cs"/>
                <w:sz w:val="26"/>
                <w:rtl/>
              </w:rPr>
              <w:t xml:space="preserve">ומספרי ת.ז. שלהם </w:t>
            </w:r>
            <w:r w:rsidRPr="00E11DC0">
              <w:rPr>
                <w:rFonts w:hint="cs"/>
                <w:sz w:val="26"/>
                <w:rtl/>
              </w:rPr>
              <w:t>(במקרה של חברה, שותפות):</w:t>
            </w:r>
          </w:p>
        </w:tc>
      </w:tr>
      <w:tr w:rsidR="001726BC" w:rsidRPr="00E11DC0" w:rsidTr="00A84EC8">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ind w:right="-284"/>
              <w:jc w:val="both"/>
              <w:rPr>
                <w:b/>
                <w:bCs/>
                <w:sz w:val="26"/>
                <w:u w:val="single"/>
              </w:rPr>
            </w:pPr>
          </w:p>
        </w:tc>
      </w:tr>
      <w:tr w:rsidR="001726BC" w:rsidRPr="00E11DC0" w:rsidTr="00A84EC8">
        <w:tc>
          <w:tcPr>
            <w:tcW w:w="9464" w:type="dxa"/>
            <w:gridSpan w:val="4"/>
            <w:tcBorders>
              <w:top w:val="single" w:sz="4" w:space="0" w:color="auto"/>
              <w:left w:val="nil"/>
              <w:bottom w:val="nil"/>
              <w:right w:val="nil"/>
            </w:tcBorders>
          </w:tcPr>
          <w:p w:rsidR="001726BC" w:rsidRPr="00E83440" w:rsidRDefault="001726BC" w:rsidP="00A84EC8">
            <w:pPr>
              <w:tabs>
                <w:tab w:val="left" w:pos="708"/>
              </w:tabs>
              <w:ind w:right="-284"/>
              <w:jc w:val="both"/>
              <w:rPr>
                <w:b/>
                <w:bCs/>
                <w:sz w:val="16"/>
                <w:szCs w:val="16"/>
                <w:u w:val="single"/>
              </w:rPr>
            </w:pPr>
          </w:p>
        </w:tc>
      </w:tr>
      <w:tr w:rsidR="001726BC" w:rsidRPr="00E11DC0" w:rsidTr="00A84EC8">
        <w:tc>
          <w:tcPr>
            <w:tcW w:w="9464" w:type="dxa"/>
            <w:gridSpan w:val="4"/>
            <w:tcBorders>
              <w:top w:val="nil"/>
              <w:left w:val="nil"/>
              <w:bottom w:val="single" w:sz="4" w:space="0" w:color="auto"/>
              <w:right w:val="nil"/>
            </w:tcBorders>
          </w:tcPr>
          <w:p w:rsidR="001726BC" w:rsidRPr="00E11DC0" w:rsidRDefault="001726BC" w:rsidP="00A84EC8">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שמות המוסמכים לחתום ולהתחייב בשם המציע ומספרי ת.ז. שלהם</w:t>
            </w:r>
            <w:r>
              <w:rPr>
                <w:rFonts w:hint="cs"/>
                <w:sz w:val="26"/>
                <w:rtl/>
              </w:rPr>
              <w:t xml:space="preserve"> </w:t>
            </w:r>
            <w:r w:rsidRPr="00E11DC0">
              <w:rPr>
                <w:rFonts w:hint="cs"/>
                <w:sz w:val="26"/>
                <w:rtl/>
              </w:rPr>
              <w:t>(במקרה של חברה, שותפות):</w:t>
            </w:r>
          </w:p>
        </w:tc>
      </w:tr>
      <w:tr w:rsidR="001726BC" w:rsidRPr="00E11DC0" w:rsidTr="00A84EC8">
        <w:trPr>
          <w:trHeight w:val="964"/>
        </w:trPr>
        <w:tc>
          <w:tcPr>
            <w:tcW w:w="9464" w:type="dxa"/>
            <w:gridSpan w:val="4"/>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spacing w:line="300" w:lineRule="exact"/>
              <w:ind w:right="-284"/>
              <w:jc w:val="both"/>
              <w:rPr>
                <w:b/>
                <w:bCs/>
                <w:sz w:val="26"/>
                <w:u w:val="single"/>
              </w:rPr>
            </w:pPr>
          </w:p>
        </w:tc>
      </w:tr>
      <w:tr w:rsidR="001726BC" w:rsidRPr="00E11DC0" w:rsidTr="00A84EC8">
        <w:tc>
          <w:tcPr>
            <w:tcW w:w="9464" w:type="dxa"/>
            <w:gridSpan w:val="4"/>
            <w:tcBorders>
              <w:top w:val="single" w:sz="4" w:space="0" w:color="auto"/>
              <w:left w:val="nil"/>
              <w:bottom w:val="nil"/>
              <w:right w:val="nil"/>
            </w:tcBorders>
          </w:tcPr>
          <w:p w:rsidR="001726BC" w:rsidRPr="00E11DC0" w:rsidRDefault="001726BC" w:rsidP="00A84EC8">
            <w:pPr>
              <w:tabs>
                <w:tab w:val="left" w:pos="708"/>
              </w:tabs>
              <w:ind w:right="-284"/>
              <w:jc w:val="both"/>
              <w:rPr>
                <w:b/>
                <w:bCs/>
                <w:sz w:val="16"/>
                <w:szCs w:val="16"/>
                <w:u w:val="single"/>
              </w:rPr>
            </w:pPr>
          </w:p>
        </w:tc>
      </w:tr>
      <w:tr w:rsidR="001726BC" w:rsidRPr="00E11DC0" w:rsidTr="00A84EC8">
        <w:trPr>
          <w:trHeight w:val="510"/>
        </w:trPr>
        <w:tc>
          <w:tcPr>
            <w:tcW w:w="3027" w:type="dxa"/>
            <w:gridSpan w:val="2"/>
            <w:tcBorders>
              <w:top w:val="nil"/>
              <w:left w:val="nil"/>
              <w:bottom w:val="nil"/>
              <w:right w:val="single" w:sz="4" w:space="0" w:color="auto"/>
            </w:tcBorders>
          </w:tcPr>
          <w:p w:rsidR="001726BC" w:rsidRPr="00E11DC0" w:rsidRDefault="001726BC" w:rsidP="00A84EC8">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שם המנהל הכללי</w:t>
            </w:r>
            <w:r>
              <w:rPr>
                <w:rFonts w:hint="cs"/>
                <w:sz w:val="26"/>
                <w:rtl/>
              </w:rPr>
              <w:t xml:space="preserve"> ומספר ת.ז. שלו</w:t>
            </w:r>
          </w:p>
        </w:tc>
        <w:tc>
          <w:tcPr>
            <w:tcW w:w="6437" w:type="dxa"/>
            <w:gridSpan w:val="2"/>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spacing w:line="360" w:lineRule="auto"/>
              <w:ind w:right="-284"/>
              <w:jc w:val="both"/>
              <w:rPr>
                <w:b/>
                <w:bCs/>
                <w:sz w:val="26"/>
                <w:u w:val="single"/>
              </w:rPr>
            </w:pPr>
          </w:p>
        </w:tc>
      </w:tr>
      <w:tr w:rsidR="001726BC" w:rsidRPr="00E11DC0" w:rsidTr="00A84EC8">
        <w:tc>
          <w:tcPr>
            <w:tcW w:w="9464" w:type="dxa"/>
            <w:gridSpan w:val="4"/>
          </w:tcPr>
          <w:p w:rsidR="001726BC" w:rsidRPr="00E11DC0" w:rsidRDefault="001726BC" w:rsidP="00A84EC8">
            <w:pPr>
              <w:tabs>
                <w:tab w:val="left" w:pos="708"/>
              </w:tabs>
              <w:ind w:right="-284"/>
              <w:jc w:val="both"/>
              <w:rPr>
                <w:b/>
                <w:bCs/>
                <w:sz w:val="16"/>
                <w:szCs w:val="16"/>
                <w:u w:val="single"/>
              </w:rPr>
            </w:pPr>
          </w:p>
        </w:tc>
      </w:tr>
      <w:tr w:rsidR="001726BC" w:rsidRPr="00E11DC0" w:rsidTr="00A84EC8">
        <w:trPr>
          <w:trHeight w:val="510"/>
        </w:trPr>
        <w:tc>
          <w:tcPr>
            <w:tcW w:w="3027" w:type="dxa"/>
            <w:gridSpan w:val="2"/>
            <w:tcBorders>
              <w:top w:val="nil"/>
              <w:left w:val="nil"/>
              <w:bottom w:val="nil"/>
              <w:right w:val="single" w:sz="4" w:space="0" w:color="auto"/>
            </w:tcBorders>
          </w:tcPr>
          <w:p w:rsidR="001726BC" w:rsidRPr="00E11DC0" w:rsidRDefault="001726BC" w:rsidP="00A84EC8">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 xml:space="preserve">שם איש הקשר </w:t>
            </w:r>
            <w:r>
              <w:rPr>
                <w:rFonts w:hint="cs"/>
                <w:sz w:val="26"/>
                <w:rtl/>
              </w:rPr>
              <w:t>לפניה</w:t>
            </w:r>
            <w:r w:rsidRPr="00E11DC0">
              <w:rPr>
                <w:rFonts w:hint="cs"/>
                <w:sz w:val="26"/>
                <w:rtl/>
              </w:rPr>
              <w:t xml:space="preserve"> ז</w:t>
            </w:r>
            <w:r>
              <w:rPr>
                <w:rFonts w:hint="cs"/>
                <w:sz w:val="26"/>
                <w:rtl/>
              </w:rPr>
              <w:t>ו ופרטי ההתקשרות עמו</w:t>
            </w:r>
          </w:p>
        </w:tc>
        <w:tc>
          <w:tcPr>
            <w:tcW w:w="6437" w:type="dxa"/>
            <w:gridSpan w:val="2"/>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spacing w:line="360" w:lineRule="auto"/>
              <w:ind w:right="-284"/>
              <w:jc w:val="both"/>
              <w:rPr>
                <w:b/>
                <w:bCs/>
                <w:sz w:val="26"/>
                <w:u w:val="single"/>
              </w:rPr>
            </w:pPr>
          </w:p>
        </w:tc>
      </w:tr>
      <w:tr w:rsidR="001726BC" w:rsidRPr="00E11DC0" w:rsidTr="00A84EC8">
        <w:tc>
          <w:tcPr>
            <w:tcW w:w="9464" w:type="dxa"/>
            <w:gridSpan w:val="4"/>
          </w:tcPr>
          <w:p w:rsidR="001726BC" w:rsidRPr="00E11DC0" w:rsidRDefault="001726BC" w:rsidP="00A84EC8">
            <w:pPr>
              <w:tabs>
                <w:tab w:val="left" w:pos="708"/>
              </w:tabs>
              <w:ind w:right="-284"/>
              <w:jc w:val="both"/>
              <w:rPr>
                <w:b/>
                <w:bCs/>
                <w:sz w:val="16"/>
                <w:szCs w:val="16"/>
                <w:u w:val="single"/>
              </w:rPr>
            </w:pPr>
          </w:p>
        </w:tc>
      </w:tr>
      <w:tr w:rsidR="001726BC" w:rsidRPr="00E11DC0" w:rsidTr="00A84EC8">
        <w:trPr>
          <w:trHeight w:val="510"/>
        </w:trPr>
        <w:tc>
          <w:tcPr>
            <w:tcW w:w="3027" w:type="dxa"/>
            <w:gridSpan w:val="2"/>
            <w:tcBorders>
              <w:top w:val="nil"/>
              <w:left w:val="nil"/>
              <w:bottom w:val="nil"/>
              <w:right w:val="single" w:sz="4" w:space="0" w:color="auto"/>
            </w:tcBorders>
          </w:tcPr>
          <w:p w:rsidR="001726BC" w:rsidRPr="00E11DC0" w:rsidRDefault="001726BC" w:rsidP="00A84EC8">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spacing w:line="360" w:lineRule="auto"/>
              <w:ind w:right="-284"/>
              <w:jc w:val="both"/>
              <w:rPr>
                <w:b/>
                <w:bCs/>
                <w:sz w:val="26"/>
                <w:u w:val="single"/>
              </w:rPr>
            </w:pPr>
          </w:p>
        </w:tc>
      </w:tr>
      <w:tr w:rsidR="001726BC" w:rsidRPr="00E11DC0" w:rsidTr="00A84EC8">
        <w:tc>
          <w:tcPr>
            <w:tcW w:w="9464" w:type="dxa"/>
            <w:gridSpan w:val="4"/>
          </w:tcPr>
          <w:p w:rsidR="001726BC" w:rsidRPr="00E11DC0" w:rsidRDefault="001726BC" w:rsidP="00A84EC8">
            <w:pPr>
              <w:tabs>
                <w:tab w:val="left" w:pos="708"/>
              </w:tabs>
              <w:ind w:right="-284"/>
              <w:jc w:val="both"/>
              <w:rPr>
                <w:b/>
                <w:bCs/>
                <w:sz w:val="16"/>
                <w:szCs w:val="16"/>
                <w:u w:val="single"/>
              </w:rPr>
            </w:pPr>
          </w:p>
        </w:tc>
      </w:tr>
      <w:tr w:rsidR="001726BC" w:rsidRPr="00E11DC0" w:rsidTr="00A84EC8">
        <w:trPr>
          <w:trHeight w:val="510"/>
        </w:trPr>
        <w:tc>
          <w:tcPr>
            <w:tcW w:w="3027" w:type="dxa"/>
            <w:gridSpan w:val="2"/>
            <w:tcBorders>
              <w:top w:val="nil"/>
              <w:left w:val="nil"/>
              <w:bottom w:val="nil"/>
              <w:right w:val="single" w:sz="4" w:space="0" w:color="auto"/>
            </w:tcBorders>
          </w:tcPr>
          <w:p w:rsidR="001726BC" w:rsidRPr="00E11DC0" w:rsidRDefault="001726BC" w:rsidP="00A84EC8">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spacing w:line="360" w:lineRule="auto"/>
              <w:ind w:right="-284"/>
              <w:jc w:val="both"/>
              <w:rPr>
                <w:b/>
                <w:bCs/>
                <w:sz w:val="26"/>
                <w:u w:val="single"/>
              </w:rPr>
            </w:pPr>
          </w:p>
        </w:tc>
      </w:tr>
      <w:tr w:rsidR="001726BC" w:rsidRPr="00E11DC0" w:rsidTr="00A84EC8">
        <w:tc>
          <w:tcPr>
            <w:tcW w:w="9464" w:type="dxa"/>
            <w:gridSpan w:val="4"/>
          </w:tcPr>
          <w:p w:rsidR="001726BC" w:rsidRPr="00E11DC0" w:rsidRDefault="001726BC" w:rsidP="00A84EC8">
            <w:pPr>
              <w:tabs>
                <w:tab w:val="left" w:pos="708"/>
              </w:tabs>
              <w:ind w:right="-284"/>
              <w:jc w:val="both"/>
              <w:rPr>
                <w:b/>
                <w:bCs/>
                <w:sz w:val="16"/>
                <w:szCs w:val="16"/>
                <w:u w:val="single"/>
              </w:rPr>
            </w:pPr>
          </w:p>
        </w:tc>
      </w:tr>
      <w:tr w:rsidR="001726BC" w:rsidRPr="00E11DC0" w:rsidTr="00A84EC8">
        <w:trPr>
          <w:trHeight w:val="510"/>
        </w:trPr>
        <w:tc>
          <w:tcPr>
            <w:tcW w:w="3027" w:type="dxa"/>
            <w:gridSpan w:val="2"/>
            <w:tcBorders>
              <w:top w:val="nil"/>
              <w:left w:val="nil"/>
              <w:bottom w:val="nil"/>
              <w:right w:val="single" w:sz="4" w:space="0" w:color="auto"/>
            </w:tcBorders>
          </w:tcPr>
          <w:p w:rsidR="001726BC" w:rsidRPr="00E11DC0" w:rsidRDefault="001726BC" w:rsidP="00A84EC8">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lastRenderedPageBreak/>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spacing w:line="360" w:lineRule="auto"/>
              <w:ind w:right="-284"/>
              <w:jc w:val="both"/>
              <w:rPr>
                <w:b/>
                <w:bCs/>
                <w:sz w:val="26"/>
                <w:u w:val="single"/>
              </w:rPr>
            </w:pPr>
          </w:p>
        </w:tc>
      </w:tr>
      <w:tr w:rsidR="001726BC" w:rsidRPr="00E11DC0" w:rsidTr="00A84EC8">
        <w:tc>
          <w:tcPr>
            <w:tcW w:w="9464" w:type="dxa"/>
            <w:gridSpan w:val="4"/>
          </w:tcPr>
          <w:p w:rsidR="001726BC" w:rsidRPr="00E11DC0" w:rsidRDefault="001726BC" w:rsidP="00A84EC8">
            <w:pPr>
              <w:tabs>
                <w:tab w:val="left" w:pos="708"/>
              </w:tabs>
              <w:ind w:right="-284"/>
              <w:jc w:val="both"/>
              <w:rPr>
                <w:b/>
                <w:bCs/>
                <w:sz w:val="16"/>
                <w:szCs w:val="16"/>
                <w:u w:val="single"/>
              </w:rPr>
            </w:pPr>
          </w:p>
        </w:tc>
      </w:tr>
      <w:tr w:rsidR="001726BC" w:rsidRPr="00E11DC0" w:rsidTr="00A84EC8">
        <w:trPr>
          <w:trHeight w:val="510"/>
        </w:trPr>
        <w:tc>
          <w:tcPr>
            <w:tcW w:w="3027" w:type="dxa"/>
            <w:gridSpan w:val="2"/>
            <w:tcBorders>
              <w:top w:val="nil"/>
              <w:left w:val="nil"/>
              <w:bottom w:val="nil"/>
              <w:right w:val="single" w:sz="4" w:space="0" w:color="auto"/>
            </w:tcBorders>
          </w:tcPr>
          <w:p w:rsidR="001726BC" w:rsidRPr="00E11DC0" w:rsidRDefault="001726BC" w:rsidP="00A84EC8">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1726BC" w:rsidRPr="00E11DC0" w:rsidRDefault="001726BC" w:rsidP="00A84EC8">
            <w:pPr>
              <w:tabs>
                <w:tab w:val="left" w:pos="708"/>
              </w:tabs>
              <w:spacing w:line="360" w:lineRule="auto"/>
              <w:ind w:right="-284"/>
              <w:jc w:val="both"/>
              <w:rPr>
                <w:b/>
                <w:bCs/>
                <w:sz w:val="26"/>
                <w:u w:val="single"/>
              </w:rPr>
            </w:pPr>
          </w:p>
        </w:tc>
      </w:tr>
    </w:tbl>
    <w:p w:rsidR="001726BC" w:rsidRDefault="001726BC" w:rsidP="001726BC">
      <w:pPr>
        <w:ind w:left="-33"/>
        <w:jc w:val="right"/>
        <w:rPr>
          <w:rtl/>
        </w:rPr>
      </w:pPr>
    </w:p>
    <w:p w:rsidR="00E01502" w:rsidRDefault="00571253" w:rsidP="00E00EF5">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Pr>
          <w:rFonts w:hint="cs"/>
          <w:b/>
          <w:bCs/>
          <w:szCs w:val="24"/>
          <w:u w:val="single"/>
          <w:rtl/>
        </w:rPr>
        <w:t xml:space="preserve">פרטים </w:t>
      </w:r>
      <w:r w:rsidR="00E00EF5">
        <w:rPr>
          <w:rFonts w:hint="cs"/>
          <w:b/>
          <w:bCs/>
          <w:szCs w:val="24"/>
          <w:u w:val="single"/>
          <w:rtl/>
        </w:rPr>
        <w:t xml:space="preserve">כלליים </w:t>
      </w:r>
      <w:r>
        <w:rPr>
          <w:rFonts w:hint="cs"/>
          <w:b/>
          <w:bCs/>
          <w:szCs w:val="24"/>
          <w:u w:val="single"/>
          <w:rtl/>
        </w:rPr>
        <w:t>על המציע</w:t>
      </w:r>
    </w:p>
    <w:p w:rsidR="00E01502" w:rsidRDefault="00571253" w:rsidP="00E00EF5">
      <w:pPr>
        <w:spacing w:after="120" w:line="280" w:lineRule="atLeast"/>
        <w:ind w:left="283"/>
        <w:jc w:val="both"/>
        <w:rPr>
          <w:szCs w:val="24"/>
          <w:rtl/>
        </w:rPr>
      </w:pPr>
      <w:r>
        <w:rPr>
          <w:rFonts w:hint="cs"/>
          <w:szCs w:val="24"/>
          <w:rtl/>
        </w:rPr>
        <w:t xml:space="preserve">על המציע לפרט ולתאר הפרטים </w:t>
      </w:r>
      <w:r w:rsidR="00E00EF5">
        <w:rPr>
          <w:rFonts w:hint="cs"/>
          <w:szCs w:val="24"/>
          <w:rtl/>
        </w:rPr>
        <w:t xml:space="preserve">הכלליים </w:t>
      </w:r>
      <w:r>
        <w:rPr>
          <w:rFonts w:hint="cs"/>
          <w:szCs w:val="24"/>
          <w:rtl/>
        </w:rPr>
        <w:t>הנדרשים להלן. את הפירוט ניתן לצרף כנספח</w:t>
      </w:r>
      <w:r w:rsidR="000D1B78">
        <w:rPr>
          <w:rFonts w:hint="cs"/>
          <w:szCs w:val="24"/>
          <w:rtl/>
        </w:rPr>
        <w:t xml:space="preserve"> </w:t>
      </w:r>
      <w:r>
        <w:rPr>
          <w:rFonts w:hint="cs"/>
          <w:szCs w:val="24"/>
          <w:rtl/>
        </w:rPr>
        <w:t>משלים לנספח זה. הפרטים המבוקשים הינם:</w:t>
      </w:r>
    </w:p>
    <w:p w:rsidR="00571253" w:rsidRPr="00A112EC" w:rsidRDefault="00571253" w:rsidP="00472F7A">
      <w:pPr>
        <w:pStyle w:val="ad"/>
        <w:keepNext/>
        <w:numPr>
          <w:ilvl w:val="0"/>
          <w:numId w:val="66"/>
        </w:numPr>
        <w:tabs>
          <w:tab w:val="right" w:pos="8640"/>
        </w:tabs>
        <w:spacing w:after="120" w:line="280" w:lineRule="atLeast"/>
        <w:ind w:hanging="426"/>
        <w:jc w:val="both"/>
        <w:rPr>
          <w:snapToGrid w:val="0"/>
          <w:szCs w:val="24"/>
          <w:rtl/>
        </w:rPr>
      </w:pPr>
      <w:r w:rsidRPr="00A112EC">
        <w:rPr>
          <w:rFonts w:hint="cs"/>
          <w:snapToGrid w:val="0"/>
          <w:szCs w:val="24"/>
          <w:rtl/>
        </w:rPr>
        <w:t xml:space="preserve">תיאור </w:t>
      </w:r>
      <w:r>
        <w:rPr>
          <w:rFonts w:hint="cs"/>
          <w:snapToGrid w:val="0"/>
          <w:szCs w:val="24"/>
          <w:rtl/>
        </w:rPr>
        <w:t>המציע ופעילותו</w:t>
      </w:r>
      <w:r w:rsidR="00E01502">
        <w:rPr>
          <w:rFonts w:hint="cs"/>
          <w:snapToGrid w:val="0"/>
          <w:szCs w:val="24"/>
          <w:rtl/>
        </w:rPr>
        <w:t>.</w:t>
      </w:r>
    </w:p>
    <w:p w:rsidR="00571253" w:rsidRPr="00A112EC" w:rsidRDefault="00571253" w:rsidP="00472F7A">
      <w:pPr>
        <w:pStyle w:val="ad"/>
        <w:keepNext/>
        <w:numPr>
          <w:ilvl w:val="0"/>
          <w:numId w:val="66"/>
        </w:numPr>
        <w:tabs>
          <w:tab w:val="right" w:pos="8640"/>
        </w:tabs>
        <w:spacing w:after="120" w:line="280" w:lineRule="atLeast"/>
        <w:ind w:hanging="426"/>
        <w:jc w:val="both"/>
        <w:rPr>
          <w:snapToGrid w:val="0"/>
          <w:szCs w:val="24"/>
          <w:rtl/>
        </w:rPr>
      </w:pPr>
      <w:r w:rsidRPr="00A112EC">
        <w:rPr>
          <w:snapToGrid w:val="0"/>
          <w:szCs w:val="24"/>
          <w:rtl/>
        </w:rPr>
        <w:t xml:space="preserve">מבנה ארגוני </w:t>
      </w:r>
      <w:r>
        <w:rPr>
          <w:rFonts w:hint="cs"/>
          <w:snapToGrid w:val="0"/>
          <w:szCs w:val="24"/>
          <w:rtl/>
        </w:rPr>
        <w:t xml:space="preserve">של המציע </w:t>
      </w:r>
      <w:r w:rsidRPr="00A112EC">
        <w:rPr>
          <w:snapToGrid w:val="0"/>
          <w:szCs w:val="24"/>
          <w:rtl/>
        </w:rPr>
        <w:t>וכוח אדם המועסק</w:t>
      </w:r>
      <w:r>
        <w:rPr>
          <w:rFonts w:hint="cs"/>
          <w:snapToGrid w:val="0"/>
          <w:szCs w:val="24"/>
          <w:rtl/>
        </w:rPr>
        <w:t xml:space="preserve"> על-ידיו</w:t>
      </w:r>
      <w:r w:rsidRPr="00A112EC">
        <w:rPr>
          <w:snapToGrid w:val="0"/>
          <w:szCs w:val="24"/>
          <w:rtl/>
        </w:rPr>
        <w:t>.</w:t>
      </w:r>
    </w:p>
    <w:p w:rsidR="00571253" w:rsidRPr="00A112EC" w:rsidRDefault="00571253" w:rsidP="00472F7A">
      <w:pPr>
        <w:pStyle w:val="ad"/>
        <w:keepNext/>
        <w:numPr>
          <w:ilvl w:val="0"/>
          <w:numId w:val="66"/>
        </w:numPr>
        <w:tabs>
          <w:tab w:val="right" w:pos="8640"/>
        </w:tabs>
        <w:spacing w:after="120" w:line="280" w:lineRule="atLeast"/>
        <w:ind w:hanging="426"/>
        <w:jc w:val="both"/>
        <w:rPr>
          <w:snapToGrid w:val="0"/>
          <w:szCs w:val="24"/>
          <w:rtl/>
        </w:rPr>
      </w:pPr>
      <w:r w:rsidRPr="00A112EC">
        <w:rPr>
          <w:snapToGrid w:val="0"/>
          <w:szCs w:val="24"/>
          <w:rtl/>
        </w:rPr>
        <w:t>פרטי לקוחות קודמים</w:t>
      </w:r>
      <w:r>
        <w:rPr>
          <w:rFonts w:hint="cs"/>
          <w:snapToGrid w:val="0"/>
          <w:szCs w:val="24"/>
          <w:rtl/>
        </w:rPr>
        <w:t xml:space="preserve"> של המציע</w:t>
      </w:r>
      <w:r w:rsidR="00E00EF5">
        <w:rPr>
          <w:rFonts w:hint="cs"/>
          <w:snapToGrid w:val="0"/>
          <w:szCs w:val="24"/>
          <w:rtl/>
        </w:rPr>
        <w:t xml:space="preserve"> אשר השירותים שהמציע ביצע עבור אותם לקוחות רלבנטיים למכרז זה</w:t>
      </w:r>
      <w:r w:rsidRPr="00A112EC">
        <w:rPr>
          <w:snapToGrid w:val="0"/>
          <w:szCs w:val="24"/>
          <w:rtl/>
        </w:rPr>
        <w:t>.</w:t>
      </w:r>
    </w:p>
    <w:p w:rsidR="00E01502" w:rsidRDefault="00E01502">
      <w:pPr>
        <w:tabs>
          <w:tab w:val="left" w:pos="368"/>
        </w:tabs>
        <w:overflowPunct w:val="0"/>
        <w:autoSpaceDE w:val="0"/>
        <w:autoSpaceDN w:val="0"/>
        <w:adjustRightInd w:val="0"/>
        <w:spacing w:line="360" w:lineRule="auto"/>
        <w:ind w:left="368" w:right="1440"/>
        <w:jc w:val="both"/>
        <w:textAlignment w:val="baseline"/>
        <w:rPr>
          <w:sz w:val="26"/>
          <w:rtl/>
        </w:rPr>
      </w:pPr>
    </w:p>
    <w:p w:rsidR="00E01502" w:rsidRDefault="001726BC">
      <w:pPr>
        <w:numPr>
          <w:ilvl w:val="0"/>
          <w:numId w:val="7"/>
        </w:numPr>
        <w:tabs>
          <w:tab w:val="left" w:pos="368"/>
        </w:tabs>
        <w:overflowPunct w:val="0"/>
        <w:autoSpaceDE w:val="0"/>
        <w:autoSpaceDN w:val="0"/>
        <w:adjustRightInd w:val="0"/>
        <w:spacing w:line="360" w:lineRule="auto"/>
        <w:ind w:left="368" w:right="0" w:hanging="345"/>
        <w:jc w:val="both"/>
        <w:textAlignment w:val="baseline"/>
        <w:rPr>
          <w:szCs w:val="24"/>
          <w:rtl/>
        </w:rPr>
      </w:pPr>
      <w:r w:rsidRPr="002A2AF7">
        <w:rPr>
          <w:rFonts w:hint="cs"/>
          <w:b/>
          <w:bCs/>
          <w:szCs w:val="24"/>
          <w:u w:val="single"/>
          <w:rtl/>
        </w:rPr>
        <w:t>קבלן / קבלני משנה</w:t>
      </w:r>
    </w:p>
    <w:p w:rsidR="001726BC" w:rsidRDefault="001726BC" w:rsidP="001726BC">
      <w:pPr>
        <w:spacing w:line="280" w:lineRule="atLeast"/>
        <w:ind w:left="283"/>
        <w:jc w:val="both"/>
        <w:rPr>
          <w:szCs w:val="24"/>
          <w:rtl/>
        </w:rPr>
      </w:pPr>
      <w:r w:rsidRPr="002A2AF7">
        <w:rPr>
          <w:rFonts w:hint="cs"/>
          <w:szCs w:val="24"/>
          <w:rtl/>
        </w:rPr>
        <w:t xml:space="preserve">היה והצעת המציע כוללת קבלני משנה (ראה סעיף </w:t>
      </w:r>
      <w:r w:rsidR="00F06D22">
        <w:fldChar w:fldCharType="begin"/>
      </w:r>
      <w:r w:rsidR="00F06D22">
        <w:instrText xml:space="preserve"> REF _Ref396329378 \r \h  \* MERGEFORMAT </w:instrText>
      </w:r>
      <w:r w:rsidR="00F06D22">
        <w:fldChar w:fldCharType="separate"/>
      </w:r>
      <w:r w:rsidR="002E36C9" w:rsidRPr="002E36C9">
        <w:rPr>
          <w:szCs w:val="24"/>
          <w:cs/>
        </w:rPr>
        <w:t>‎</w:t>
      </w:r>
      <w:r w:rsidR="002E36C9" w:rsidRPr="002E36C9">
        <w:rPr>
          <w:szCs w:val="24"/>
        </w:rPr>
        <w:t>7.6</w:t>
      </w:r>
      <w:r w:rsidR="00F06D22">
        <w:fldChar w:fldCharType="end"/>
      </w:r>
      <w:r w:rsidRPr="002A2AF7">
        <w:rPr>
          <w:rFonts w:hint="cs"/>
          <w:szCs w:val="24"/>
          <w:rtl/>
        </w:rPr>
        <w:t xml:space="preserve"> להזמנה להציע הצעות), יש לפרט ביחס לכל קבלן משנה את פרטיו (בהת</w:t>
      </w:r>
      <w:r>
        <w:rPr>
          <w:rFonts w:hint="cs"/>
          <w:szCs w:val="24"/>
          <w:rtl/>
        </w:rPr>
        <w:t>אם לסעיפים א'-יב'</w:t>
      </w:r>
      <w:r w:rsidRPr="002A2AF7">
        <w:rPr>
          <w:rFonts w:hint="cs"/>
          <w:szCs w:val="24"/>
          <w:rtl/>
        </w:rPr>
        <w:t xml:space="preserve"> בטופס הצעה זה לעיל</w:t>
      </w:r>
      <w:r>
        <w:rPr>
          <w:rFonts w:hint="cs"/>
          <w:szCs w:val="24"/>
          <w:rtl/>
        </w:rPr>
        <w:t>, ובמידה וקבלן המשנה אינו תאגיד, ימולאו סעיפים אלו רק ככל שהינם רלוונטיים), וכן יש לצרף להצעה מכתב הסכמה של קבלן המשנה למעורבותו והתחייבותו בקשר לפרויקט, היה והצעת המציע תזכה במכרז</w:t>
      </w:r>
      <w:r w:rsidRPr="002A2AF7">
        <w:rPr>
          <w:rFonts w:hint="cs"/>
          <w:szCs w:val="24"/>
          <w:rtl/>
        </w:rPr>
        <w:t>.</w:t>
      </w:r>
    </w:p>
    <w:p w:rsidR="001726BC" w:rsidRDefault="001726BC" w:rsidP="001726BC">
      <w:pPr>
        <w:spacing w:line="280" w:lineRule="atLeast"/>
        <w:ind w:left="283"/>
        <w:jc w:val="both"/>
        <w:rPr>
          <w:szCs w:val="24"/>
          <w:rtl/>
        </w:rPr>
      </w:pPr>
    </w:p>
    <w:p w:rsidR="001726BC" w:rsidRDefault="001726BC" w:rsidP="001726BC">
      <w:pPr>
        <w:spacing w:line="280" w:lineRule="atLeast"/>
        <w:ind w:left="283"/>
        <w:jc w:val="both"/>
        <w:rPr>
          <w:szCs w:val="24"/>
          <w:rtl/>
        </w:rPr>
      </w:pPr>
      <w:r>
        <w:rPr>
          <w:rFonts w:hint="cs"/>
          <w:szCs w:val="24"/>
          <w:rtl/>
        </w:rPr>
        <w:t>בנוסף יש למסור את המידע הבא:</w:t>
      </w:r>
    </w:p>
    <w:p w:rsidR="001726BC" w:rsidRDefault="001726BC" w:rsidP="001726BC">
      <w:pPr>
        <w:spacing w:line="280" w:lineRule="atLeast"/>
        <w:ind w:left="283"/>
        <w:jc w:val="both"/>
        <w:rPr>
          <w:szCs w:val="24"/>
          <w:rtl/>
        </w:rPr>
      </w:pPr>
    </w:p>
    <w:p w:rsidR="001726BC" w:rsidRPr="002A2AF7" w:rsidRDefault="001726BC" w:rsidP="00E00EF5">
      <w:pPr>
        <w:spacing w:line="280" w:lineRule="atLeast"/>
        <w:ind w:left="283"/>
        <w:jc w:val="both"/>
        <w:rPr>
          <w:szCs w:val="24"/>
          <w:rtl/>
        </w:rPr>
      </w:pPr>
      <w:r>
        <w:rPr>
          <w:rFonts w:hint="cs"/>
          <w:szCs w:val="24"/>
          <w:rtl/>
        </w:rPr>
        <w:t>מהות המעורבות של כל קבלן משנה, היה והצעת</w:t>
      </w:r>
      <w:r w:rsidR="00E00EF5">
        <w:rPr>
          <w:rFonts w:hint="cs"/>
          <w:szCs w:val="24"/>
          <w:rtl/>
        </w:rPr>
        <w:t xml:space="preserve"> המציע</w:t>
      </w:r>
      <w:r>
        <w:rPr>
          <w:rFonts w:hint="cs"/>
          <w:szCs w:val="24"/>
          <w:rtl/>
        </w:rPr>
        <w:t xml:space="preserve"> תזכה במכרז:</w:t>
      </w:r>
    </w:p>
    <w:p w:rsidR="001726BC" w:rsidRPr="00E11DC0" w:rsidRDefault="001726BC" w:rsidP="001726BC">
      <w:pPr>
        <w:spacing w:before="60" w:line="360" w:lineRule="auto"/>
        <w:ind w:left="509"/>
        <w:rPr>
          <w:rtl/>
        </w:rPr>
      </w:pPr>
      <w:r w:rsidRPr="00E11DC0">
        <w:rPr>
          <w:rFonts w:hint="cs"/>
          <w:rtl/>
        </w:rPr>
        <w:t>________________________________________________________________</w:t>
      </w:r>
    </w:p>
    <w:p w:rsidR="001726BC" w:rsidRPr="00E11DC0" w:rsidRDefault="001726BC" w:rsidP="001726BC">
      <w:pPr>
        <w:spacing w:before="60" w:line="360" w:lineRule="auto"/>
        <w:ind w:left="509"/>
        <w:rPr>
          <w:rtl/>
        </w:rPr>
      </w:pPr>
      <w:r w:rsidRPr="00E11DC0">
        <w:rPr>
          <w:rFonts w:hint="cs"/>
          <w:rtl/>
        </w:rPr>
        <w:t>________________________________________________________________</w:t>
      </w:r>
    </w:p>
    <w:p w:rsidR="001726BC" w:rsidRDefault="001726BC" w:rsidP="001726BC">
      <w:pPr>
        <w:spacing w:line="280" w:lineRule="atLeast"/>
        <w:ind w:hanging="51"/>
        <w:jc w:val="both"/>
        <w:rPr>
          <w:rtl/>
        </w:rPr>
      </w:pPr>
    </w:p>
    <w:p w:rsidR="001726BC" w:rsidRPr="002A2AF7" w:rsidRDefault="001726BC" w:rsidP="001726BC">
      <w:pPr>
        <w:spacing w:line="280" w:lineRule="atLeast"/>
        <w:ind w:left="283"/>
        <w:jc w:val="both"/>
        <w:rPr>
          <w:szCs w:val="24"/>
          <w:rtl/>
        </w:rPr>
      </w:pPr>
      <w:r>
        <w:rPr>
          <w:rFonts w:hint="cs"/>
          <w:szCs w:val="24"/>
          <w:rtl/>
        </w:rPr>
        <w:t>פרופיל קבלן המשנה, ניסיונו והוותק שלו בתחום הספציפי שבו הוא אמור לקחת חלק:</w:t>
      </w:r>
    </w:p>
    <w:p w:rsidR="001726BC" w:rsidRPr="00E11DC0" w:rsidRDefault="001726BC" w:rsidP="001726BC">
      <w:pPr>
        <w:spacing w:before="60" w:line="360" w:lineRule="auto"/>
        <w:ind w:left="509"/>
        <w:rPr>
          <w:rtl/>
        </w:rPr>
      </w:pPr>
      <w:r w:rsidRPr="00E11DC0">
        <w:rPr>
          <w:rFonts w:hint="cs"/>
          <w:rtl/>
        </w:rPr>
        <w:t>________________________________________________________________</w:t>
      </w:r>
    </w:p>
    <w:p w:rsidR="001726BC" w:rsidRPr="00E11DC0" w:rsidRDefault="001726BC" w:rsidP="001726BC">
      <w:pPr>
        <w:spacing w:before="60" w:line="360" w:lineRule="auto"/>
        <w:ind w:left="509"/>
        <w:rPr>
          <w:rtl/>
        </w:rPr>
      </w:pPr>
      <w:r w:rsidRPr="00E11DC0">
        <w:rPr>
          <w:rFonts w:hint="cs"/>
          <w:rtl/>
        </w:rPr>
        <w:t>________________________________________________________________</w:t>
      </w:r>
    </w:p>
    <w:p w:rsidR="000E1531" w:rsidRDefault="000E1531" w:rsidP="001726BC">
      <w:pPr>
        <w:pStyle w:val="af0"/>
        <w:widowControl w:val="0"/>
        <w:spacing w:after="240" w:line="264" w:lineRule="auto"/>
        <w:rPr>
          <w:sz w:val="24"/>
          <w:rtl/>
        </w:rPr>
      </w:pPr>
    </w:p>
    <w:p w:rsidR="001726BC" w:rsidRPr="002A2AF7" w:rsidRDefault="001726BC" w:rsidP="001726BC">
      <w:pPr>
        <w:pStyle w:val="af0"/>
        <w:widowControl w:val="0"/>
        <w:spacing w:after="240" w:line="264" w:lineRule="auto"/>
        <w:rPr>
          <w:sz w:val="24"/>
          <w:rtl/>
        </w:rPr>
      </w:pPr>
      <w:r w:rsidRPr="002A2AF7">
        <w:rPr>
          <w:rFonts w:hint="cs"/>
          <w:sz w:val="24"/>
          <w:rtl/>
        </w:rPr>
        <w:t>תאריך: ___________________ חתימה מלאה: _______________________</w:t>
      </w:r>
    </w:p>
    <w:p w:rsidR="001726BC" w:rsidRPr="002A2AF7" w:rsidRDefault="001726BC" w:rsidP="001726BC">
      <w:pPr>
        <w:pStyle w:val="af0"/>
        <w:widowControl w:val="0"/>
        <w:spacing w:after="240" w:line="264" w:lineRule="auto"/>
        <w:rPr>
          <w:b/>
          <w:bCs/>
          <w:sz w:val="24"/>
          <w:rtl/>
        </w:rPr>
      </w:pPr>
    </w:p>
    <w:p w:rsidR="001F00F1" w:rsidRPr="0062649A" w:rsidRDefault="001726BC">
      <w:pPr>
        <w:pStyle w:val="af0"/>
        <w:widowControl w:val="0"/>
        <w:jc w:val="center"/>
        <w:rPr>
          <w:b/>
          <w:bCs/>
          <w:sz w:val="28"/>
          <w:szCs w:val="28"/>
          <w:u w:val="single"/>
          <w:rtl/>
        </w:rPr>
      </w:pPr>
      <w:r w:rsidRPr="0062649A">
        <w:rPr>
          <w:rFonts w:hint="cs"/>
          <w:b/>
          <w:bCs/>
          <w:sz w:val="28"/>
          <w:szCs w:val="28"/>
          <w:u w:val="single"/>
          <w:rtl/>
        </w:rPr>
        <w:t>אישור חתימה</w:t>
      </w:r>
    </w:p>
    <w:p w:rsidR="0062649A" w:rsidRDefault="0062649A" w:rsidP="0062649A">
      <w:pPr>
        <w:jc w:val="both"/>
        <w:rPr>
          <w:rtl/>
        </w:rPr>
      </w:pPr>
    </w:p>
    <w:p w:rsidR="0062649A" w:rsidRPr="0062649A" w:rsidRDefault="0062649A" w:rsidP="0062649A">
      <w:pPr>
        <w:jc w:val="both"/>
        <w:rPr>
          <w:szCs w:val="24"/>
          <w:rtl/>
        </w:rPr>
      </w:pPr>
      <w:r w:rsidRPr="002A2AF7">
        <w:rPr>
          <w:rFonts w:hint="cs"/>
          <w:rtl/>
        </w:rPr>
        <w:t>אני הח"מ</w:t>
      </w:r>
      <w:r w:rsidRPr="0062649A">
        <w:rPr>
          <w:rFonts w:hint="cs"/>
          <w:rtl/>
        </w:rPr>
        <w:t xml:space="preserve"> </w:t>
      </w:r>
      <w:r w:rsidRPr="002A2AF7">
        <w:rPr>
          <w:rFonts w:hint="cs"/>
          <w:rtl/>
        </w:rPr>
        <w:t xml:space="preserve">עו"ד / רו"ח _____________________, </w:t>
      </w:r>
      <w:r>
        <w:rPr>
          <w:rFonts w:hint="cs"/>
          <w:rtl/>
        </w:rPr>
        <w:t>מספר רשיון ________________</w:t>
      </w:r>
      <w:r w:rsidRPr="00A06AA4">
        <w:rPr>
          <w:szCs w:val="24"/>
          <w:rtl/>
        </w:rPr>
        <w:t xml:space="preserve">מרח'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r>
        <w:rPr>
          <w:rFonts w:hint="cs"/>
          <w:szCs w:val="24"/>
          <w:u w:val="single"/>
          <w:rtl/>
        </w:rPr>
        <w:t xml:space="preserve"> </w:t>
      </w:r>
      <w:r w:rsidRPr="002A2AF7">
        <w:rPr>
          <w:rFonts w:hint="cs"/>
          <w:rtl/>
        </w:rPr>
        <w:t>מאשר בזאת כי ה"ה ___________</w:t>
      </w:r>
      <w:r>
        <w:rPr>
          <w:rFonts w:hint="cs"/>
          <w:rtl/>
        </w:rPr>
        <w:t>______</w:t>
      </w:r>
    </w:p>
    <w:p w:rsidR="0062649A" w:rsidRDefault="0062649A" w:rsidP="0062649A">
      <w:pPr>
        <w:pStyle w:val="af0"/>
        <w:widowControl w:val="0"/>
        <w:spacing w:after="240"/>
        <w:rPr>
          <w:sz w:val="24"/>
          <w:rtl/>
        </w:rPr>
      </w:pPr>
      <w:r w:rsidRPr="002A2AF7">
        <w:rPr>
          <w:rFonts w:hint="cs"/>
          <w:sz w:val="24"/>
          <w:rtl/>
        </w:rPr>
        <w:t>ת.ז._______________________</w:t>
      </w:r>
      <w:r>
        <w:rPr>
          <w:rFonts w:hint="cs"/>
          <w:sz w:val="24"/>
          <w:rtl/>
        </w:rPr>
        <w:t>ו_________________ ת.ז. ____________, חתמו על מסמך זה בפני, כי הם מוסמכים לחתום בשם המציע וכי חתימותיהם מחייבת את המציע לענין מכרז זה.</w:t>
      </w:r>
      <w:r w:rsidRPr="002A2AF7">
        <w:rPr>
          <w:rFonts w:hint="cs"/>
          <w:sz w:val="24"/>
          <w:rtl/>
        </w:rPr>
        <w:t xml:space="preserve"> </w:t>
      </w:r>
    </w:p>
    <w:p w:rsidR="0062649A" w:rsidRPr="002A2AF7" w:rsidRDefault="0062649A" w:rsidP="0062649A">
      <w:pPr>
        <w:pStyle w:val="af0"/>
        <w:widowControl w:val="0"/>
        <w:spacing w:after="240"/>
        <w:rPr>
          <w:sz w:val="24"/>
          <w:rtl/>
        </w:rPr>
      </w:pPr>
    </w:p>
    <w:p w:rsidR="0062649A" w:rsidRPr="00F55FAC" w:rsidRDefault="0062649A" w:rsidP="0062649A">
      <w:pPr>
        <w:pStyle w:val="af0"/>
        <w:widowControl w:val="0"/>
        <w:rPr>
          <w:rtl/>
        </w:rPr>
      </w:pPr>
      <w:r w:rsidRPr="00F55FAC">
        <w:rPr>
          <w:rFonts w:hint="cs"/>
          <w:rtl/>
        </w:rPr>
        <w:t>תאריך: ___________________ חתימה מלאה: _______________________</w:t>
      </w:r>
      <w:r w:rsidRPr="0062649A">
        <w:rPr>
          <w:rtl/>
        </w:rPr>
        <w:t xml:space="preserve"> </w:t>
      </w:r>
      <w:r w:rsidRPr="00A06AA4">
        <w:rPr>
          <w:rtl/>
        </w:rPr>
        <w:t xml:space="preserve">חותמת: </w:t>
      </w:r>
      <w:r w:rsidRPr="00A06AA4">
        <w:rPr>
          <w:u w:val="single"/>
          <w:rtl/>
        </w:rPr>
        <w:tab/>
      </w:r>
      <w:r w:rsidRPr="00A06AA4">
        <w:rPr>
          <w:u w:val="single"/>
          <w:rtl/>
        </w:rPr>
        <w:tab/>
      </w:r>
    </w:p>
    <w:p w:rsidR="001726BC" w:rsidRPr="00F55FAC" w:rsidRDefault="001726BC" w:rsidP="001726BC">
      <w:pPr>
        <w:pStyle w:val="af0"/>
        <w:widowControl w:val="0"/>
        <w:rPr>
          <w:rtl/>
        </w:rPr>
      </w:pPr>
    </w:p>
    <w:p w:rsidR="001726BC" w:rsidRDefault="001726BC" w:rsidP="001726BC">
      <w:pPr>
        <w:bidi w:val="0"/>
        <w:rPr>
          <w:szCs w:val="24"/>
          <w:u w:val="single"/>
        </w:rPr>
      </w:pPr>
    </w:p>
    <w:p w:rsidR="001726BC" w:rsidRPr="00AC4B76" w:rsidRDefault="001726BC" w:rsidP="001726BC">
      <w:pPr>
        <w:bidi w:val="0"/>
        <w:rPr>
          <w:b/>
          <w:bCs/>
          <w:sz w:val="28"/>
          <w:szCs w:val="30"/>
        </w:rPr>
      </w:pPr>
      <w:r w:rsidRPr="00AC4B76">
        <w:rPr>
          <w:b/>
          <w:bCs/>
          <w:sz w:val="28"/>
          <w:szCs w:val="30"/>
          <w:rtl/>
        </w:rPr>
        <w:br w:type="page"/>
      </w:r>
    </w:p>
    <w:p w:rsidR="001F00F1" w:rsidRDefault="000E1531">
      <w:pPr>
        <w:spacing w:line="360" w:lineRule="auto"/>
        <w:jc w:val="center"/>
        <w:rPr>
          <w:b/>
          <w:bCs/>
          <w:sz w:val="28"/>
          <w:szCs w:val="30"/>
          <w:u w:val="single"/>
          <w:rtl/>
        </w:rPr>
      </w:pPr>
      <w:r w:rsidRPr="00C270BC">
        <w:rPr>
          <w:b/>
          <w:bCs/>
          <w:sz w:val="28"/>
          <w:szCs w:val="30"/>
          <w:u w:val="single"/>
          <w:rtl/>
        </w:rPr>
        <w:lastRenderedPageBreak/>
        <w:t>נספח</w:t>
      </w:r>
      <w:r>
        <w:rPr>
          <w:b/>
          <w:bCs/>
          <w:sz w:val="28"/>
          <w:szCs w:val="30"/>
          <w:u w:val="single"/>
          <w:rtl/>
        </w:rPr>
        <w:t xml:space="preserve"> </w:t>
      </w:r>
      <w:r w:rsidR="00F06D22">
        <w:fldChar w:fldCharType="begin"/>
      </w:r>
      <w:r w:rsidR="00F06D22">
        <w:instrText xml:space="preserve"> REF _Ref462238935 \r \h  \* MERGEFORMAT </w:instrText>
      </w:r>
      <w:r w:rsidR="00F06D22">
        <w:fldChar w:fldCharType="separate"/>
      </w:r>
      <w:r w:rsidR="002E36C9">
        <w:rPr>
          <w:b/>
          <w:bCs/>
          <w:sz w:val="28"/>
          <w:szCs w:val="30"/>
          <w:u w:val="single"/>
          <w:cs/>
        </w:rPr>
        <w:t>‎</w:t>
      </w:r>
      <w:r w:rsidR="002E36C9">
        <w:rPr>
          <w:b/>
          <w:bCs/>
          <w:sz w:val="28"/>
          <w:szCs w:val="30"/>
          <w:u w:val="single"/>
          <w:rtl/>
        </w:rPr>
        <w:t>א</w:t>
      </w:r>
      <w:r w:rsidR="00F06D22">
        <w:fldChar w:fldCharType="end"/>
      </w:r>
      <w:r w:rsidR="00B10C11" w:rsidRPr="00B10C11">
        <w:rPr>
          <w:b/>
          <w:bCs/>
          <w:sz w:val="28"/>
          <w:szCs w:val="30"/>
          <w:u w:val="single"/>
          <w:rtl/>
        </w:rPr>
        <w:t>'</w:t>
      </w:r>
    </w:p>
    <w:p w:rsidR="000E1531" w:rsidRPr="00C270BC" w:rsidRDefault="000E1531" w:rsidP="000E1531">
      <w:pPr>
        <w:spacing w:line="360" w:lineRule="auto"/>
        <w:jc w:val="center"/>
        <w:rPr>
          <w:b/>
          <w:bCs/>
          <w:sz w:val="28"/>
          <w:szCs w:val="30"/>
          <w:u w:val="single"/>
          <w:rtl/>
        </w:rPr>
      </w:pPr>
      <w:r>
        <w:rPr>
          <w:rFonts w:hint="cs"/>
          <w:b/>
          <w:bCs/>
          <w:sz w:val="28"/>
          <w:szCs w:val="30"/>
          <w:u w:val="single"/>
          <w:rtl/>
        </w:rPr>
        <w:t>טופס ההצעה הכספית</w:t>
      </w:r>
    </w:p>
    <w:p w:rsidR="000E1531" w:rsidRDefault="000E1531" w:rsidP="000E1531">
      <w:pPr>
        <w:spacing w:after="120" w:line="360" w:lineRule="auto"/>
        <w:ind w:hanging="51"/>
        <w:jc w:val="both"/>
        <w:rPr>
          <w:b/>
          <w:bCs/>
          <w:szCs w:val="24"/>
          <w:u w:val="single"/>
          <w:rtl/>
        </w:rPr>
      </w:pPr>
    </w:p>
    <w:p w:rsidR="000E1531" w:rsidRPr="00E00EF5" w:rsidRDefault="000E1531" w:rsidP="000E1531">
      <w:pPr>
        <w:pStyle w:val="110"/>
        <w:numPr>
          <w:ilvl w:val="0"/>
          <w:numId w:val="4"/>
        </w:numPr>
        <w:snapToGrid w:val="0"/>
        <w:spacing w:after="120" w:line="360" w:lineRule="auto"/>
        <w:ind w:right="0"/>
        <w:jc w:val="both"/>
        <w:rPr>
          <w:b/>
          <w:bCs/>
          <w:u w:val="single"/>
        </w:rPr>
      </w:pPr>
      <w:bookmarkStart w:id="152" w:name="_Ref462239699"/>
      <w:r w:rsidRPr="00E00EF5">
        <w:rPr>
          <w:rFonts w:hint="cs"/>
          <w:b/>
          <w:bCs/>
          <w:u w:val="single"/>
          <w:rtl/>
        </w:rPr>
        <w:t xml:space="preserve">מחירוני </w:t>
      </w:r>
      <w:r w:rsidRPr="00E00EF5">
        <w:rPr>
          <w:rFonts w:hint="cs"/>
          <w:b/>
          <w:bCs/>
          <w:u w:val="single"/>
        </w:rPr>
        <w:t>IBM</w:t>
      </w:r>
      <w:r w:rsidRPr="00E00EF5">
        <w:rPr>
          <w:rFonts w:hint="cs"/>
          <w:b/>
          <w:bCs/>
          <w:u w:val="single"/>
          <w:rtl/>
        </w:rPr>
        <w:t xml:space="preserve"> (סה"כ 78%)</w:t>
      </w:r>
      <w:bookmarkEnd w:id="152"/>
    </w:p>
    <w:p w:rsidR="000E1531" w:rsidRPr="00E00EF5" w:rsidRDefault="000E1531" w:rsidP="00CD563F">
      <w:pPr>
        <w:pStyle w:val="110"/>
        <w:snapToGrid w:val="0"/>
        <w:spacing w:after="120" w:line="360" w:lineRule="auto"/>
        <w:ind w:left="397" w:right="0" w:firstLine="0"/>
        <w:jc w:val="both"/>
        <w:rPr>
          <w:rtl/>
        </w:rPr>
      </w:pPr>
      <w:r w:rsidRPr="00E00EF5">
        <w:rPr>
          <w:rFonts w:hint="cs"/>
          <w:rtl/>
        </w:rPr>
        <w:t xml:space="preserve">עבור אספקת והתקנת מוצרי </w:t>
      </w:r>
      <w:r w:rsidRPr="00E00EF5">
        <w:rPr>
          <w:rFonts w:hint="cs"/>
        </w:rPr>
        <w:t>IBM</w:t>
      </w:r>
      <w:r w:rsidRPr="00E00EF5">
        <w:rPr>
          <w:rFonts w:hint="cs"/>
          <w:rtl/>
        </w:rPr>
        <w:t xml:space="preserve"> ישלם המשרד למציע הזוכה תמורה שתחושב על-בסיס המחירים המפורטים </w:t>
      </w:r>
      <w:r w:rsidR="00CD563F">
        <w:rPr>
          <w:rFonts w:hint="cs"/>
          <w:rtl/>
        </w:rPr>
        <w:t>ב</w:t>
      </w:r>
      <w:r w:rsidRPr="00E00EF5">
        <w:rPr>
          <w:rFonts w:hint="cs"/>
          <w:rtl/>
        </w:rPr>
        <w:t>מחירוני</w:t>
      </w:r>
      <w:r w:rsidR="00CD563F">
        <w:rPr>
          <w:rFonts w:hint="cs"/>
          <w:rtl/>
        </w:rPr>
        <w:t xml:space="preserve"> </w:t>
      </w:r>
      <w:r w:rsidRPr="00E00EF5">
        <w:rPr>
          <w:rFonts w:hint="cs"/>
          <w:rtl/>
        </w:rPr>
        <w:t xml:space="preserve"> </w:t>
      </w:r>
      <w:r w:rsidRPr="00E00EF5">
        <w:rPr>
          <w:rFonts w:hint="cs"/>
        </w:rPr>
        <w:t>IBM</w:t>
      </w:r>
      <w:r w:rsidRPr="00E00EF5">
        <w:rPr>
          <w:rFonts w:hint="cs"/>
          <w:rtl/>
        </w:rPr>
        <w:t xml:space="preserve"> </w:t>
      </w:r>
      <w:r w:rsidR="00CD563F">
        <w:rPr>
          <w:rFonts w:hint="cs"/>
          <w:rtl/>
        </w:rPr>
        <w:t>המצ"ב</w:t>
      </w:r>
      <w:r w:rsidRPr="00E00EF5">
        <w:rPr>
          <w:rFonts w:hint="cs"/>
          <w:rtl/>
        </w:rPr>
        <w:t xml:space="preserve">, כפי שמחירונים אלו יתעדכנו מעת לעת, </w:t>
      </w:r>
      <w:r w:rsidR="00CD563F">
        <w:rPr>
          <w:rFonts w:hint="cs"/>
          <w:rtl/>
        </w:rPr>
        <w:t>ו</w:t>
      </w:r>
      <w:r w:rsidRPr="00E00EF5">
        <w:rPr>
          <w:rFonts w:hint="cs"/>
          <w:rtl/>
        </w:rPr>
        <w:t>לאחר ניכוי אחוז ההנחה שנקב בהם המציע הזוכה בטבלה זו ביחס לכל מחירון בנפרד, והכל בהתאם להוראות החוזה.</w:t>
      </w:r>
    </w:p>
    <w:tbl>
      <w:tblPr>
        <w:tblStyle w:val="aff8"/>
        <w:bidiVisual/>
        <w:tblW w:w="9356" w:type="dxa"/>
        <w:tblInd w:w="533" w:type="dxa"/>
        <w:tblLook w:val="04A0" w:firstRow="1" w:lastRow="0" w:firstColumn="1" w:lastColumn="0" w:noHBand="0" w:noVBand="1"/>
      </w:tblPr>
      <w:tblGrid>
        <w:gridCol w:w="569"/>
        <w:gridCol w:w="5526"/>
        <w:gridCol w:w="1276"/>
        <w:gridCol w:w="1985"/>
      </w:tblGrid>
      <w:tr w:rsidR="000E1531" w:rsidTr="001F00F1">
        <w:tc>
          <w:tcPr>
            <w:tcW w:w="567" w:type="dxa"/>
          </w:tcPr>
          <w:p w:rsidR="000E1531" w:rsidRPr="00E00EF5" w:rsidRDefault="000E1531" w:rsidP="001F00F1">
            <w:pPr>
              <w:pStyle w:val="3a"/>
              <w:spacing w:before="60" w:after="60"/>
              <w:ind w:left="0"/>
              <w:jc w:val="center"/>
              <w:rPr>
                <w:rFonts w:ascii="Tahoma" w:hAnsi="Tahoma" w:cs="David"/>
                <w:b/>
                <w:bCs/>
                <w:rtl/>
              </w:rPr>
            </w:pPr>
            <w:r w:rsidRPr="00E00EF5">
              <w:rPr>
                <w:rFonts w:ascii="Tahoma" w:hAnsi="Tahoma" w:cs="David" w:hint="cs"/>
                <w:b/>
                <w:bCs/>
                <w:rtl/>
              </w:rPr>
              <w:t>מס'</w:t>
            </w:r>
          </w:p>
        </w:tc>
        <w:tc>
          <w:tcPr>
            <w:tcW w:w="5528" w:type="dxa"/>
          </w:tcPr>
          <w:p w:rsidR="000E1531" w:rsidRPr="00E00EF5" w:rsidRDefault="000E1531" w:rsidP="001F00F1">
            <w:pPr>
              <w:pStyle w:val="3a"/>
              <w:spacing w:before="60" w:after="60"/>
              <w:ind w:left="0"/>
              <w:jc w:val="center"/>
              <w:rPr>
                <w:rFonts w:ascii="Tahoma" w:hAnsi="Tahoma" w:cs="David"/>
                <w:b/>
                <w:bCs/>
                <w:rtl/>
              </w:rPr>
            </w:pPr>
            <w:r w:rsidRPr="00E00EF5">
              <w:rPr>
                <w:rFonts w:ascii="Tahoma" w:hAnsi="Tahoma" w:cs="David" w:hint="cs"/>
                <w:b/>
                <w:bCs/>
                <w:rtl/>
              </w:rPr>
              <w:t>פירוט מודולים</w:t>
            </w:r>
            <w:r w:rsidR="00034E1F">
              <w:rPr>
                <w:rFonts w:ascii="Tahoma" w:hAnsi="Tahoma" w:cs="David" w:hint="cs"/>
                <w:b/>
                <w:bCs/>
                <w:rtl/>
              </w:rPr>
              <w:t xml:space="preserve"> (</w:t>
            </w:r>
            <w:r w:rsidR="00034E1F">
              <w:rPr>
                <w:rFonts w:ascii="Tahoma" w:hAnsi="Tahoma" w:cs="David"/>
                <w:b/>
                <w:bCs/>
              </w:rPr>
              <w:t>D***</w:t>
            </w:r>
            <w:r w:rsidR="00034E1F">
              <w:rPr>
                <w:rFonts w:ascii="Tahoma" w:hAnsi="Tahoma" w:cs="David" w:hint="cs"/>
                <w:b/>
                <w:bCs/>
                <w:rtl/>
              </w:rPr>
              <w:t>)</w:t>
            </w:r>
          </w:p>
        </w:tc>
        <w:tc>
          <w:tcPr>
            <w:tcW w:w="1276" w:type="dxa"/>
          </w:tcPr>
          <w:p w:rsidR="000E1531" w:rsidRPr="00E00EF5" w:rsidRDefault="000E1531" w:rsidP="001F00F1">
            <w:pPr>
              <w:pStyle w:val="3a"/>
              <w:spacing w:before="60" w:after="60"/>
              <w:ind w:left="0"/>
              <w:jc w:val="center"/>
              <w:rPr>
                <w:rFonts w:ascii="Tahoma" w:hAnsi="Tahoma" w:cs="David"/>
                <w:b/>
                <w:bCs/>
                <w:rtl/>
              </w:rPr>
            </w:pPr>
            <w:r w:rsidRPr="00E00EF5">
              <w:rPr>
                <w:rFonts w:ascii="Tahoma" w:hAnsi="Tahoma" w:cs="David" w:hint="cs"/>
                <w:b/>
                <w:bCs/>
                <w:rtl/>
              </w:rPr>
              <w:t>% הנחה</w:t>
            </w:r>
            <w:r w:rsidR="00034E1F">
              <w:rPr>
                <w:rFonts w:ascii="Tahoma" w:hAnsi="Tahoma" w:cs="David" w:hint="cs"/>
                <w:b/>
                <w:bCs/>
                <w:rtl/>
              </w:rPr>
              <w:t xml:space="preserve"> מהמחירון</w:t>
            </w:r>
          </w:p>
        </w:tc>
        <w:tc>
          <w:tcPr>
            <w:tcW w:w="1985" w:type="dxa"/>
            <w:tcBorders>
              <w:bottom w:val="single" w:sz="4" w:space="0" w:color="auto"/>
            </w:tcBorders>
          </w:tcPr>
          <w:p w:rsidR="000E1531" w:rsidRPr="00E00EF5" w:rsidRDefault="000E1531" w:rsidP="001F00F1">
            <w:pPr>
              <w:pStyle w:val="3a"/>
              <w:spacing w:before="60" w:after="60"/>
              <w:ind w:left="0"/>
              <w:jc w:val="center"/>
              <w:rPr>
                <w:rFonts w:ascii="Tahoma" w:hAnsi="Tahoma" w:cs="David"/>
                <w:b/>
                <w:bCs/>
                <w:rtl/>
              </w:rPr>
            </w:pPr>
            <w:r w:rsidRPr="00E00EF5">
              <w:rPr>
                <w:rFonts w:ascii="Tahoma" w:hAnsi="Tahoma" w:cs="David" w:hint="cs"/>
                <w:b/>
                <w:bCs/>
                <w:rtl/>
              </w:rPr>
              <w:t>משקל בציון המחיר</w:t>
            </w:r>
          </w:p>
        </w:tc>
      </w:tr>
      <w:tr w:rsidR="000E1531" w:rsidTr="001F00F1">
        <w:tc>
          <w:tcPr>
            <w:tcW w:w="567" w:type="dxa"/>
          </w:tcPr>
          <w:p w:rsidR="000E1531" w:rsidRPr="00A51089" w:rsidRDefault="000E1531" w:rsidP="001F00F1">
            <w:pPr>
              <w:pStyle w:val="3a"/>
              <w:spacing w:before="60" w:after="60"/>
              <w:ind w:left="0"/>
              <w:jc w:val="left"/>
              <w:rPr>
                <w:rFonts w:ascii="Tahoma" w:hAnsi="Tahoma" w:cs="David"/>
                <w:rtl/>
              </w:rPr>
            </w:pPr>
            <w:r>
              <w:rPr>
                <w:rFonts w:ascii="Tahoma" w:hAnsi="Tahoma" w:cs="David" w:hint="cs"/>
                <w:rtl/>
              </w:rPr>
              <w:t>1.1</w:t>
            </w:r>
          </w:p>
        </w:tc>
        <w:tc>
          <w:tcPr>
            <w:tcW w:w="5528" w:type="dxa"/>
          </w:tcPr>
          <w:p w:rsidR="000E1531" w:rsidRDefault="000E1531" w:rsidP="001F00F1">
            <w:pPr>
              <w:pStyle w:val="110"/>
              <w:snapToGrid w:val="0"/>
              <w:spacing w:before="60" w:after="60" w:line="240" w:lineRule="auto"/>
              <w:ind w:left="0" w:right="0" w:firstLine="0"/>
              <w:rPr>
                <w:rtl/>
              </w:rPr>
            </w:pPr>
            <w:r>
              <w:rPr>
                <w:rFonts w:hint="cs"/>
                <w:rtl/>
              </w:rPr>
              <w:t xml:space="preserve">מחירון מוצרי </w:t>
            </w:r>
            <w:r>
              <w:t>DataPower</w:t>
            </w:r>
            <w:r>
              <w:rPr>
                <w:rFonts w:hint="cs"/>
                <w:rtl/>
              </w:rPr>
              <w:t xml:space="preserve"> (</w:t>
            </w:r>
            <w:r>
              <w:t>Appliance/Dashboard</w:t>
            </w:r>
            <w:r>
              <w:rPr>
                <w:rFonts w:hint="cs"/>
                <w:rtl/>
              </w:rPr>
              <w:t>) [</w:t>
            </w:r>
            <w:r>
              <w:t>Section A</w:t>
            </w:r>
            <w:r>
              <w:rPr>
                <w:rFonts w:hint="cs"/>
                <w:rtl/>
              </w:rPr>
              <w:t>]</w:t>
            </w:r>
          </w:p>
        </w:tc>
        <w:tc>
          <w:tcPr>
            <w:tcW w:w="1276" w:type="dxa"/>
          </w:tcPr>
          <w:p w:rsidR="000E1531" w:rsidRDefault="000E1531" w:rsidP="001F00F1">
            <w:pPr>
              <w:pStyle w:val="110"/>
              <w:snapToGrid w:val="0"/>
              <w:spacing w:before="60" w:after="60" w:line="240" w:lineRule="auto"/>
              <w:ind w:left="0" w:right="397" w:firstLine="0"/>
              <w:jc w:val="both"/>
              <w:rPr>
                <w:rtl/>
              </w:rPr>
            </w:pPr>
          </w:p>
        </w:tc>
        <w:tc>
          <w:tcPr>
            <w:tcW w:w="1985" w:type="dxa"/>
            <w:shd w:val="clear" w:color="auto" w:fill="auto"/>
          </w:tcPr>
          <w:p w:rsidR="000E1531" w:rsidRPr="00622916" w:rsidRDefault="000E1531" w:rsidP="001F00F1">
            <w:pPr>
              <w:pStyle w:val="110"/>
              <w:snapToGrid w:val="0"/>
              <w:spacing w:before="60" w:after="60" w:line="240" w:lineRule="auto"/>
              <w:ind w:left="0" w:right="0" w:firstLine="0"/>
              <w:jc w:val="center"/>
              <w:rPr>
                <w:rtl/>
              </w:rPr>
            </w:pPr>
            <w:r>
              <w:rPr>
                <w:rFonts w:hint="cs"/>
                <w:rtl/>
              </w:rPr>
              <w:t>36</w:t>
            </w:r>
            <w:r w:rsidRPr="00622916">
              <w:rPr>
                <w:rFonts w:hint="cs"/>
                <w:rtl/>
              </w:rPr>
              <w:t>%</w:t>
            </w:r>
          </w:p>
        </w:tc>
      </w:tr>
      <w:tr w:rsidR="000E1531" w:rsidTr="001F00F1">
        <w:tc>
          <w:tcPr>
            <w:tcW w:w="567" w:type="dxa"/>
          </w:tcPr>
          <w:p w:rsidR="000E1531" w:rsidRPr="00A51089" w:rsidRDefault="000E1531" w:rsidP="001F00F1">
            <w:pPr>
              <w:pStyle w:val="3a"/>
              <w:spacing w:before="60" w:after="60"/>
              <w:ind w:left="0"/>
              <w:jc w:val="left"/>
              <w:rPr>
                <w:rFonts w:ascii="Tahoma" w:hAnsi="Tahoma" w:cs="David"/>
                <w:rtl/>
              </w:rPr>
            </w:pPr>
            <w:r>
              <w:rPr>
                <w:rFonts w:ascii="Tahoma" w:hAnsi="Tahoma" w:cs="David" w:hint="cs"/>
                <w:rtl/>
              </w:rPr>
              <w:t>1.2</w:t>
            </w:r>
          </w:p>
        </w:tc>
        <w:tc>
          <w:tcPr>
            <w:tcW w:w="5528" w:type="dxa"/>
          </w:tcPr>
          <w:p w:rsidR="000E1531" w:rsidRDefault="000E1531" w:rsidP="001F00F1">
            <w:pPr>
              <w:pStyle w:val="110"/>
              <w:snapToGrid w:val="0"/>
              <w:spacing w:before="60" w:after="60" w:line="240" w:lineRule="auto"/>
              <w:ind w:left="0" w:right="0" w:firstLine="0"/>
              <w:rPr>
                <w:rtl/>
              </w:rPr>
            </w:pPr>
            <w:r>
              <w:rPr>
                <w:rFonts w:hint="cs"/>
                <w:rtl/>
              </w:rPr>
              <w:t xml:space="preserve">מחירון מוצרי </w:t>
            </w:r>
            <w:r>
              <w:t>DataPower</w:t>
            </w:r>
            <w:r>
              <w:rPr>
                <w:rFonts w:hint="cs"/>
                <w:rtl/>
              </w:rPr>
              <w:t xml:space="preserve"> (</w:t>
            </w:r>
            <w:r>
              <w:t>Virtual</w:t>
            </w:r>
            <w:r>
              <w:rPr>
                <w:rFonts w:hint="cs"/>
                <w:rtl/>
              </w:rPr>
              <w:t>) [</w:t>
            </w:r>
            <w:r>
              <w:t>Section B</w:t>
            </w:r>
            <w:r>
              <w:rPr>
                <w:rFonts w:hint="cs"/>
                <w:rtl/>
              </w:rPr>
              <w:t>]</w:t>
            </w:r>
          </w:p>
        </w:tc>
        <w:tc>
          <w:tcPr>
            <w:tcW w:w="1276" w:type="dxa"/>
          </w:tcPr>
          <w:p w:rsidR="000E1531" w:rsidRDefault="000E1531" w:rsidP="001F00F1">
            <w:pPr>
              <w:pStyle w:val="110"/>
              <w:snapToGrid w:val="0"/>
              <w:spacing w:before="60" w:after="60" w:line="240" w:lineRule="auto"/>
              <w:ind w:left="0" w:right="397" w:firstLine="0"/>
              <w:jc w:val="both"/>
              <w:rPr>
                <w:rtl/>
              </w:rPr>
            </w:pPr>
          </w:p>
        </w:tc>
        <w:tc>
          <w:tcPr>
            <w:tcW w:w="1985" w:type="dxa"/>
            <w:shd w:val="clear" w:color="auto" w:fill="auto"/>
          </w:tcPr>
          <w:p w:rsidR="000E1531" w:rsidRPr="00622916" w:rsidRDefault="000E1531" w:rsidP="001F00F1">
            <w:pPr>
              <w:pStyle w:val="110"/>
              <w:snapToGrid w:val="0"/>
              <w:spacing w:before="60" w:after="60" w:line="240" w:lineRule="auto"/>
              <w:ind w:left="0" w:right="0" w:firstLine="0"/>
              <w:jc w:val="center"/>
              <w:rPr>
                <w:rtl/>
              </w:rPr>
            </w:pPr>
            <w:r>
              <w:rPr>
                <w:rFonts w:hint="cs"/>
                <w:rtl/>
              </w:rPr>
              <w:t>26</w:t>
            </w:r>
            <w:r w:rsidRPr="00622916">
              <w:rPr>
                <w:rFonts w:hint="cs"/>
                <w:rtl/>
              </w:rPr>
              <w:t>%</w:t>
            </w:r>
          </w:p>
        </w:tc>
      </w:tr>
      <w:tr w:rsidR="000E1531" w:rsidTr="001F00F1">
        <w:tc>
          <w:tcPr>
            <w:tcW w:w="567" w:type="dxa"/>
          </w:tcPr>
          <w:p w:rsidR="000E1531" w:rsidRDefault="000E1531" w:rsidP="001F00F1">
            <w:pPr>
              <w:pStyle w:val="3a"/>
              <w:spacing w:before="60" w:after="60"/>
              <w:ind w:left="0"/>
              <w:jc w:val="left"/>
              <w:rPr>
                <w:rFonts w:ascii="Tahoma" w:hAnsi="Tahoma" w:cs="David"/>
                <w:rtl/>
              </w:rPr>
            </w:pPr>
            <w:r>
              <w:rPr>
                <w:rFonts w:ascii="Tahoma" w:hAnsi="Tahoma" w:cs="David" w:hint="cs"/>
                <w:rtl/>
              </w:rPr>
              <w:t>1.3</w:t>
            </w:r>
          </w:p>
        </w:tc>
        <w:tc>
          <w:tcPr>
            <w:tcW w:w="5528" w:type="dxa"/>
          </w:tcPr>
          <w:p w:rsidR="000E1531" w:rsidRDefault="000E1531" w:rsidP="001F00F1">
            <w:pPr>
              <w:pStyle w:val="110"/>
              <w:snapToGrid w:val="0"/>
              <w:spacing w:before="60" w:after="60" w:line="240" w:lineRule="auto"/>
              <w:ind w:left="0" w:right="0" w:firstLine="0"/>
              <w:rPr>
                <w:rtl/>
              </w:rPr>
            </w:pPr>
            <w:r>
              <w:rPr>
                <w:rFonts w:hint="cs"/>
                <w:rtl/>
              </w:rPr>
              <w:t>מחירון מוצרים משלימים [</w:t>
            </w:r>
            <w:r>
              <w:t>Section C</w:t>
            </w:r>
            <w:r>
              <w:rPr>
                <w:rFonts w:hint="cs"/>
                <w:rtl/>
              </w:rPr>
              <w:t>]</w:t>
            </w:r>
          </w:p>
        </w:tc>
        <w:tc>
          <w:tcPr>
            <w:tcW w:w="1276" w:type="dxa"/>
          </w:tcPr>
          <w:p w:rsidR="000E1531" w:rsidRDefault="000E1531" w:rsidP="001F00F1">
            <w:pPr>
              <w:pStyle w:val="110"/>
              <w:snapToGrid w:val="0"/>
              <w:spacing w:before="60" w:after="60" w:line="240" w:lineRule="auto"/>
              <w:ind w:left="0" w:right="397" w:firstLine="0"/>
              <w:jc w:val="both"/>
              <w:rPr>
                <w:rtl/>
              </w:rPr>
            </w:pPr>
          </w:p>
        </w:tc>
        <w:tc>
          <w:tcPr>
            <w:tcW w:w="1985" w:type="dxa"/>
            <w:shd w:val="clear" w:color="auto" w:fill="auto"/>
          </w:tcPr>
          <w:p w:rsidR="000E1531" w:rsidRPr="00622916" w:rsidRDefault="000E1531" w:rsidP="001F00F1">
            <w:pPr>
              <w:pStyle w:val="110"/>
              <w:snapToGrid w:val="0"/>
              <w:spacing w:before="60" w:after="60" w:line="240" w:lineRule="auto"/>
              <w:ind w:left="0" w:right="0" w:firstLine="0"/>
              <w:jc w:val="center"/>
              <w:rPr>
                <w:rtl/>
              </w:rPr>
            </w:pPr>
            <w:r>
              <w:rPr>
                <w:rFonts w:hint="cs"/>
                <w:rtl/>
              </w:rPr>
              <w:t>16%</w:t>
            </w:r>
          </w:p>
        </w:tc>
      </w:tr>
    </w:tbl>
    <w:p w:rsidR="000E1531" w:rsidRPr="00E00EF5" w:rsidRDefault="000E1531" w:rsidP="000E1531">
      <w:pPr>
        <w:pStyle w:val="110"/>
        <w:keepNext/>
        <w:numPr>
          <w:ilvl w:val="0"/>
          <w:numId w:val="4"/>
        </w:numPr>
        <w:snapToGrid w:val="0"/>
        <w:spacing w:before="240" w:after="120" w:line="360" w:lineRule="auto"/>
        <w:ind w:right="0"/>
        <w:jc w:val="both"/>
        <w:rPr>
          <w:b/>
          <w:bCs/>
          <w:u w:val="single"/>
          <w:rtl/>
        </w:rPr>
      </w:pPr>
      <w:bookmarkStart w:id="153" w:name="_Ref462239750"/>
      <w:r w:rsidRPr="00E00EF5">
        <w:rPr>
          <w:rFonts w:hint="cs"/>
          <w:b/>
          <w:bCs/>
          <w:u w:val="single"/>
          <w:rtl/>
        </w:rPr>
        <w:t xml:space="preserve">עלות שנתית לתחזוקה ותמיכה שוטפות למוצרים הנרכשים </w:t>
      </w:r>
      <w:r w:rsidR="001C0299">
        <w:rPr>
          <w:rFonts w:hint="cs"/>
          <w:b/>
          <w:bCs/>
          <w:u w:val="single"/>
          <w:rtl/>
        </w:rPr>
        <w:t xml:space="preserve">והקיימים </w:t>
      </w:r>
      <w:r w:rsidRPr="00E00EF5">
        <w:rPr>
          <w:rFonts w:hint="cs"/>
          <w:b/>
          <w:bCs/>
          <w:u w:val="single"/>
          <w:rtl/>
        </w:rPr>
        <w:t>(סה"כ 19.5%)</w:t>
      </w:r>
      <w:bookmarkEnd w:id="153"/>
    </w:p>
    <w:p w:rsidR="000E1531" w:rsidRPr="00E00EF5" w:rsidRDefault="000E1531" w:rsidP="001C0299">
      <w:pPr>
        <w:pStyle w:val="110"/>
        <w:snapToGrid w:val="0"/>
        <w:spacing w:after="120" w:line="360" w:lineRule="auto"/>
        <w:ind w:left="397" w:right="0" w:firstLine="0"/>
        <w:jc w:val="both"/>
        <w:rPr>
          <w:rtl/>
        </w:rPr>
      </w:pPr>
      <w:r w:rsidRPr="00E00EF5">
        <w:rPr>
          <w:rFonts w:hint="cs"/>
          <w:rtl/>
        </w:rPr>
        <w:t>עבור אספקת שירותי תחזוקה ותמיכה שוטפות (</w:t>
      </w:r>
      <w:r w:rsidRPr="00E00EF5">
        <w:rPr>
          <w:rFonts w:hint="eastAsia"/>
          <w:rtl/>
        </w:rPr>
        <w:t>כמפורט</w:t>
      </w:r>
      <w:r w:rsidRPr="00E00EF5">
        <w:rPr>
          <w:rtl/>
        </w:rPr>
        <w:t xml:space="preserve"> </w:t>
      </w:r>
      <w:r w:rsidRPr="00E00EF5">
        <w:rPr>
          <w:rFonts w:hint="eastAsia"/>
          <w:rtl/>
        </w:rPr>
        <w:t>במפרט</w:t>
      </w:r>
      <w:r w:rsidRPr="00E00EF5">
        <w:rPr>
          <w:rtl/>
        </w:rPr>
        <w:t xml:space="preserve"> </w:t>
      </w:r>
      <w:r w:rsidRPr="00E00EF5">
        <w:rPr>
          <w:rFonts w:hint="eastAsia"/>
          <w:rtl/>
        </w:rPr>
        <w:t>תכולת</w:t>
      </w:r>
      <w:r w:rsidRPr="00E00EF5">
        <w:rPr>
          <w:rtl/>
        </w:rPr>
        <w:t xml:space="preserve"> </w:t>
      </w:r>
      <w:r w:rsidRPr="00E00EF5">
        <w:rPr>
          <w:rFonts w:hint="eastAsia"/>
          <w:rtl/>
        </w:rPr>
        <w:t>השירותים</w:t>
      </w:r>
      <w:r w:rsidRPr="00E00EF5">
        <w:rPr>
          <w:rFonts w:hint="cs"/>
          <w:rtl/>
        </w:rPr>
        <w:t>) למוצרים הנרכשים</w:t>
      </w:r>
      <w:r w:rsidR="001C0299">
        <w:rPr>
          <w:rFonts w:hint="cs"/>
          <w:rtl/>
        </w:rPr>
        <w:t xml:space="preserve"> ו/או למוצרים הקיימים בהתאמה,</w:t>
      </w:r>
      <w:r w:rsidRPr="00E00EF5">
        <w:rPr>
          <w:rFonts w:hint="cs"/>
          <w:rtl/>
        </w:rPr>
        <w:t xml:space="preserve"> שבגינם ידרוש המשרד אספקת שירותי תחזוקה ותמיכה (מתום תקופת האחריות ועד תום תקופת ההתקשרות), ישלם המשרד למציע הזוכה את התמורה, </w:t>
      </w:r>
      <w:r w:rsidR="001C0299" w:rsidRPr="00E00EF5">
        <w:rPr>
          <w:rFonts w:hint="cs"/>
          <w:rtl/>
        </w:rPr>
        <w:t xml:space="preserve">שתחושב על-בסיס המחירים המפורטים </w:t>
      </w:r>
      <w:r w:rsidR="001C0299">
        <w:rPr>
          <w:rFonts w:hint="cs"/>
          <w:rtl/>
        </w:rPr>
        <w:t>ב</w:t>
      </w:r>
      <w:r w:rsidR="001C0299" w:rsidRPr="00E00EF5">
        <w:rPr>
          <w:rFonts w:hint="cs"/>
          <w:rtl/>
        </w:rPr>
        <w:t>מחירוני</w:t>
      </w:r>
      <w:r w:rsidR="001C0299">
        <w:rPr>
          <w:rFonts w:hint="cs"/>
          <w:rtl/>
        </w:rPr>
        <w:t xml:space="preserve"> </w:t>
      </w:r>
      <w:r w:rsidR="001C0299" w:rsidRPr="00E00EF5">
        <w:rPr>
          <w:rFonts w:hint="cs"/>
          <w:rtl/>
        </w:rPr>
        <w:t xml:space="preserve"> </w:t>
      </w:r>
      <w:r w:rsidR="001C0299" w:rsidRPr="00E00EF5">
        <w:rPr>
          <w:rFonts w:hint="cs"/>
        </w:rPr>
        <w:t>IBM</w:t>
      </w:r>
      <w:r w:rsidR="001C0299" w:rsidRPr="00E00EF5">
        <w:rPr>
          <w:rFonts w:hint="cs"/>
          <w:rtl/>
        </w:rPr>
        <w:t xml:space="preserve"> </w:t>
      </w:r>
      <w:r w:rsidR="001C0299">
        <w:rPr>
          <w:rFonts w:hint="cs"/>
          <w:rtl/>
        </w:rPr>
        <w:t>המצ"ב</w:t>
      </w:r>
      <w:r w:rsidR="001C0299" w:rsidRPr="00E00EF5">
        <w:rPr>
          <w:rFonts w:hint="cs"/>
          <w:rtl/>
        </w:rPr>
        <w:t xml:space="preserve">, כפי שמחירונים אלו יתעדכנו מעת לעת, </w:t>
      </w:r>
      <w:r w:rsidR="001C0299">
        <w:rPr>
          <w:rFonts w:hint="cs"/>
          <w:rtl/>
        </w:rPr>
        <w:t>ו</w:t>
      </w:r>
      <w:r w:rsidR="001C0299" w:rsidRPr="00E00EF5">
        <w:rPr>
          <w:rFonts w:hint="cs"/>
          <w:rtl/>
        </w:rPr>
        <w:t>לאחר ניכוי אחוז ההנחה שנקב בהם המציע הזוכה בטבלה זו ביחס לכל מחירון בנפרד, והכל בהתאם להוראות החוזה</w:t>
      </w:r>
      <w:r w:rsidR="001C0299">
        <w:rPr>
          <w:rFonts w:hint="cs"/>
          <w:rtl/>
        </w:rPr>
        <w:t>.</w:t>
      </w:r>
      <w:r w:rsidRPr="00E00EF5">
        <w:rPr>
          <w:rFonts w:hint="cs"/>
          <w:rtl/>
        </w:rPr>
        <w:t>..</w:t>
      </w:r>
    </w:p>
    <w:tbl>
      <w:tblPr>
        <w:tblStyle w:val="aff8"/>
        <w:bidiVisual/>
        <w:tblW w:w="9243" w:type="dxa"/>
        <w:tblInd w:w="646" w:type="dxa"/>
        <w:tblLook w:val="04A0" w:firstRow="1" w:lastRow="0" w:firstColumn="1" w:lastColumn="0" w:noHBand="0" w:noVBand="1"/>
      </w:tblPr>
      <w:tblGrid>
        <w:gridCol w:w="569"/>
        <w:gridCol w:w="5271"/>
        <w:gridCol w:w="1985"/>
        <w:gridCol w:w="1418"/>
      </w:tblGrid>
      <w:tr w:rsidR="00034E1F" w:rsidTr="00034E1F">
        <w:tc>
          <w:tcPr>
            <w:tcW w:w="569" w:type="dxa"/>
          </w:tcPr>
          <w:p w:rsidR="00034E1F" w:rsidRPr="00E00EF5" w:rsidRDefault="00034E1F" w:rsidP="00034E1F">
            <w:pPr>
              <w:pStyle w:val="3a"/>
              <w:spacing w:before="60" w:after="60"/>
              <w:ind w:left="0"/>
              <w:jc w:val="center"/>
              <w:rPr>
                <w:rFonts w:ascii="Tahoma" w:hAnsi="Tahoma" w:cs="David"/>
                <w:b/>
                <w:bCs/>
                <w:rtl/>
              </w:rPr>
            </w:pPr>
            <w:r w:rsidRPr="00E00EF5">
              <w:rPr>
                <w:rFonts w:ascii="Tahoma" w:hAnsi="Tahoma" w:cs="David" w:hint="cs"/>
                <w:b/>
                <w:bCs/>
                <w:rtl/>
              </w:rPr>
              <w:t>מס'</w:t>
            </w:r>
          </w:p>
        </w:tc>
        <w:tc>
          <w:tcPr>
            <w:tcW w:w="5271" w:type="dxa"/>
          </w:tcPr>
          <w:p w:rsidR="00034E1F" w:rsidRPr="00E00EF5" w:rsidRDefault="00034E1F" w:rsidP="00034E1F">
            <w:pPr>
              <w:pStyle w:val="3a"/>
              <w:spacing w:before="60" w:after="60"/>
              <w:ind w:left="0"/>
              <w:jc w:val="center"/>
              <w:rPr>
                <w:rFonts w:ascii="Tahoma" w:hAnsi="Tahoma" w:cs="David"/>
                <w:b/>
                <w:bCs/>
                <w:rtl/>
              </w:rPr>
            </w:pPr>
            <w:r w:rsidRPr="00E00EF5">
              <w:rPr>
                <w:rFonts w:ascii="Tahoma" w:hAnsi="Tahoma" w:cs="David" w:hint="cs"/>
                <w:b/>
                <w:bCs/>
                <w:rtl/>
              </w:rPr>
              <w:t>פירוט מודולים</w:t>
            </w:r>
            <w:r>
              <w:rPr>
                <w:rFonts w:ascii="Tahoma" w:hAnsi="Tahoma" w:cs="David" w:hint="cs"/>
                <w:b/>
                <w:bCs/>
                <w:rtl/>
              </w:rPr>
              <w:t xml:space="preserve"> (</w:t>
            </w:r>
            <w:r>
              <w:rPr>
                <w:rFonts w:ascii="Tahoma" w:hAnsi="Tahoma" w:cs="David"/>
                <w:b/>
                <w:bCs/>
              </w:rPr>
              <w:t>E***</w:t>
            </w:r>
            <w:r>
              <w:rPr>
                <w:rFonts w:ascii="Tahoma" w:hAnsi="Tahoma" w:cs="David" w:hint="cs"/>
                <w:b/>
                <w:bCs/>
                <w:rtl/>
              </w:rPr>
              <w:t>)</w:t>
            </w:r>
          </w:p>
        </w:tc>
        <w:tc>
          <w:tcPr>
            <w:tcW w:w="1985" w:type="dxa"/>
          </w:tcPr>
          <w:p w:rsidR="00034E1F" w:rsidRPr="00E00EF5" w:rsidRDefault="00034E1F" w:rsidP="00034E1F">
            <w:pPr>
              <w:pStyle w:val="3a"/>
              <w:spacing w:before="60" w:after="60"/>
              <w:ind w:left="0"/>
              <w:jc w:val="center"/>
              <w:rPr>
                <w:rFonts w:ascii="Tahoma" w:hAnsi="Tahoma" w:cs="David"/>
                <w:b/>
                <w:bCs/>
                <w:rtl/>
              </w:rPr>
            </w:pPr>
            <w:r w:rsidRPr="00E00EF5">
              <w:rPr>
                <w:rFonts w:ascii="Tahoma" w:hAnsi="Tahoma" w:cs="David" w:hint="cs"/>
                <w:b/>
                <w:bCs/>
                <w:rtl/>
              </w:rPr>
              <w:t>% הנחה</w:t>
            </w:r>
            <w:r>
              <w:rPr>
                <w:rFonts w:ascii="Tahoma" w:hAnsi="Tahoma" w:cs="David" w:hint="cs"/>
                <w:b/>
                <w:bCs/>
                <w:rtl/>
              </w:rPr>
              <w:t xml:space="preserve"> מהמחירון</w:t>
            </w:r>
          </w:p>
        </w:tc>
        <w:tc>
          <w:tcPr>
            <w:tcW w:w="1418" w:type="dxa"/>
            <w:tcBorders>
              <w:bottom w:val="single" w:sz="4" w:space="0" w:color="auto"/>
            </w:tcBorders>
          </w:tcPr>
          <w:p w:rsidR="00034E1F" w:rsidRPr="00E00EF5" w:rsidRDefault="00034E1F" w:rsidP="00034E1F">
            <w:pPr>
              <w:pStyle w:val="3a"/>
              <w:spacing w:before="60" w:after="60"/>
              <w:ind w:left="0"/>
              <w:jc w:val="center"/>
              <w:rPr>
                <w:rFonts w:ascii="Tahoma" w:hAnsi="Tahoma" w:cs="David"/>
                <w:b/>
                <w:bCs/>
                <w:rtl/>
              </w:rPr>
            </w:pPr>
            <w:r w:rsidRPr="00E00EF5">
              <w:rPr>
                <w:rFonts w:ascii="Tahoma" w:hAnsi="Tahoma" w:cs="David" w:hint="cs"/>
                <w:b/>
                <w:bCs/>
                <w:rtl/>
              </w:rPr>
              <w:t>משקל בציון המחיר</w:t>
            </w:r>
          </w:p>
        </w:tc>
      </w:tr>
      <w:tr w:rsidR="000E1531" w:rsidTr="00034E1F">
        <w:tc>
          <w:tcPr>
            <w:tcW w:w="569" w:type="dxa"/>
          </w:tcPr>
          <w:p w:rsidR="000E1531" w:rsidRPr="00A51089" w:rsidRDefault="000E1531" w:rsidP="001F00F1">
            <w:pPr>
              <w:pStyle w:val="3a"/>
              <w:spacing w:before="60" w:after="60"/>
              <w:ind w:left="0"/>
              <w:jc w:val="left"/>
              <w:rPr>
                <w:rFonts w:ascii="Tahoma" w:hAnsi="Tahoma" w:cs="David"/>
                <w:rtl/>
              </w:rPr>
            </w:pPr>
            <w:r>
              <w:rPr>
                <w:rFonts w:ascii="Tahoma" w:hAnsi="Tahoma" w:cs="David" w:hint="cs"/>
                <w:rtl/>
              </w:rPr>
              <w:t>2.1</w:t>
            </w:r>
          </w:p>
        </w:tc>
        <w:tc>
          <w:tcPr>
            <w:tcW w:w="5271" w:type="dxa"/>
          </w:tcPr>
          <w:p w:rsidR="000E1531" w:rsidRDefault="000E1531" w:rsidP="001F00F1">
            <w:pPr>
              <w:pStyle w:val="110"/>
              <w:snapToGrid w:val="0"/>
              <w:spacing w:before="60" w:after="60" w:line="240" w:lineRule="auto"/>
              <w:ind w:left="0" w:right="0" w:firstLine="0"/>
              <w:rPr>
                <w:rtl/>
              </w:rPr>
            </w:pPr>
            <w:r w:rsidRPr="00C11F78">
              <w:rPr>
                <w:rFonts w:hint="cs"/>
                <w:sz w:val="24"/>
                <w:rtl/>
              </w:rPr>
              <w:t xml:space="preserve">תחזוקה ותמיכה </w:t>
            </w:r>
            <w:r>
              <w:rPr>
                <w:rFonts w:hint="cs"/>
                <w:rtl/>
              </w:rPr>
              <w:t xml:space="preserve">למוצרי </w:t>
            </w:r>
            <w:r>
              <w:t>DataPower</w:t>
            </w:r>
            <w:r>
              <w:rPr>
                <w:rFonts w:hint="cs"/>
                <w:rtl/>
              </w:rPr>
              <w:t xml:space="preserve"> (</w:t>
            </w:r>
            <w:r>
              <w:t>Appliance/Dashboard</w:t>
            </w:r>
            <w:r>
              <w:rPr>
                <w:rFonts w:hint="cs"/>
                <w:rtl/>
              </w:rPr>
              <w:t>)</w:t>
            </w:r>
          </w:p>
          <w:p w:rsidR="000E1531" w:rsidRDefault="000E1531" w:rsidP="001F00F1">
            <w:pPr>
              <w:pStyle w:val="110"/>
              <w:snapToGrid w:val="0"/>
              <w:spacing w:before="60" w:after="60" w:line="240" w:lineRule="auto"/>
              <w:ind w:left="0" w:right="0" w:firstLine="0"/>
              <w:rPr>
                <w:rtl/>
              </w:rPr>
            </w:pPr>
            <w:r>
              <w:rPr>
                <w:rFonts w:hint="cs"/>
                <w:rtl/>
              </w:rPr>
              <w:t>[</w:t>
            </w:r>
            <w:r>
              <w:t>Section A</w:t>
            </w:r>
            <w:r>
              <w:rPr>
                <w:rFonts w:hint="cs"/>
                <w:rtl/>
              </w:rPr>
              <w:t>]</w:t>
            </w:r>
          </w:p>
        </w:tc>
        <w:tc>
          <w:tcPr>
            <w:tcW w:w="1985" w:type="dxa"/>
          </w:tcPr>
          <w:p w:rsidR="000E1531" w:rsidRDefault="000E1531" w:rsidP="001F00F1">
            <w:pPr>
              <w:pStyle w:val="110"/>
              <w:snapToGrid w:val="0"/>
              <w:spacing w:before="60" w:after="60" w:line="240" w:lineRule="auto"/>
              <w:ind w:left="0" w:right="397" w:firstLine="0"/>
              <w:jc w:val="both"/>
              <w:rPr>
                <w:rtl/>
              </w:rPr>
            </w:pPr>
          </w:p>
        </w:tc>
        <w:tc>
          <w:tcPr>
            <w:tcW w:w="1418" w:type="dxa"/>
            <w:shd w:val="clear" w:color="auto" w:fill="auto"/>
          </w:tcPr>
          <w:p w:rsidR="000E1531" w:rsidRPr="00622916" w:rsidRDefault="000E1531" w:rsidP="001F00F1">
            <w:pPr>
              <w:pStyle w:val="110"/>
              <w:snapToGrid w:val="0"/>
              <w:spacing w:before="60" w:after="60" w:line="240" w:lineRule="auto"/>
              <w:ind w:left="0" w:right="0" w:firstLine="0"/>
              <w:jc w:val="center"/>
              <w:rPr>
                <w:rtl/>
              </w:rPr>
            </w:pPr>
            <w:r>
              <w:rPr>
                <w:rFonts w:hint="cs"/>
                <w:rtl/>
              </w:rPr>
              <w:t>9</w:t>
            </w:r>
            <w:r w:rsidRPr="00622916">
              <w:rPr>
                <w:rFonts w:hint="cs"/>
                <w:rtl/>
              </w:rPr>
              <w:t>%</w:t>
            </w:r>
          </w:p>
        </w:tc>
      </w:tr>
      <w:tr w:rsidR="000E1531" w:rsidTr="00034E1F">
        <w:tc>
          <w:tcPr>
            <w:tcW w:w="569" w:type="dxa"/>
          </w:tcPr>
          <w:p w:rsidR="000E1531" w:rsidRPr="00A51089" w:rsidRDefault="000E1531" w:rsidP="001F00F1">
            <w:pPr>
              <w:pStyle w:val="3a"/>
              <w:spacing w:before="60" w:after="60"/>
              <w:ind w:left="0"/>
              <w:jc w:val="left"/>
              <w:rPr>
                <w:rFonts w:ascii="Tahoma" w:hAnsi="Tahoma" w:cs="David"/>
                <w:rtl/>
              </w:rPr>
            </w:pPr>
            <w:r>
              <w:rPr>
                <w:rFonts w:ascii="Tahoma" w:hAnsi="Tahoma" w:cs="David" w:hint="cs"/>
                <w:rtl/>
              </w:rPr>
              <w:t>2.2</w:t>
            </w:r>
          </w:p>
        </w:tc>
        <w:tc>
          <w:tcPr>
            <w:tcW w:w="5271" w:type="dxa"/>
          </w:tcPr>
          <w:p w:rsidR="000E1531" w:rsidRDefault="000E1531" w:rsidP="001F00F1">
            <w:pPr>
              <w:pStyle w:val="110"/>
              <w:snapToGrid w:val="0"/>
              <w:spacing w:before="60" w:after="60" w:line="240" w:lineRule="auto"/>
              <w:ind w:left="0" w:right="0" w:firstLine="0"/>
              <w:rPr>
                <w:rtl/>
              </w:rPr>
            </w:pPr>
            <w:r w:rsidRPr="00C11F78">
              <w:rPr>
                <w:rFonts w:hint="cs"/>
                <w:sz w:val="24"/>
                <w:rtl/>
              </w:rPr>
              <w:t xml:space="preserve">תחזוקה ותמיכה </w:t>
            </w:r>
            <w:r>
              <w:rPr>
                <w:rFonts w:hint="cs"/>
                <w:rtl/>
              </w:rPr>
              <w:t xml:space="preserve">למוצרי </w:t>
            </w:r>
            <w:r>
              <w:t>DataPower</w:t>
            </w:r>
            <w:r>
              <w:rPr>
                <w:rFonts w:hint="cs"/>
                <w:rtl/>
              </w:rPr>
              <w:t xml:space="preserve"> (</w:t>
            </w:r>
            <w:r>
              <w:t>Virtual</w:t>
            </w:r>
            <w:r>
              <w:rPr>
                <w:rFonts w:hint="cs"/>
                <w:rtl/>
              </w:rPr>
              <w:t>)</w:t>
            </w:r>
          </w:p>
          <w:p w:rsidR="000E1531" w:rsidRDefault="000E1531" w:rsidP="001F00F1">
            <w:pPr>
              <w:pStyle w:val="110"/>
              <w:snapToGrid w:val="0"/>
              <w:spacing w:before="60" w:after="60" w:line="240" w:lineRule="auto"/>
              <w:ind w:left="0" w:right="0" w:firstLine="0"/>
              <w:rPr>
                <w:rtl/>
              </w:rPr>
            </w:pPr>
            <w:r>
              <w:rPr>
                <w:rFonts w:hint="cs"/>
                <w:rtl/>
              </w:rPr>
              <w:t>[</w:t>
            </w:r>
            <w:r>
              <w:t>Section B</w:t>
            </w:r>
            <w:r>
              <w:rPr>
                <w:rFonts w:hint="cs"/>
                <w:rtl/>
              </w:rPr>
              <w:t>]</w:t>
            </w:r>
          </w:p>
        </w:tc>
        <w:tc>
          <w:tcPr>
            <w:tcW w:w="1985" w:type="dxa"/>
          </w:tcPr>
          <w:p w:rsidR="000E1531" w:rsidRDefault="000E1531" w:rsidP="001F00F1">
            <w:pPr>
              <w:pStyle w:val="110"/>
              <w:snapToGrid w:val="0"/>
              <w:spacing w:before="60" w:after="60" w:line="240" w:lineRule="auto"/>
              <w:ind w:left="0" w:right="397" w:firstLine="0"/>
              <w:jc w:val="both"/>
              <w:rPr>
                <w:rtl/>
              </w:rPr>
            </w:pPr>
          </w:p>
        </w:tc>
        <w:tc>
          <w:tcPr>
            <w:tcW w:w="1418" w:type="dxa"/>
            <w:shd w:val="clear" w:color="auto" w:fill="auto"/>
          </w:tcPr>
          <w:p w:rsidR="000E1531" w:rsidRPr="00622916" w:rsidRDefault="000E1531" w:rsidP="001F00F1">
            <w:pPr>
              <w:pStyle w:val="110"/>
              <w:snapToGrid w:val="0"/>
              <w:spacing w:before="60" w:after="60" w:line="240" w:lineRule="auto"/>
              <w:ind w:left="0" w:right="0" w:firstLine="0"/>
              <w:jc w:val="center"/>
              <w:rPr>
                <w:rtl/>
              </w:rPr>
            </w:pPr>
            <w:r>
              <w:rPr>
                <w:rFonts w:hint="cs"/>
                <w:rtl/>
              </w:rPr>
              <w:t>6.5</w:t>
            </w:r>
            <w:r w:rsidRPr="00622916">
              <w:rPr>
                <w:rFonts w:hint="cs"/>
                <w:rtl/>
              </w:rPr>
              <w:t>%</w:t>
            </w:r>
          </w:p>
        </w:tc>
      </w:tr>
      <w:tr w:rsidR="000E1531" w:rsidTr="00034E1F">
        <w:tc>
          <w:tcPr>
            <w:tcW w:w="569" w:type="dxa"/>
          </w:tcPr>
          <w:p w:rsidR="000E1531" w:rsidRPr="00A51089" w:rsidRDefault="000E1531" w:rsidP="001F00F1">
            <w:pPr>
              <w:pStyle w:val="3a"/>
              <w:spacing w:before="60" w:after="60"/>
              <w:ind w:left="0"/>
              <w:jc w:val="left"/>
              <w:rPr>
                <w:rFonts w:ascii="Tahoma" w:hAnsi="Tahoma" w:cs="David"/>
                <w:rtl/>
              </w:rPr>
            </w:pPr>
            <w:r>
              <w:rPr>
                <w:rFonts w:ascii="Tahoma" w:hAnsi="Tahoma" w:cs="David" w:hint="cs"/>
                <w:rtl/>
              </w:rPr>
              <w:t>2.3</w:t>
            </w:r>
          </w:p>
        </w:tc>
        <w:tc>
          <w:tcPr>
            <w:tcW w:w="5271" w:type="dxa"/>
          </w:tcPr>
          <w:p w:rsidR="000E1531" w:rsidRDefault="000E1531" w:rsidP="001F00F1">
            <w:pPr>
              <w:pStyle w:val="110"/>
              <w:snapToGrid w:val="0"/>
              <w:spacing w:before="60" w:after="60" w:line="240" w:lineRule="auto"/>
              <w:ind w:left="0" w:right="0" w:firstLine="0"/>
              <w:rPr>
                <w:rtl/>
              </w:rPr>
            </w:pPr>
            <w:r w:rsidRPr="00C11F78">
              <w:rPr>
                <w:rFonts w:hint="cs"/>
                <w:sz w:val="24"/>
                <w:rtl/>
              </w:rPr>
              <w:t xml:space="preserve">תחזוקה ותמיכה </w:t>
            </w:r>
            <w:r>
              <w:rPr>
                <w:rFonts w:hint="cs"/>
                <w:rtl/>
              </w:rPr>
              <w:t xml:space="preserve">למוצרים משלימים </w:t>
            </w:r>
          </w:p>
          <w:p w:rsidR="000E1531" w:rsidRDefault="000E1531" w:rsidP="001F00F1">
            <w:pPr>
              <w:pStyle w:val="110"/>
              <w:snapToGrid w:val="0"/>
              <w:spacing w:before="60" w:after="60" w:line="240" w:lineRule="auto"/>
              <w:ind w:left="0" w:right="0" w:firstLine="0"/>
              <w:rPr>
                <w:rtl/>
              </w:rPr>
            </w:pPr>
            <w:r>
              <w:rPr>
                <w:rFonts w:hint="cs"/>
                <w:rtl/>
              </w:rPr>
              <w:t>[</w:t>
            </w:r>
            <w:r>
              <w:t>Section C</w:t>
            </w:r>
            <w:r>
              <w:rPr>
                <w:rFonts w:hint="cs"/>
                <w:rtl/>
              </w:rPr>
              <w:t>]</w:t>
            </w:r>
          </w:p>
        </w:tc>
        <w:tc>
          <w:tcPr>
            <w:tcW w:w="1985" w:type="dxa"/>
          </w:tcPr>
          <w:p w:rsidR="000E1531" w:rsidRDefault="000E1531" w:rsidP="001F00F1">
            <w:pPr>
              <w:pStyle w:val="110"/>
              <w:snapToGrid w:val="0"/>
              <w:spacing w:before="60" w:after="60" w:line="240" w:lineRule="auto"/>
              <w:ind w:left="0" w:right="397" w:firstLine="0"/>
              <w:jc w:val="both"/>
              <w:rPr>
                <w:rtl/>
              </w:rPr>
            </w:pPr>
          </w:p>
        </w:tc>
        <w:tc>
          <w:tcPr>
            <w:tcW w:w="1418" w:type="dxa"/>
            <w:shd w:val="clear" w:color="auto" w:fill="auto"/>
          </w:tcPr>
          <w:p w:rsidR="000E1531" w:rsidRPr="00622916" w:rsidRDefault="000E1531" w:rsidP="001F00F1">
            <w:pPr>
              <w:pStyle w:val="110"/>
              <w:snapToGrid w:val="0"/>
              <w:spacing w:before="60" w:after="60" w:line="240" w:lineRule="auto"/>
              <w:ind w:left="0" w:right="0" w:firstLine="0"/>
              <w:jc w:val="center"/>
              <w:rPr>
                <w:rtl/>
              </w:rPr>
            </w:pPr>
            <w:r>
              <w:rPr>
                <w:rFonts w:hint="cs"/>
                <w:rtl/>
              </w:rPr>
              <w:t>4</w:t>
            </w:r>
            <w:r w:rsidRPr="00622916">
              <w:rPr>
                <w:rFonts w:hint="cs"/>
                <w:rtl/>
              </w:rPr>
              <w:t>%</w:t>
            </w:r>
          </w:p>
        </w:tc>
      </w:tr>
    </w:tbl>
    <w:p w:rsidR="000E1531" w:rsidRPr="00E00EF5" w:rsidRDefault="000E1531" w:rsidP="000E1531">
      <w:pPr>
        <w:pStyle w:val="110"/>
        <w:keepNext/>
        <w:numPr>
          <w:ilvl w:val="0"/>
          <w:numId w:val="4"/>
        </w:numPr>
        <w:snapToGrid w:val="0"/>
        <w:spacing w:before="240" w:after="120" w:line="360" w:lineRule="auto"/>
        <w:ind w:right="0"/>
        <w:jc w:val="both"/>
        <w:rPr>
          <w:b/>
          <w:bCs/>
          <w:u w:val="single"/>
        </w:rPr>
      </w:pPr>
      <w:r w:rsidRPr="00E00EF5">
        <w:rPr>
          <w:rFonts w:hint="cs"/>
          <w:b/>
          <w:bCs/>
          <w:u w:val="single"/>
          <w:rtl/>
        </w:rPr>
        <w:t>עלות הדרכת משתתף בקורס (סה"כ 0.5%)</w:t>
      </w:r>
    </w:p>
    <w:p w:rsidR="000E1531" w:rsidRPr="00E00EF5" w:rsidRDefault="000E1531" w:rsidP="000E1531">
      <w:pPr>
        <w:pStyle w:val="110"/>
        <w:snapToGrid w:val="0"/>
        <w:spacing w:after="120" w:line="360" w:lineRule="auto"/>
        <w:ind w:left="397" w:right="0" w:firstLine="0"/>
        <w:jc w:val="both"/>
        <w:rPr>
          <w:rtl/>
        </w:rPr>
      </w:pPr>
      <w:r w:rsidRPr="00E00EF5">
        <w:rPr>
          <w:rFonts w:hint="cs"/>
          <w:rtl/>
        </w:rPr>
        <w:t>עבור אספקת שירותי הדרכה ובגין כל קורס שיוזמן על-ידי המשרד וייערך על ידי המציע הזוכה, ישלם המשרד למציע הזוכה את התמורה שנקב בה המציע הזוכה בטבלה שלהלן, בהתאם להוראות החוזה.</w:t>
      </w:r>
    </w:p>
    <w:tbl>
      <w:tblPr>
        <w:tblStyle w:val="aff8"/>
        <w:bidiVisual/>
        <w:tblW w:w="3553" w:type="dxa"/>
        <w:tblInd w:w="531" w:type="dxa"/>
        <w:tblLook w:val="04A0" w:firstRow="1" w:lastRow="0" w:firstColumn="1" w:lastColumn="0" w:noHBand="0" w:noVBand="1"/>
      </w:tblPr>
      <w:tblGrid>
        <w:gridCol w:w="1561"/>
        <w:gridCol w:w="1992"/>
      </w:tblGrid>
      <w:tr w:rsidR="000E1531" w:rsidRPr="00D44310" w:rsidTr="001F00F1">
        <w:tc>
          <w:tcPr>
            <w:tcW w:w="1561" w:type="dxa"/>
          </w:tcPr>
          <w:p w:rsidR="000E1531" w:rsidRPr="00E00EF5" w:rsidRDefault="000E1531" w:rsidP="001F00F1">
            <w:pPr>
              <w:pStyle w:val="3a"/>
              <w:spacing w:before="60" w:after="60"/>
              <w:ind w:left="0"/>
              <w:jc w:val="center"/>
              <w:rPr>
                <w:rFonts w:ascii="Tahoma" w:hAnsi="Tahoma" w:cs="David"/>
                <w:b/>
                <w:bCs/>
              </w:rPr>
            </w:pPr>
            <w:r w:rsidRPr="00E00EF5">
              <w:rPr>
                <w:rFonts w:ascii="Tahoma" w:hAnsi="Tahoma" w:cs="David" w:hint="cs"/>
                <w:b/>
                <w:bCs/>
                <w:rtl/>
              </w:rPr>
              <w:t>שם רכיב</w:t>
            </w:r>
          </w:p>
        </w:tc>
        <w:tc>
          <w:tcPr>
            <w:tcW w:w="1992" w:type="dxa"/>
          </w:tcPr>
          <w:p w:rsidR="000E1531" w:rsidRPr="00E00EF5" w:rsidRDefault="000E1531" w:rsidP="001F00F1">
            <w:pPr>
              <w:pStyle w:val="3a"/>
              <w:spacing w:before="60" w:after="60"/>
              <w:ind w:left="0"/>
              <w:jc w:val="center"/>
              <w:rPr>
                <w:rFonts w:ascii="Tahoma" w:hAnsi="Tahoma" w:cs="David"/>
                <w:b/>
                <w:bCs/>
                <w:rtl/>
              </w:rPr>
            </w:pPr>
            <w:r w:rsidRPr="00E00EF5">
              <w:rPr>
                <w:rFonts w:ascii="Tahoma" w:hAnsi="Tahoma" w:cs="David" w:hint="cs"/>
                <w:b/>
                <w:bCs/>
                <w:rtl/>
              </w:rPr>
              <w:t>מחיר קורס למשתתף אחד</w:t>
            </w:r>
          </w:p>
        </w:tc>
      </w:tr>
      <w:tr w:rsidR="000E1531" w:rsidRPr="00D44310" w:rsidTr="001F00F1">
        <w:tc>
          <w:tcPr>
            <w:tcW w:w="1561" w:type="dxa"/>
            <w:vAlign w:val="center"/>
          </w:tcPr>
          <w:p w:rsidR="000E1531" w:rsidRPr="00C11F78" w:rsidRDefault="000E1531" w:rsidP="001F00F1">
            <w:pPr>
              <w:pStyle w:val="110"/>
              <w:snapToGrid w:val="0"/>
              <w:spacing w:before="60" w:after="60" w:line="240" w:lineRule="auto"/>
              <w:ind w:left="0" w:right="0" w:firstLine="0"/>
              <w:rPr>
                <w:sz w:val="24"/>
                <w:rtl/>
              </w:rPr>
            </w:pPr>
            <w:r>
              <w:rPr>
                <w:rFonts w:hint="cs"/>
                <w:sz w:val="24"/>
                <w:rtl/>
              </w:rPr>
              <w:t>שירותי הדרכה</w:t>
            </w:r>
          </w:p>
        </w:tc>
        <w:tc>
          <w:tcPr>
            <w:tcW w:w="1992" w:type="dxa"/>
          </w:tcPr>
          <w:p w:rsidR="000E1531" w:rsidRPr="0078326E" w:rsidRDefault="000E1531" w:rsidP="001F00F1">
            <w:pPr>
              <w:pStyle w:val="110"/>
              <w:snapToGrid w:val="0"/>
              <w:spacing w:before="60" w:after="60" w:line="240" w:lineRule="auto"/>
              <w:ind w:left="0" w:right="397" w:firstLine="0"/>
              <w:jc w:val="both"/>
              <w:rPr>
                <w:sz w:val="24"/>
                <w:highlight w:val="green"/>
                <w:rtl/>
              </w:rPr>
            </w:pPr>
          </w:p>
        </w:tc>
      </w:tr>
    </w:tbl>
    <w:p w:rsidR="000E1531" w:rsidRPr="00E00EF5" w:rsidRDefault="000E1531" w:rsidP="000E1531">
      <w:pPr>
        <w:pStyle w:val="110"/>
        <w:keepNext/>
        <w:numPr>
          <w:ilvl w:val="0"/>
          <w:numId w:val="4"/>
        </w:numPr>
        <w:snapToGrid w:val="0"/>
        <w:spacing w:before="240" w:after="120" w:line="360" w:lineRule="auto"/>
        <w:ind w:right="0"/>
        <w:jc w:val="both"/>
        <w:rPr>
          <w:b/>
          <w:bCs/>
          <w:u w:val="single"/>
        </w:rPr>
      </w:pPr>
      <w:r w:rsidRPr="00E00EF5">
        <w:rPr>
          <w:rFonts w:hint="cs"/>
          <w:b/>
          <w:bCs/>
          <w:u w:val="single"/>
          <w:rtl/>
        </w:rPr>
        <w:t>תעריף שעת עבודה עבור שירותי תמיכה מקצועיים ושירותים נוספים (סה"כ 2%)</w:t>
      </w:r>
    </w:p>
    <w:p w:rsidR="000E1531" w:rsidRPr="00E00EF5" w:rsidRDefault="000E1531" w:rsidP="000E1531">
      <w:pPr>
        <w:pStyle w:val="110"/>
        <w:snapToGrid w:val="0"/>
        <w:spacing w:before="120" w:after="120" w:line="360" w:lineRule="auto"/>
        <w:ind w:left="397" w:right="0" w:firstLine="0"/>
        <w:jc w:val="both"/>
        <w:rPr>
          <w:u w:val="single"/>
        </w:rPr>
      </w:pPr>
      <w:r w:rsidRPr="00E00EF5">
        <w:rPr>
          <w:rFonts w:hint="cs"/>
          <w:rtl/>
        </w:rPr>
        <w:t xml:space="preserve">עבור </w:t>
      </w:r>
      <w:r w:rsidRPr="00E00EF5">
        <w:rPr>
          <w:rtl/>
        </w:rPr>
        <w:t>שירותי</w:t>
      </w:r>
      <w:r w:rsidRPr="00E00EF5">
        <w:rPr>
          <w:rFonts w:hint="cs"/>
          <w:rtl/>
        </w:rPr>
        <w:t xml:space="preserve"> תמיכה מקצועיים</w:t>
      </w:r>
      <w:r w:rsidRPr="00E00EF5">
        <w:rPr>
          <w:rtl/>
        </w:rPr>
        <w:t xml:space="preserve"> </w:t>
      </w:r>
      <w:r w:rsidRPr="00E00EF5">
        <w:rPr>
          <w:rFonts w:hint="cs"/>
          <w:rtl/>
        </w:rPr>
        <w:t xml:space="preserve">ושירותים </w:t>
      </w:r>
      <w:r w:rsidRPr="00E00EF5">
        <w:rPr>
          <w:rtl/>
        </w:rPr>
        <w:t xml:space="preserve">נוספים </w:t>
      </w:r>
      <w:r w:rsidRPr="00E00EF5">
        <w:rPr>
          <w:rFonts w:hint="cs"/>
          <w:rtl/>
        </w:rPr>
        <w:t>אשר יוזמנו ויבוצעו לפי שעות, ישלם המשרד למציע הזוכה את התמורה בהתאם לתעריף השעתי שנקב המציע הזוכה בטבלה שלהלן, בהתאם להוראות החוזה.</w:t>
      </w:r>
    </w:p>
    <w:tbl>
      <w:tblPr>
        <w:tblStyle w:val="aff8"/>
        <w:bidiVisual/>
        <w:tblW w:w="4111" w:type="dxa"/>
        <w:tblInd w:w="533" w:type="dxa"/>
        <w:tblLook w:val="04A0" w:firstRow="1" w:lastRow="0" w:firstColumn="1" w:lastColumn="0" w:noHBand="0" w:noVBand="1"/>
      </w:tblPr>
      <w:tblGrid>
        <w:gridCol w:w="2551"/>
        <w:gridCol w:w="1560"/>
      </w:tblGrid>
      <w:tr w:rsidR="000E1531" w:rsidTr="001F00F1">
        <w:tc>
          <w:tcPr>
            <w:tcW w:w="2551" w:type="dxa"/>
          </w:tcPr>
          <w:p w:rsidR="000E1531" w:rsidRPr="00E00EF5" w:rsidRDefault="000E1531" w:rsidP="001F00F1">
            <w:pPr>
              <w:pStyle w:val="3a"/>
              <w:spacing w:before="60" w:after="60"/>
              <w:ind w:left="0"/>
              <w:jc w:val="center"/>
              <w:rPr>
                <w:rFonts w:ascii="Tahoma" w:hAnsi="Tahoma" w:cs="David"/>
                <w:b/>
                <w:bCs/>
                <w:rtl/>
              </w:rPr>
            </w:pPr>
            <w:r w:rsidRPr="00E00EF5">
              <w:rPr>
                <w:rFonts w:ascii="Tahoma" w:hAnsi="Tahoma" w:cs="David" w:hint="cs"/>
                <w:b/>
                <w:bCs/>
                <w:rtl/>
              </w:rPr>
              <w:lastRenderedPageBreak/>
              <w:t>רכיב</w:t>
            </w:r>
          </w:p>
        </w:tc>
        <w:tc>
          <w:tcPr>
            <w:tcW w:w="1560" w:type="dxa"/>
          </w:tcPr>
          <w:p w:rsidR="000E1531" w:rsidRPr="00E00EF5" w:rsidRDefault="000E1531" w:rsidP="001F00F1">
            <w:pPr>
              <w:pStyle w:val="3a"/>
              <w:spacing w:before="60" w:after="60"/>
              <w:ind w:left="0"/>
              <w:jc w:val="center"/>
              <w:rPr>
                <w:rFonts w:ascii="Tahoma" w:hAnsi="Tahoma" w:cs="David"/>
                <w:b/>
                <w:bCs/>
                <w:rtl/>
              </w:rPr>
            </w:pPr>
            <w:r w:rsidRPr="00E00EF5">
              <w:rPr>
                <w:rFonts w:ascii="Tahoma" w:hAnsi="Tahoma" w:cs="David" w:hint="cs"/>
                <w:b/>
                <w:bCs/>
                <w:rtl/>
              </w:rPr>
              <w:t>תעריף לשעה</w:t>
            </w:r>
          </w:p>
        </w:tc>
      </w:tr>
      <w:tr w:rsidR="000E1531" w:rsidTr="001F00F1">
        <w:tc>
          <w:tcPr>
            <w:tcW w:w="2551" w:type="dxa"/>
            <w:vAlign w:val="center"/>
          </w:tcPr>
          <w:p w:rsidR="000E1531" w:rsidRPr="00A51089" w:rsidRDefault="000E1531" w:rsidP="001F00F1">
            <w:pPr>
              <w:pStyle w:val="3a"/>
              <w:spacing w:before="60" w:after="60"/>
              <w:ind w:left="0"/>
              <w:jc w:val="left"/>
              <w:rPr>
                <w:rFonts w:ascii="Tahoma" w:hAnsi="Tahoma" w:cs="David"/>
                <w:rtl/>
              </w:rPr>
            </w:pPr>
            <w:r>
              <w:rPr>
                <w:rFonts w:ascii="Tahoma" w:hAnsi="Tahoma" w:cs="David" w:hint="cs"/>
                <w:rtl/>
              </w:rPr>
              <w:t>שעת עבודה מומחה טכנאי</w:t>
            </w:r>
          </w:p>
        </w:tc>
        <w:tc>
          <w:tcPr>
            <w:tcW w:w="1560" w:type="dxa"/>
          </w:tcPr>
          <w:p w:rsidR="000E1531" w:rsidRDefault="000E1531" w:rsidP="001F00F1">
            <w:pPr>
              <w:pStyle w:val="110"/>
              <w:snapToGrid w:val="0"/>
              <w:spacing w:before="60" w:after="60" w:line="240" w:lineRule="auto"/>
              <w:ind w:left="0" w:right="397" w:firstLine="0"/>
              <w:jc w:val="both"/>
              <w:rPr>
                <w:rtl/>
              </w:rPr>
            </w:pPr>
          </w:p>
        </w:tc>
      </w:tr>
    </w:tbl>
    <w:p w:rsidR="000E1531" w:rsidRDefault="000E1531" w:rsidP="00510E73">
      <w:pPr>
        <w:spacing w:after="120" w:line="280" w:lineRule="exact"/>
        <w:jc w:val="both"/>
        <w:rPr>
          <w:b/>
          <w:bCs/>
          <w:szCs w:val="24"/>
          <w:u w:val="single"/>
          <w:rtl/>
        </w:rPr>
      </w:pPr>
    </w:p>
    <w:p w:rsidR="000E1531" w:rsidRDefault="00411522" w:rsidP="00510E73">
      <w:pPr>
        <w:keepNext/>
        <w:spacing w:after="120" w:line="280" w:lineRule="exact"/>
        <w:ind w:hanging="51"/>
        <w:jc w:val="both"/>
        <w:rPr>
          <w:b/>
          <w:bCs/>
          <w:szCs w:val="24"/>
          <w:u w:val="single"/>
          <w:rtl/>
        </w:rPr>
      </w:pPr>
      <w:r>
        <w:rPr>
          <w:rFonts w:hint="cs"/>
          <w:b/>
          <w:bCs/>
          <w:szCs w:val="24"/>
          <w:u w:val="single"/>
          <w:rtl/>
        </w:rPr>
        <w:t>הוראות כלליות בקשר להצעה הכספית</w:t>
      </w:r>
    </w:p>
    <w:p w:rsidR="000E1531" w:rsidRDefault="000E1531" w:rsidP="00FF5F5E">
      <w:pPr>
        <w:pStyle w:val="110"/>
        <w:keepNext/>
        <w:numPr>
          <w:ilvl w:val="0"/>
          <w:numId w:val="22"/>
        </w:numPr>
        <w:snapToGrid w:val="0"/>
        <w:spacing w:after="120" w:line="280" w:lineRule="exact"/>
        <w:ind w:right="0"/>
        <w:jc w:val="both"/>
        <w:rPr>
          <w:sz w:val="24"/>
        </w:rPr>
      </w:pPr>
      <w:r w:rsidRPr="00F36BCE">
        <w:rPr>
          <w:sz w:val="24"/>
          <w:rtl/>
        </w:rPr>
        <w:t xml:space="preserve">על </w:t>
      </w:r>
      <w:r w:rsidR="00FF5F5E">
        <w:rPr>
          <w:rFonts w:hint="cs"/>
          <w:sz w:val="24"/>
          <w:rtl/>
        </w:rPr>
        <w:t>ה</w:t>
      </w:r>
      <w:r w:rsidRPr="00F36BCE">
        <w:rPr>
          <w:sz w:val="24"/>
          <w:rtl/>
        </w:rPr>
        <w:t>הצע</w:t>
      </w:r>
      <w:r w:rsidR="00FF5F5E">
        <w:rPr>
          <w:rFonts w:hint="cs"/>
          <w:sz w:val="24"/>
          <w:rtl/>
        </w:rPr>
        <w:t>ה הכספית</w:t>
      </w:r>
      <w:r w:rsidRPr="00F36BCE">
        <w:rPr>
          <w:sz w:val="24"/>
          <w:rtl/>
        </w:rPr>
        <w:t xml:space="preserve"> להיות מלאה. על המציע לנקוב </w:t>
      </w:r>
      <w:r>
        <w:rPr>
          <w:rFonts w:hint="cs"/>
          <w:sz w:val="24"/>
          <w:rtl/>
        </w:rPr>
        <w:t xml:space="preserve">ו/או לחשב </w:t>
      </w:r>
      <w:r w:rsidRPr="00F36BCE">
        <w:rPr>
          <w:sz w:val="24"/>
          <w:rtl/>
        </w:rPr>
        <w:t>בכל אחת מהעמודות ו</w:t>
      </w:r>
      <w:r>
        <w:rPr>
          <w:sz w:val="24"/>
          <w:rtl/>
        </w:rPr>
        <w:t>השורות שהוקצו לשם כך בטבל</w:t>
      </w:r>
      <w:r>
        <w:rPr>
          <w:rFonts w:hint="cs"/>
          <w:sz w:val="24"/>
          <w:rtl/>
        </w:rPr>
        <w:t>אות</w:t>
      </w:r>
      <w:r>
        <w:rPr>
          <w:sz w:val="24"/>
          <w:rtl/>
        </w:rPr>
        <w:t xml:space="preserve"> לעיל</w:t>
      </w:r>
      <w:r w:rsidRPr="00F36BCE">
        <w:rPr>
          <w:sz w:val="24"/>
          <w:rtl/>
        </w:rPr>
        <w:t xml:space="preserve"> את כל המחירים</w:t>
      </w:r>
      <w:r>
        <w:rPr>
          <w:rFonts w:hint="cs"/>
          <w:sz w:val="24"/>
          <w:rtl/>
        </w:rPr>
        <w:t xml:space="preserve"> והתעריפים</w:t>
      </w:r>
      <w:r w:rsidRPr="00F36BCE">
        <w:rPr>
          <w:sz w:val="24"/>
          <w:rtl/>
        </w:rPr>
        <w:t xml:space="preserve">, כנדרש ומפורט </w:t>
      </w:r>
      <w:r>
        <w:rPr>
          <w:rFonts w:hint="cs"/>
          <w:sz w:val="24"/>
          <w:rtl/>
        </w:rPr>
        <w:t>לעיל.</w:t>
      </w:r>
    </w:p>
    <w:p w:rsidR="000E1531" w:rsidRDefault="000E1531" w:rsidP="00510E73">
      <w:pPr>
        <w:pStyle w:val="110"/>
        <w:numPr>
          <w:ilvl w:val="0"/>
          <w:numId w:val="22"/>
        </w:numPr>
        <w:snapToGrid w:val="0"/>
        <w:spacing w:after="120" w:line="280" w:lineRule="exact"/>
        <w:ind w:right="0"/>
        <w:jc w:val="both"/>
        <w:rPr>
          <w:sz w:val="24"/>
        </w:rPr>
      </w:pPr>
      <w:r w:rsidRPr="00F45C45">
        <w:rPr>
          <w:rFonts w:hint="cs"/>
          <w:sz w:val="24"/>
          <w:rtl/>
        </w:rPr>
        <w:t>על ה</w:t>
      </w:r>
      <w:r>
        <w:rPr>
          <w:rFonts w:hint="cs"/>
          <w:sz w:val="24"/>
          <w:rtl/>
        </w:rPr>
        <w:t xml:space="preserve">מציע לציין מחירים/סכומים/אחוזים וכו' </w:t>
      </w:r>
      <w:r w:rsidRPr="00F45C45">
        <w:rPr>
          <w:rFonts w:hint="cs"/>
          <w:sz w:val="24"/>
          <w:rtl/>
        </w:rPr>
        <w:t xml:space="preserve">אך ורק במקומות המסומנים. אין להוסיף שדות </w:t>
      </w:r>
      <w:r>
        <w:rPr>
          <w:rFonts w:hint="cs"/>
          <w:sz w:val="24"/>
          <w:rtl/>
        </w:rPr>
        <w:t xml:space="preserve">או נתונים נוספים מעבר לאותן </w:t>
      </w:r>
      <w:r w:rsidRPr="00F36BCE">
        <w:rPr>
          <w:sz w:val="24"/>
          <w:rtl/>
        </w:rPr>
        <w:t>עמודות ו</w:t>
      </w:r>
      <w:r>
        <w:rPr>
          <w:sz w:val="24"/>
          <w:rtl/>
        </w:rPr>
        <w:t>שורות שהוקצו לשם כך</w:t>
      </w:r>
      <w:r>
        <w:rPr>
          <w:rFonts w:hint="cs"/>
          <w:sz w:val="24"/>
          <w:rtl/>
        </w:rPr>
        <w:t>.</w:t>
      </w:r>
      <w:r w:rsidRPr="00F45C45">
        <w:rPr>
          <w:rFonts w:hint="cs"/>
          <w:sz w:val="24"/>
          <w:rtl/>
        </w:rPr>
        <w:t xml:space="preserve"> הצעה </w:t>
      </w:r>
      <w:r>
        <w:rPr>
          <w:rFonts w:hint="cs"/>
          <w:sz w:val="24"/>
          <w:rtl/>
        </w:rPr>
        <w:t>כספית שתנקוב ב</w:t>
      </w:r>
      <w:r w:rsidRPr="00F45C45">
        <w:rPr>
          <w:rFonts w:hint="cs"/>
          <w:sz w:val="24"/>
          <w:rtl/>
        </w:rPr>
        <w:t>מחירים</w:t>
      </w:r>
      <w:r>
        <w:rPr>
          <w:rFonts w:hint="cs"/>
          <w:sz w:val="24"/>
          <w:rtl/>
        </w:rPr>
        <w:t xml:space="preserve">/עלויות נוספים </w:t>
      </w:r>
      <w:r w:rsidRPr="00F45C45">
        <w:rPr>
          <w:rFonts w:hint="cs"/>
          <w:sz w:val="24"/>
          <w:rtl/>
        </w:rPr>
        <w:t xml:space="preserve">שאינם </w:t>
      </w:r>
      <w:r>
        <w:rPr>
          <w:rFonts w:hint="cs"/>
          <w:sz w:val="24"/>
          <w:rtl/>
        </w:rPr>
        <w:t>כלולים בפרק זה עלולה להיפסל.</w:t>
      </w:r>
    </w:p>
    <w:p w:rsidR="000E1531" w:rsidRPr="00A74054" w:rsidRDefault="000E1531" w:rsidP="003D3978">
      <w:pPr>
        <w:pStyle w:val="110"/>
        <w:numPr>
          <w:ilvl w:val="0"/>
          <w:numId w:val="22"/>
        </w:numPr>
        <w:snapToGrid w:val="0"/>
        <w:spacing w:after="120" w:line="280" w:lineRule="exact"/>
        <w:ind w:right="0"/>
        <w:jc w:val="both"/>
        <w:rPr>
          <w:sz w:val="24"/>
        </w:rPr>
      </w:pPr>
      <w:r>
        <w:rPr>
          <w:rFonts w:hint="cs"/>
          <w:sz w:val="24"/>
          <w:rtl/>
        </w:rPr>
        <w:t>ככל שנדרש נתון כספי</w:t>
      </w:r>
      <w:r w:rsidR="003D3978">
        <w:rPr>
          <w:rFonts w:hint="cs"/>
          <w:sz w:val="24"/>
          <w:rtl/>
        </w:rPr>
        <w:t>, הוא יינקב</w:t>
      </w:r>
      <w:r>
        <w:rPr>
          <w:rFonts w:hint="cs"/>
          <w:sz w:val="24"/>
          <w:rtl/>
        </w:rPr>
        <w:t xml:space="preserve"> </w:t>
      </w:r>
      <w:r w:rsidRPr="00A74054">
        <w:rPr>
          <w:rFonts w:hint="cs"/>
          <w:sz w:val="24"/>
          <w:rtl/>
        </w:rPr>
        <w:t>בשקלים חדשים בלבד</w:t>
      </w:r>
      <w:r>
        <w:rPr>
          <w:rFonts w:hint="cs"/>
          <w:sz w:val="24"/>
          <w:rtl/>
        </w:rPr>
        <w:t>.</w:t>
      </w:r>
    </w:p>
    <w:p w:rsidR="000E1531" w:rsidRDefault="000E1531" w:rsidP="00510E73">
      <w:pPr>
        <w:pStyle w:val="110"/>
        <w:numPr>
          <w:ilvl w:val="0"/>
          <w:numId w:val="22"/>
        </w:numPr>
        <w:snapToGrid w:val="0"/>
        <w:spacing w:after="120" w:line="280" w:lineRule="exact"/>
        <w:ind w:right="0"/>
        <w:jc w:val="both"/>
        <w:rPr>
          <w:sz w:val="24"/>
        </w:rPr>
      </w:pPr>
      <w:r w:rsidRPr="00A74054">
        <w:rPr>
          <w:rFonts w:hint="cs"/>
          <w:sz w:val="24"/>
          <w:rtl/>
        </w:rPr>
        <w:t xml:space="preserve">המחירים </w:t>
      </w:r>
      <w:r>
        <w:rPr>
          <w:rFonts w:hint="cs"/>
          <w:sz w:val="24"/>
          <w:rtl/>
        </w:rPr>
        <w:t xml:space="preserve">בטבלאות </w:t>
      </w:r>
      <w:r w:rsidRPr="00A74054">
        <w:rPr>
          <w:rFonts w:hint="cs"/>
          <w:sz w:val="24"/>
          <w:rtl/>
        </w:rPr>
        <w:t>כוללים את:</w:t>
      </w:r>
    </w:p>
    <w:p w:rsidR="000E1531" w:rsidRPr="00A74054" w:rsidRDefault="000E1531" w:rsidP="00510E73">
      <w:pPr>
        <w:pStyle w:val="110"/>
        <w:numPr>
          <w:ilvl w:val="1"/>
          <w:numId w:val="22"/>
        </w:numPr>
        <w:tabs>
          <w:tab w:val="clear" w:pos="792"/>
        </w:tabs>
        <w:snapToGrid w:val="0"/>
        <w:spacing w:after="120" w:line="280" w:lineRule="exact"/>
        <w:ind w:left="992" w:right="0" w:hanging="425"/>
        <w:jc w:val="both"/>
        <w:rPr>
          <w:sz w:val="24"/>
        </w:rPr>
      </w:pPr>
      <w:r w:rsidRPr="00A74054">
        <w:rPr>
          <w:rFonts w:hint="cs"/>
          <w:sz w:val="24"/>
          <w:rtl/>
        </w:rPr>
        <w:t>כל המיסים, פרט למע"מ.</w:t>
      </w:r>
    </w:p>
    <w:p w:rsidR="000E1531" w:rsidRDefault="000E1531" w:rsidP="003D3978">
      <w:pPr>
        <w:pStyle w:val="110"/>
        <w:numPr>
          <w:ilvl w:val="1"/>
          <w:numId w:val="22"/>
        </w:numPr>
        <w:tabs>
          <w:tab w:val="clear" w:pos="792"/>
        </w:tabs>
        <w:snapToGrid w:val="0"/>
        <w:spacing w:after="120" w:line="280" w:lineRule="exact"/>
        <w:ind w:left="992" w:right="0" w:hanging="425"/>
        <w:jc w:val="both"/>
        <w:rPr>
          <w:sz w:val="24"/>
        </w:rPr>
      </w:pPr>
      <w:r w:rsidRPr="00A74054">
        <w:rPr>
          <w:rFonts w:hint="cs"/>
          <w:sz w:val="24"/>
          <w:rtl/>
        </w:rPr>
        <w:t>ערך כל החומרים, הציוד</w:t>
      </w:r>
      <w:r>
        <w:rPr>
          <w:rFonts w:hint="cs"/>
          <w:sz w:val="24"/>
          <w:rtl/>
        </w:rPr>
        <w:t xml:space="preserve">, </w:t>
      </w:r>
      <w:r w:rsidRPr="00A74054">
        <w:rPr>
          <w:rFonts w:hint="cs"/>
          <w:sz w:val="24"/>
          <w:rtl/>
        </w:rPr>
        <w:t xml:space="preserve">וכל העבודה הדרושה לשם ביצוע העבודות בהתאם לתנאי המכרז על נספחיו, לרבות עבודות הלווי והעזר המשתמעות ממסמכים אלו </w:t>
      </w:r>
      <w:r w:rsidR="003D3978">
        <w:rPr>
          <w:rFonts w:hint="cs"/>
          <w:sz w:val="24"/>
          <w:rtl/>
        </w:rPr>
        <w:t xml:space="preserve">גם </w:t>
      </w:r>
      <w:r>
        <w:rPr>
          <w:rFonts w:hint="cs"/>
          <w:sz w:val="24"/>
          <w:rtl/>
        </w:rPr>
        <w:t>במקרה ש</w:t>
      </w:r>
      <w:r w:rsidRPr="00A74054">
        <w:rPr>
          <w:rFonts w:hint="cs"/>
          <w:sz w:val="24"/>
          <w:rtl/>
        </w:rPr>
        <w:t>אין עבודות אלו נמדדות בפרטים נפרדים.</w:t>
      </w:r>
      <w:r>
        <w:rPr>
          <w:rFonts w:hint="cs"/>
          <w:sz w:val="24"/>
          <w:rtl/>
        </w:rPr>
        <w:t xml:space="preserve"> </w:t>
      </w:r>
    </w:p>
    <w:p w:rsidR="000E1531" w:rsidRPr="00A74054" w:rsidRDefault="000E1531" w:rsidP="00510E73">
      <w:pPr>
        <w:pStyle w:val="110"/>
        <w:numPr>
          <w:ilvl w:val="1"/>
          <w:numId w:val="22"/>
        </w:numPr>
        <w:tabs>
          <w:tab w:val="clear" w:pos="792"/>
        </w:tabs>
        <w:snapToGrid w:val="0"/>
        <w:spacing w:after="120" w:line="280" w:lineRule="exact"/>
        <w:ind w:left="992" w:right="0" w:hanging="425"/>
        <w:jc w:val="both"/>
        <w:rPr>
          <w:sz w:val="24"/>
        </w:rPr>
      </w:pPr>
      <w:r>
        <w:rPr>
          <w:rFonts w:hint="cs"/>
          <w:sz w:val="24"/>
          <w:rtl/>
        </w:rPr>
        <w:t xml:space="preserve">עלויות נלוות לכל סעיף ופריט, ובכלל זה </w:t>
      </w:r>
      <w:r w:rsidRPr="00D554C9">
        <w:rPr>
          <w:rFonts w:hint="eastAsia"/>
          <w:rtl/>
        </w:rPr>
        <w:t>אפיון</w:t>
      </w:r>
      <w:r w:rsidRPr="00D554C9">
        <w:rPr>
          <w:rtl/>
        </w:rPr>
        <w:t xml:space="preserve">, </w:t>
      </w:r>
      <w:r w:rsidRPr="00D554C9">
        <w:rPr>
          <w:rFonts w:hint="eastAsia"/>
          <w:rtl/>
        </w:rPr>
        <w:t>ניהול</w:t>
      </w:r>
      <w:r w:rsidRPr="00D554C9">
        <w:rPr>
          <w:rtl/>
        </w:rPr>
        <w:t xml:space="preserve"> </w:t>
      </w:r>
      <w:r w:rsidRPr="00D554C9">
        <w:rPr>
          <w:rFonts w:hint="eastAsia"/>
          <w:rtl/>
        </w:rPr>
        <w:t>עבודה</w:t>
      </w:r>
      <w:r w:rsidRPr="00D554C9">
        <w:rPr>
          <w:rtl/>
        </w:rPr>
        <w:t xml:space="preserve">, </w:t>
      </w:r>
      <w:r w:rsidRPr="00D554C9">
        <w:rPr>
          <w:rFonts w:hint="eastAsia"/>
          <w:rtl/>
        </w:rPr>
        <w:t>ממשקי</w:t>
      </w:r>
      <w:r w:rsidRPr="00D554C9">
        <w:rPr>
          <w:rtl/>
        </w:rPr>
        <w:t xml:space="preserve"> </w:t>
      </w:r>
      <w:r w:rsidRPr="00D554C9">
        <w:rPr>
          <w:rFonts w:hint="eastAsia"/>
          <w:rtl/>
        </w:rPr>
        <w:t>ניהול</w:t>
      </w:r>
      <w:r w:rsidRPr="00D554C9">
        <w:rPr>
          <w:rtl/>
        </w:rPr>
        <w:t xml:space="preserve"> </w:t>
      </w:r>
      <w:r w:rsidRPr="00D554C9">
        <w:rPr>
          <w:rFonts w:hint="eastAsia"/>
          <w:rtl/>
        </w:rPr>
        <w:t>וכל</w:t>
      </w:r>
      <w:r w:rsidRPr="00D554C9">
        <w:rPr>
          <w:rtl/>
        </w:rPr>
        <w:t xml:space="preserve"> </w:t>
      </w:r>
      <w:r w:rsidRPr="00D554C9">
        <w:rPr>
          <w:rFonts w:hint="eastAsia"/>
          <w:rtl/>
        </w:rPr>
        <w:t>הנדרש</w:t>
      </w:r>
      <w:r w:rsidRPr="00D554C9">
        <w:rPr>
          <w:rtl/>
        </w:rPr>
        <w:t xml:space="preserve"> </w:t>
      </w:r>
      <w:r w:rsidRPr="00D554C9">
        <w:rPr>
          <w:rFonts w:hint="eastAsia"/>
          <w:rtl/>
        </w:rPr>
        <w:t>כדי</w:t>
      </w:r>
      <w:r w:rsidRPr="00D554C9">
        <w:rPr>
          <w:rtl/>
        </w:rPr>
        <w:t xml:space="preserve"> </w:t>
      </w:r>
      <w:r w:rsidRPr="00D554C9">
        <w:rPr>
          <w:rFonts w:hint="eastAsia"/>
          <w:rtl/>
        </w:rPr>
        <w:t>ליישם</w:t>
      </w:r>
      <w:r w:rsidRPr="00D554C9">
        <w:rPr>
          <w:rtl/>
        </w:rPr>
        <w:t xml:space="preserve"> </w:t>
      </w:r>
      <w:r w:rsidRPr="00D554C9">
        <w:rPr>
          <w:rFonts w:hint="eastAsia"/>
          <w:rtl/>
        </w:rPr>
        <w:t>המבוקש</w:t>
      </w:r>
      <w:r w:rsidRPr="00D554C9">
        <w:rPr>
          <w:rtl/>
        </w:rPr>
        <w:t xml:space="preserve"> </w:t>
      </w:r>
      <w:r w:rsidRPr="00D554C9">
        <w:rPr>
          <w:rFonts w:hint="eastAsia"/>
          <w:rtl/>
        </w:rPr>
        <w:t>בהתאם</w:t>
      </w:r>
      <w:r w:rsidRPr="00D554C9">
        <w:rPr>
          <w:rtl/>
        </w:rPr>
        <w:t xml:space="preserve"> </w:t>
      </w:r>
      <w:r w:rsidRPr="00D554C9">
        <w:rPr>
          <w:rFonts w:hint="eastAsia"/>
          <w:rtl/>
        </w:rPr>
        <w:t>לדרישת</w:t>
      </w:r>
      <w:r w:rsidRPr="00D554C9">
        <w:rPr>
          <w:rtl/>
        </w:rPr>
        <w:t xml:space="preserve"> </w:t>
      </w:r>
      <w:r w:rsidRPr="00D554C9">
        <w:rPr>
          <w:rFonts w:hint="eastAsia"/>
          <w:rtl/>
        </w:rPr>
        <w:t>ה</w:t>
      </w:r>
      <w:r>
        <w:rPr>
          <w:rFonts w:hint="eastAsia"/>
          <w:rtl/>
        </w:rPr>
        <w:t>משרד</w:t>
      </w:r>
      <w:r>
        <w:rPr>
          <w:rFonts w:hint="cs"/>
          <w:sz w:val="24"/>
          <w:rtl/>
        </w:rPr>
        <w:t>.</w:t>
      </w:r>
    </w:p>
    <w:p w:rsidR="000E1531" w:rsidRPr="00A74054" w:rsidRDefault="000E1531" w:rsidP="00510E73">
      <w:pPr>
        <w:pStyle w:val="110"/>
        <w:numPr>
          <w:ilvl w:val="1"/>
          <w:numId w:val="22"/>
        </w:numPr>
        <w:tabs>
          <w:tab w:val="clear" w:pos="792"/>
        </w:tabs>
        <w:snapToGrid w:val="0"/>
        <w:spacing w:after="120" w:line="280" w:lineRule="exact"/>
        <w:ind w:left="992" w:right="0" w:hanging="425"/>
        <w:jc w:val="both"/>
        <w:rPr>
          <w:sz w:val="24"/>
        </w:rPr>
      </w:pPr>
      <w:r w:rsidRPr="00A74054">
        <w:rPr>
          <w:rFonts w:hint="cs"/>
          <w:sz w:val="24"/>
          <w:rtl/>
        </w:rPr>
        <w:t>ההוצאות הכלליות של המציע (ישירות ועקיפות), כל ביטוח הדרוש להבטחת תנאי בטיחות וגהות ותשלום נזיקין לפי כל חוק שהוא, ורווחי המציע, והכל בהת</w:t>
      </w:r>
      <w:r>
        <w:rPr>
          <w:rFonts w:hint="cs"/>
          <w:sz w:val="24"/>
          <w:rtl/>
        </w:rPr>
        <w:t>אם לקבוע במכרז זה, לרבות בחוזה (</w:t>
      </w:r>
      <w:r w:rsidRPr="00A74054">
        <w:rPr>
          <w:rFonts w:hint="cs"/>
          <w:sz w:val="24"/>
          <w:rtl/>
        </w:rPr>
        <w:t>פרק 4 למסמכי המכרז</w:t>
      </w:r>
      <w:r>
        <w:rPr>
          <w:rFonts w:hint="cs"/>
          <w:sz w:val="24"/>
          <w:rtl/>
        </w:rPr>
        <w:t>)</w:t>
      </w:r>
      <w:r w:rsidRPr="00A74054">
        <w:rPr>
          <w:rFonts w:hint="cs"/>
          <w:sz w:val="24"/>
          <w:rtl/>
        </w:rPr>
        <w:t>. כמו כן, כוללים המחירים את כל ההוצאות והעלויות של המציע הקשורות בהעסקת עובדים כנדרש לביצוע השירותים, לרבות שכר, תשלומים סוציאליים, העסקה בשעות נוספות ושעות חריגות, ביטוחים, זמן נסיעה, אש"ל, ציוד ואמצעים הניתנים לעובדי המציע.</w:t>
      </w:r>
    </w:p>
    <w:p w:rsidR="000E1531" w:rsidRPr="00294CA6" w:rsidRDefault="000E1531" w:rsidP="00510E73">
      <w:pPr>
        <w:pStyle w:val="110"/>
        <w:numPr>
          <w:ilvl w:val="0"/>
          <w:numId w:val="22"/>
        </w:numPr>
        <w:snapToGrid w:val="0"/>
        <w:spacing w:after="120" w:line="280" w:lineRule="exact"/>
        <w:ind w:right="0"/>
        <w:jc w:val="both"/>
        <w:rPr>
          <w:sz w:val="24"/>
        </w:rPr>
      </w:pPr>
      <w:r w:rsidRPr="00294CA6">
        <w:rPr>
          <w:rFonts w:hint="cs"/>
          <w:sz w:val="24"/>
          <w:rtl/>
        </w:rPr>
        <w:t>התמורה תשולם בהתאם ל</w:t>
      </w:r>
      <w:r>
        <w:rPr>
          <w:rFonts w:hint="cs"/>
          <w:sz w:val="24"/>
          <w:rtl/>
        </w:rPr>
        <w:t>שירותים, לרכיבים ול</w:t>
      </w:r>
      <w:r w:rsidRPr="00294CA6">
        <w:rPr>
          <w:rFonts w:hint="cs"/>
          <w:sz w:val="24"/>
          <w:rtl/>
        </w:rPr>
        <w:t>פריטים ש</w:t>
      </w:r>
      <w:r>
        <w:rPr>
          <w:rFonts w:hint="cs"/>
          <w:sz w:val="24"/>
          <w:rtl/>
        </w:rPr>
        <w:t>יירכשו</w:t>
      </w:r>
      <w:r w:rsidRPr="00294CA6">
        <w:rPr>
          <w:rFonts w:hint="cs"/>
          <w:sz w:val="24"/>
          <w:rtl/>
        </w:rPr>
        <w:t xml:space="preserve"> מהמציע בפועל, וזאת</w:t>
      </w:r>
      <w:r>
        <w:rPr>
          <w:rFonts w:hint="cs"/>
          <w:sz w:val="24"/>
          <w:rtl/>
        </w:rPr>
        <w:t xml:space="preserve"> במועדים ובתנאים הקבועים בחוזה (</w:t>
      </w:r>
      <w:r w:rsidRPr="00294CA6">
        <w:rPr>
          <w:rFonts w:hint="cs"/>
          <w:sz w:val="24"/>
          <w:rtl/>
        </w:rPr>
        <w:t>פרק 4 למסמכי המכרז</w:t>
      </w:r>
      <w:r>
        <w:rPr>
          <w:rFonts w:hint="cs"/>
          <w:sz w:val="24"/>
          <w:rtl/>
        </w:rPr>
        <w:t>)</w:t>
      </w:r>
      <w:r w:rsidRPr="00294CA6">
        <w:rPr>
          <w:rFonts w:hint="cs"/>
          <w:sz w:val="24"/>
          <w:rtl/>
        </w:rPr>
        <w:t>.</w:t>
      </w:r>
    </w:p>
    <w:p w:rsidR="000E1531" w:rsidRDefault="000E1531" w:rsidP="00510E73">
      <w:pPr>
        <w:pStyle w:val="110"/>
        <w:numPr>
          <w:ilvl w:val="0"/>
          <w:numId w:val="22"/>
        </w:numPr>
        <w:snapToGrid w:val="0"/>
        <w:spacing w:after="120" w:line="280" w:lineRule="exact"/>
        <w:ind w:right="0"/>
        <w:jc w:val="both"/>
        <w:rPr>
          <w:sz w:val="24"/>
        </w:rPr>
      </w:pPr>
      <w:r w:rsidRPr="00294CA6">
        <w:rPr>
          <w:rFonts w:hint="cs"/>
          <w:sz w:val="24"/>
          <w:rtl/>
        </w:rPr>
        <w:t>המשרד אינו מתחייב להזמין מהמציע שייבחר שירותים / טובין / פריטים בכמות מינימאלי</w:t>
      </w:r>
      <w:r w:rsidRPr="00294CA6">
        <w:rPr>
          <w:rFonts w:hint="eastAsia"/>
          <w:sz w:val="24"/>
          <w:rtl/>
        </w:rPr>
        <w:t>ת</w:t>
      </w:r>
      <w:r w:rsidRPr="00294CA6">
        <w:rPr>
          <w:rFonts w:hint="cs"/>
          <w:sz w:val="24"/>
          <w:rtl/>
        </w:rPr>
        <w:t xml:space="preserve"> כלשהי, או בכלל. </w:t>
      </w:r>
    </w:p>
    <w:p w:rsidR="000E1531" w:rsidRDefault="000E1531" w:rsidP="00510E73">
      <w:pPr>
        <w:pStyle w:val="110"/>
        <w:numPr>
          <w:ilvl w:val="0"/>
          <w:numId w:val="22"/>
        </w:numPr>
        <w:snapToGrid w:val="0"/>
        <w:spacing w:after="120" w:line="280" w:lineRule="exact"/>
        <w:ind w:right="0"/>
        <w:jc w:val="both"/>
        <w:rPr>
          <w:sz w:val="24"/>
        </w:rPr>
      </w:pPr>
      <w:r w:rsidRPr="00294CA6">
        <w:rPr>
          <w:rFonts w:hint="cs"/>
          <w:sz w:val="24"/>
          <w:rtl/>
        </w:rPr>
        <w:t xml:space="preserve">המחירים יישארו קבועים ולא יתווספו אליהם הפרשי הצמדה </w:t>
      </w:r>
      <w:r w:rsidR="003D3978">
        <w:rPr>
          <w:rFonts w:hint="cs"/>
          <w:sz w:val="24"/>
          <w:rtl/>
        </w:rPr>
        <w:t xml:space="preserve">או הפרשי שער </w:t>
      </w:r>
      <w:r w:rsidRPr="00294CA6">
        <w:rPr>
          <w:rFonts w:hint="cs"/>
          <w:sz w:val="24"/>
          <w:rtl/>
        </w:rPr>
        <w:t xml:space="preserve">כלשהם, </w:t>
      </w:r>
      <w:r>
        <w:rPr>
          <w:rFonts w:hint="cs"/>
          <w:sz w:val="24"/>
          <w:rtl/>
        </w:rPr>
        <w:t>למעט האמור במפורש בחוזה</w:t>
      </w:r>
      <w:r w:rsidRPr="00294CA6">
        <w:rPr>
          <w:rFonts w:hint="cs"/>
          <w:sz w:val="24"/>
          <w:rtl/>
        </w:rPr>
        <w:t>.</w:t>
      </w:r>
    </w:p>
    <w:p w:rsidR="000E1531" w:rsidRPr="0031672D" w:rsidRDefault="000E1531" w:rsidP="00510E73">
      <w:pPr>
        <w:pStyle w:val="110"/>
        <w:numPr>
          <w:ilvl w:val="0"/>
          <w:numId w:val="22"/>
        </w:numPr>
        <w:snapToGrid w:val="0"/>
        <w:spacing w:after="120" w:line="280" w:lineRule="exact"/>
        <w:ind w:right="0"/>
        <w:jc w:val="both"/>
      </w:pPr>
      <w:r>
        <w:rPr>
          <w:rFonts w:hint="cs"/>
          <w:sz w:val="24"/>
          <w:rtl/>
        </w:rPr>
        <w:t xml:space="preserve">כחלק מהשירותים שיספק המציע הזוכה, נכללים </w:t>
      </w:r>
      <w:r w:rsidRPr="00D20AF2">
        <w:rPr>
          <w:rtl/>
        </w:rPr>
        <w:t>תוספות, שינויים ושיפורים</w:t>
      </w:r>
      <w:r>
        <w:rPr>
          <w:rFonts w:hint="cs"/>
          <w:rtl/>
        </w:rPr>
        <w:t xml:space="preserve"> בהתאם להנחיית המשרד והזמנתו. שירותים אלו יבוצעו</w:t>
      </w:r>
      <w:r w:rsidRPr="00D20AF2">
        <w:rPr>
          <w:rtl/>
        </w:rPr>
        <w:t xml:space="preserve"> בהתאם לדרישת </w:t>
      </w:r>
      <w:r>
        <w:rPr>
          <w:rtl/>
        </w:rPr>
        <w:t>המשרד</w:t>
      </w:r>
      <w:r w:rsidRPr="00D20AF2">
        <w:rPr>
          <w:rtl/>
        </w:rPr>
        <w:t xml:space="preserve"> </w:t>
      </w:r>
      <w:r>
        <w:rPr>
          <w:rFonts w:hint="cs"/>
          <w:rtl/>
        </w:rPr>
        <w:t>והתמורה בגינם (ככל שהמציע הזוכה יהיה זכאי לתמורה נוספת בהתאם למסמכי המכרז) תשולם על-ידי המשרד למציע הזוכה, בהתאם למחירים / תעריפים בהם נקב המציע הזוכה בטבלה לעיל.</w:t>
      </w:r>
    </w:p>
    <w:p w:rsidR="000E1531" w:rsidRDefault="000E1531" w:rsidP="00510E73">
      <w:pPr>
        <w:pStyle w:val="110"/>
        <w:snapToGrid w:val="0"/>
        <w:spacing w:after="120" w:line="280" w:lineRule="exact"/>
        <w:ind w:left="425" w:right="0" w:firstLine="0"/>
        <w:jc w:val="both"/>
        <w:rPr>
          <w:rtl/>
        </w:rPr>
      </w:pPr>
      <w:r w:rsidRPr="0031672D">
        <w:rPr>
          <w:rFonts w:hint="cs"/>
          <w:rtl/>
        </w:rPr>
        <w:t>מובהר כי התמורה הנוספת (ככל שה</w:t>
      </w:r>
      <w:r>
        <w:rPr>
          <w:rFonts w:hint="cs"/>
          <w:rtl/>
        </w:rPr>
        <w:t>מציע הזוכה</w:t>
      </w:r>
      <w:r w:rsidRPr="0031672D">
        <w:rPr>
          <w:rFonts w:hint="cs"/>
          <w:rtl/>
        </w:rPr>
        <w:t xml:space="preserve"> זכאי לה, כאמור לעיל), תיקבע בהתאם לכל דין ובאישור הגורמים המוסמכים במשרד, ובכפוף לביצוע הזמנת עבודה מראש ובכתב, חתומה בידי מורשי החתימה של המשרד.</w:t>
      </w:r>
    </w:p>
    <w:p w:rsidR="000E1531" w:rsidRPr="00294CA6" w:rsidRDefault="000E1531" w:rsidP="00510E73">
      <w:pPr>
        <w:keepNext/>
        <w:spacing w:after="120" w:line="280" w:lineRule="exact"/>
        <w:ind w:hanging="51"/>
        <w:jc w:val="both"/>
        <w:rPr>
          <w:b/>
          <w:bCs/>
          <w:szCs w:val="24"/>
          <w:u w:val="single"/>
          <w:rtl/>
        </w:rPr>
      </w:pPr>
      <w:r w:rsidRPr="00294CA6">
        <w:rPr>
          <w:rFonts w:hint="cs"/>
          <w:b/>
          <w:bCs/>
          <w:szCs w:val="24"/>
          <w:u w:val="single"/>
          <w:rtl/>
        </w:rPr>
        <w:t>הצהרות המציע במסגרת הצעתו הכספית</w:t>
      </w:r>
    </w:p>
    <w:p w:rsidR="000E1531" w:rsidRPr="00294CA6" w:rsidRDefault="000E1531" w:rsidP="00510E73">
      <w:pPr>
        <w:pStyle w:val="110"/>
        <w:keepNext/>
        <w:numPr>
          <w:ilvl w:val="0"/>
          <w:numId w:val="22"/>
        </w:numPr>
        <w:snapToGrid w:val="0"/>
        <w:spacing w:after="120" w:line="280" w:lineRule="exact"/>
        <w:ind w:right="0"/>
        <w:jc w:val="both"/>
        <w:rPr>
          <w:sz w:val="24"/>
          <w:rtl/>
        </w:rPr>
      </w:pPr>
      <w:r w:rsidRPr="00294CA6">
        <w:rPr>
          <w:sz w:val="24"/>
          <w:rtl/>
        </w:rPr>
        <w:t>ידוע לי כי לא תתקבל הצעה מיותר מגורם אחד. לצורך זה שותפות נחשבת כגורם אחד אך ורק אם מדובר בשותפות רשומה כחוק.</w:t>
      </w:r>
    </w:p>
    <w:p w:rsidR="000E1531" w:rsidRPr="00303431" w:rsidRDefault="000E1531" w:rsidP="00510E73">
      <w:pPr>
        <w:pStyle w:val="110"/>
        <w:numPr>
          <w:ilvl w:val="0"/>
          <w:numId w:val="22"/>
        </w:numPr>
        <w:snapToGrid w:val="0"/>
        <w:spacing w:after="120" w:line="280" w:lineRule="exact"/>
        <w:ind w:right="0"/>
        <w:jc w:val="both"/>
        <w:rPr>
          <w:sz w:val="24"/>
          <w:rtl/>
        </w:rPr>
      </w:pPr>
      <w:r w:rsidRPr="00303431">
        <w:rPr>
          <w:sz w:val="24"/>
          <w:rtl/>
        </w:rPr>
        <w:t>אני מצהיר שאני מומחה בעל נ</w:t>
      </w:r>
      <w:r w:rsidRPr="00303431">
        <w:rPr>
          <w:rFonts w:hint="cs"/>
          <w:sz w:val="24"/>
          <w:rtl/>
        </w:rPr>
        <w:t>י</w:t>
      </w:r>
      <w:r w:rsidRPr="00303431">
        <w:rPr>
          <w:sz w:val="24"/>
          <w:rtl/>
        </w:rPr>
        <w:t xml:space="preserve">סיון באספקת שירותים מן הסוג נשוא המכרז וכי ברשותי </w:t>
      </w:r>
      <w:r w:rsidR="003D3978">
        <w:rPr>
          <w:rFonts w:hint="cs"/>
          <w:sz w:val="24"/>
          <w:rtl/>
        </w:rPr>
        <w:t>ה</w:t>
      </w:r>
      <w:r w:rsidRPr="00303431">
        <w:rPr>
          <w:sz w:val="24"/>
          <w:rtl/>
        </w:rPr>
        <w:t xml:space="preserve">ציוד, כח </w:t>
      </w:r>
      <w:r w:rsidR="003D3978">
        <w:rPr>
          <w:rFonts w:hint="cs"/>
          <w:sz w:val="24"/>
          <w:rtl/>
        </w:rPr>
        <w:t>ה</w:t>
      </w:r>
      <w:r w:rsidRPr="00303431">
        <w:rPr>
          <w:sz w:val="24"/>
          <w:rtl/>
        </w:rPr>
        <w:t xml:space="preserve">אדם, </w:t>
      </w:r>
      <w:r w:rsidR="003D3978">
        <w:rPr>
          <w:rFonts w:hint="cs"/>
          <w:sz w:val="24"/>
          <w:rtl/>
        </w:rPr>
        <w:t>ה</w:t>
      </w:r>
      <w:r w:rsidRPr="00303431">
        <w:rPr>
          <w:sz w:val="24"/>
          <w:rtl/>
        </w:rPr>
        <w:t>ידע ו</w:t>
      </w:r>
      <w:r w:rsidR="003D3978">
        <w:rPr>
          <w:rFonts w:hint="cs"/>
          <w:sz w:val="24"/>
          <w:rtl/>
        </w:rPr>
        <w:t>ה</w:t>
      </w:r>
      <w:r w:rsidRPr="00303431">
        <w:rPr>
          <w:sz w:val="24"/>
          <w:rtl/>
        </w:rPr>
        <w:t xml:space="preserve">אמצעים </w:t>
      </w:r>
      <w:r w:rsidR="003D3978">
        <w:rPr>
          <w:rFonts w:hint="cs"/>
          <w:sz w:val="24"/>
          <w:rtl/>
        </w:rPr>
        <w:t>ה</w:t>
      </w:r>
      <w:r w:rsidRPr="00303431">
        <w:rPr>
          <w:sz w:val="24"/>
          <w:rtl/>
        </w:rPr>
        <w:t>כספיים הדרושים למתן</w:t>
      </w:r>
      <w:r w:rsidRPr="00303431">
        <w:rPr>
          <w:rFonts w:hint="cs"/>
          <w:sz w:val="24"/>
          <w:rtl/>
        </w:rPr>
        <w:t xml:space="preserve"> </w:t>
      </w:r>
      <w:r w:rsidRPr="00303431">
        <w:rPr>
          <w:sz w:val="24"/>
          <w:rtl/>
        </w:rPr>
        <w:t>השירותים הדרושים בהתאם לכל תנאי המכרז.</w:t>
      </w:r>
    </w:p>
    <w:p w:rsidR="000E1531" w:rsidRDefault="000E1531" w:rsidP="00510E73">
      <w:pPr>
        <w:pStyle w:val="110"/>
        <w:numPr>
          <w:ilvl w:val="0"/>
          <w:numId w:val="22"/>
        </w:numPr>
        <w:snapToGrid w:val="0"/>
        <w:spacing w:after="120" w:line="280" w:lineRule="exact"/>
        <w:ind w:right="0"/>
        <w:jc w:val="both"/>
        <w:rPr>
          <w:sz w:val="24"/>
        </w:rPr>
      </w:pPr>
      <w:r w:rsidRPr="00303431">
        <w:rPr>
          <w:sz w:val="24"/>
          <w:rtl/>
        </w:rPr>
        <w:t>אני מצהיר בזאת כי כל הפרטים המופיעים בחוברת המכרז על כל חלקיה ידועים</w:t>
      </w:r>
      <w:r w:rsidRPr="00303431">
        <w:rPr>
          <w:rFonts w:hint="cs"/>
          <w:sz w:val="24"/>
          <w:rtl/>
        </w:rPr>
        <w:t xml:space="preserve"> </w:t>
      </w:r>
      <w:r w:rsidRPr="00303431">
        <w:rPr>
          <w:sz w:val="24"/>
          <w:rtl/>
        </w:rPr>
        <w:t>לי ואני מקבלם במלואם ללא סייג.</w:t>
      </w:r>
      <w:r w:rsidRPr="00303431">
        <w:rPr>
          <w:rFonts w:hint="cs"/>
          <w:sz w:val="24"/>
          <w:rtl/>
        </w:rPr>
        <w:t xml:space="preserve"> </w:t>
      </w:r>
      <w:r w:rsidRPr="00303431">
        <w:rPr>
          <w:sz w:val="24"/>
          <w:rtl/>
        </w:rPr>
        <w:t xml:space="preserve">הצעה זו </w:t>
      </w:r>
      <w:r>
        <w:rPr>
          <w:sz w:val="24"/>
          <w:rtl/>
        </w:rPr>
        <w:t>מוּצע</w:t>
      </w:r>
      <w:r w:rsidRPr="00303431">
        <w:rPr>
          <w:sz w:val="24"/>
          <w:rtl/>
        </w:rPr>
        <w:t xml:space="preserve">ת לאחר שבדקתי את כל התנאים הכרוכים במתן השירותים ומצאתי אותם מתאימים וראויים, ואני מוותר בזאת על כל טענה של </w:t>
      </w:r>
      <w:r>
        <w:rPr>
          <w:sz w:val="24"/>
          <w:rtl/>
        </w:rPr>
        <w:t>אי-</w:t>
      </w:r>
      <w:r w:rsidRPr="00303431">
        <w:rPr>
          <w:sz w:val="24"/>
          <w:rtl/>
        </w:rPr>
        <w:t xml:space="preserve">הבנה, פגם או </w:t>
      </w:r>
      <w:r>
        <w:rPr>
          <w:sz w:val="24"/>
          <w:rtl/>
        </w:rPr>
        <w:t>אי-</w:t>
      </w:r>
      <w:r w:rsidRPr="00303431">
        <w:rPr>
          <w:sz w:val="24"/>
          <w:rtl/>
        </w:rPr>
        <w:t>התאמה אחרת.</w:t>
      </w:r>
    </w:p>
    <w:p w:rsidR="00411522" w:rsidRDefault="00411522" w:rsidP="0012279F">
      <w:pPr>
        <w:pStyle w:val="110"/>
        <w:snapToGrid w:val="0"/>
        <w:spacing w:after="120" w:line="280" w:lineRule="exact"/>
        <w:ind w:left="397" w:right="0" w:firstLine="0"/>
        <w:jc w:val="both"/>
        <w:rPr>
          <w:sz w:val="24"/>
        </w:rPr>
      </w:pPr>
      <w:r>
        <w:rPr>
          <w:rFonts w:hint="cs"/>
          <w:sz w:val="24"/>
          <w:rtl/>
        </w:rPr>
        <w:lastRenderedPageBreak/>
        <w:t>בגדר האמור הנני מתחייב, כי ככל שהצעתנו תזכה במכרז, השירותים יסופקו בהתאם לכל הדרישות המפורטות במפרט תכולת השירותים בכלל, ובהתאם לדרישות המפורטות בסעיפים</w:t>
      </w:r>
      <w:r w:rsidR="0012279F">
        <w:rPr>
          <w:rFonts w:hint="cs"/>
          <w:sz w:val="24"/>
          <w:rtl/>
        </w:rPr>
        <w:t xml:space="preserve"> </w:t>
      </w:r>
      <w:r w:rsidR="0012279F">
        <w:rPr>
          <w:rFonts w:hint="cs"/>
          <w:rtl/>
        </w:rPr>
        <w:t xml:space="preserve">2, 3.2.2, 3.2.3, 3.3 על כל סעיפי משנה לו, 3.4.3, 3.5 ו-3.6 </w:t>
      </w:r>
      <w:r>
        <w:rPr>
          <w:rFonts w:hint="cs"/>
          <w:sz w:val="24"/>
          <w:rtl/>
        </w:rPr>
        <w:t>למפרט תכולת השירותים בפרט.</w:t>
      </w:r>
    </w:p>
    <w:p w:rsidR="00E30BB1" w:rsidRPr="00303431" w:rsidRDefault="00FA7249" w:rsidP="00411522">
      <w:pPr>
        <w:pStyle w:val="110"/>
        <w:numPr>
          <w:ilvl w:val="0"/>
          <w:numId w:val="22"/>
        </w:numPr>
        <w:snapToGrid w:val="0"/>
        <w:spacing w:after="120" w:line="280" w:lineRule="exact"/>
        <w:ind w:right="0"/>
        <w:jc w:val="both"/>
        <w:rPr>
          <w:sz w:val="24"/>
        </w:rPr>
      </w:pPr>
      <w:r>
        <w:rPr>
          <w:rFonts w:hint="cs"/>
          <w:sz w:val="24"/>
          <w:rtl/>
        </w:rPr>
        <w:t xml:space="preserve">אני מצהיר בזאת כי ההצעה הכספית הנקובה בטופס זה לעיל כוללת </w:t>
      </w:r>
      <w:r w:rsidRPr="00E30BB1">
        <w:rPr>
          <w:sz w:val="24"/>
          <w:rtl/>
        </w:rPr>
        <w:t>כל תשומה ו/או עלות ו/או הוצאה, מכל מין וסוג שהן, הכרוכות, במישרין ו/או בעקיפין, בביצוע השי</w:t>
      </w:r>
      <w:r>
        <w:rPr>
          <w:sz w:val="24"/>
          <w:rtl/>
        </w:rPr>
        <w:t>רותים, כמפורט בין היתר ב</w:t>
      </w:r>
      <w:r w:rsidRPr="00E30BB1">
        <w:rPr>
          <w:sz w:val="24"/>
          <w:rtl/>
        </w:rPr>
        <w:t>חוזה</w:t>
      </w:r>
      <w:r>
        <w:rPr>
          <w:rFonts w:hint="cs"/>
          <w:sz w:val="24"/>
          <w:rtl/>
        </w:rPr>
        <w:t xml:space="preserve"> ובמפרט תכולת השירותים</w:t>
      </w:r>
      <w:r w:rsidRPr="00E30BB1">
        <w:rPr>
          <w:sz w:val="24"/>
          <w:rtl/>
        </w:rPr>
        <w:t>,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Pr>
          <w:rFonts w:hint="cs"/>
          <w:sz w:val="24"/>
          <w:rtl/>
        </w:rPr>
        <w:t xml:space="preserve">. </w:t>
      </w:r>
    </w:p>
    <w:p w:rsidR="000E1531" w:rsidRPr="00303431" w:rsidRDefault="000E1531" w:rsidP="00CC0843">
      <w:pPr>
        <w:pStyle w:val="110"/>
        <w:numPr>
          <w:ilvl w:val="0"/>
          <w:numId w:val="22"/>
        </w:numPr>
        <w:snapToGrid w:val="0"/>
        <w:spacing w:after="120" w:line="280" w:lineRule="exact"/>
        <w:ind w:right="0"/>
        <w:jc w:val="both"/>
        <w:rPr>
          <w:sz w:val="24"/>
          <w:rtl/>
        </w:rPr>
      </w:pPr>
      <w:r w:rsidRPr="00303431">
        <w:rPr>
          <w:sz w:val="24"/>
          <w:rtl/>
        </w:rPr>
        <w:t xml:space="preserve">הצעה זו, על כל פרטיה, מרכיביה וחלקיה </w:t>
      </w:r>
      <w:r w:rsidRPr="002A726E">
        <w:rPr>
          <w:sz w:val="22"/>
          <w:rtl/>
        </w:rPr>
        <w:t>הינה בלתי חוזרת ובלתי ניתנת לביטול, לשינוי או לתיקון</w:t>
      </w:r>
      <w:r w:rsidRPr="00303431">
        <w:rPr>
          <w:sz w:val="24"/>
          <w:rtl/>
        </w:rPr>
        <w:t xml:space="preserve"> </w:t>
      </w:r>
      <w:r>
        <w:rPr>
          <w:rFonts w:hint="cs"/>
          <w:sz w:val="24"/>
          <w:rtl/>
        </w:rPr>
        <w:t xml:space="preserve">(למעט כאמור במפורש במסמכי המכרז) והיא </w:t>
      </w:r>
      <w:r w:rsidRPr="00303431">
        <w:rPr>
          <w:sz w:val="24"/>
          <w:rtl/>
        </w:rPr>
        <w:t>תעמוד בתוקפה ותחייבני החל ממועד מסירתה ועד תום</w:t>
      </w:r>
      <w:r>
        <w:rPr>
          <w:rFonts w:hint="cs"/>
          <w:sz w:val="24"/>
          <w:rtl/>
        </w:rPr>
        <w:t xml:space="preserve"> 90</w:t>
      </w:r>
      <w:r w:rsidRPr="00303431">
        <w:rPr>
          <w:sz w:val="24"/>
          <w:rtl/>
        </w:rPr>
        <w:t xml:space="preserve"> ימים מן המועד האחרון להגשת ההצעה למכרז</w:t>
      </w:r>
      <w:r>
        <w:rPr>
          <w:rFonts w:hint="cs"/>
          <w:sz w:val="24"/>
          <w:rtl/>
        </w:rPr>
        <w:t>, ובכפוף לשאר ההוראות האמורות במסמכי המכרז ביחס לתוקף ההצעה.</w:t>
      </w:r>
      <w:r w:rsidRPr="008C0828">
        <w:rPr>
          <w:rtl/>
        </w:rPr>
        <w:t xml:space="preserve"> </w:t>
      </w:r>
      <w:r w:rsidRPr="00A53915">
        <w:rPr>
          <w:rtl/>
        </w:rPr>
        <w:t xml:space="preserve">ידוע לי כי </w:t>
      </w:r>
      <w:r w:rsidRPr="002319A0">
        <w:rPr>
          <w:rFonts w:hint="cs"/>
          <w:rtl/>
        </w:rPr>
        <w:t>המשרד רשאי להודיע על הארכת תוקפה של ההצעה ל-</w:t>
      </w:r>
      <w:r w:rsidR="00CC0843">
        <w:rPr>
          <w:rFonts w:hint="cs"/>
          <w:rtl/>
        </w:rPr>
        <w:t>90</w:t>
      </w:r>
      <w:r w:rsidR="00CC0843" w:rsidRPr="002319A0">
        <w:rPr>
          <w:rFonts w:hint="cs"/>
          <w:rtl/>
        </w:rPr>
        <w:t xml:space="preserve"> </w:t>
      </w:r>
      <w:r w:rsidRPr="002319A0">
        <w:rPr>
          <w:rFonts w:hint="cs"/>
          <w:rtl/>
        </w:rPr>
        <w:t>ימים נוספים</w:t>
      </w:r>
      <w:r>
        <w:rPr>
          <w:rFonts w:hint="cs"/>
          <w:rtl/>
        </w:rPr>
        <w:t>.</w:t>
      </w:r>
    </w:p>
    <w:p w:rsidR="000E1531" w:rsidRPr="008802A1" w:rsidRDefault="000E1531" w:rsidP="00510E73">
      <w:pPr>
        <w:pStyle w:val="110"/>
        <w:numPr>
          <w:ilvl w:val="0"/>
          <w:numId w:val="22"/>
        </w:numPr>
        <w:snapToGrid w:val="0"/>
        <w:spacing w:after="120" w:line="280" w:lineRule="exact"/>
        <w:ind w:right="0"/>
        <w:jc w:val="both"/>
        <w:rPr>
          <w:sz w:val="24"/>
          <w:rtl/>
        </w:rPr>
      </w:pPr>
      <w:r w:rsidRPr="008802A1">
        <w:rPr>
          <w:sz w:val="24"/>
          <w:rtl/>
        </w:rPr>
        <w:t>ידוע לי כי ועדת המכרזים רשאית להחליט על בחירת ההצעה המתאימה ביותר או להחליט שלא לבחור כל הצעה שהיא והכל במטרה להבטיח את מירב היתרונות</w:t>
      </w:r>
      <w:r>
        <w:rPr>
          <w:rFonts w:hint="cs"/>
          <w:sz w:val="24"/>
          <w:rtl/>
        </w:rPr>
        <w:t xml:space="preserve"> </w:t>
      </w:r>
      <w:r w:rsidRPr="008802A1">
        <w:rPr>
          <w:sz w:val="24"/>
          <w:rtl/>
        </w:rPr>
        <w:t>למשרד.</w:t>
      </w:r>
    </w:p>
    <w:p w:rsidR="000E1531" w:rsidRDefault="000E1531" w:rsidP="00510E73">
      <w:pPr>
        <w:pStyle w:val="110"/>
        <w:numPr>
          <w:ilvl w:val="0"/>
          <w:numId w:val="22"/>
        </w:numPr>
        <w:snapToGrid w:val="0"/>
        <w:spacing w:after="120" w:line="280" w:lineRule="exact"/>
        <w:ind w:right="0"/>
        <w:jc w:val="both"/>
        <w:rPr>
          <w:sz w:val="24"/>
        </w:rPr>
      </w:pPr>
      <w:r w:rsidRPr="008802A1">
        <w:rPr>
          <w:sz w:val="24"/>
          <w:rtl/>
        </w:rPr>
        <w:t xml:space="preserve">ידוע לי כי ועדת המכרזים רשאית לפסול כל הצעה שנעשתה ו/או שהוגשה שלא על </w:t>
      </w:r>
      <w:r>
        <w:rPr>
          <w:sz w:val="24"/>
          <w:rtl/>
        </w:rPr>
        <w:t>פי הוראות מכרז זה כולן או חלקן.</w:t>
      </w:r>
    </w:p>
    <w:p w:rsidR="000E1531" w:rsidRPr="008802A1" w:rsidRDefault="000E1531" w:rsidP="00510E73">
      <w:pPr>
        <w:pStyle w:val="110"/>
        <w:numPr>
          <w:ilvl w:val="0"/>
          <w:numId w:val="22"/>
        </w:numPr>
        <w:snapToGrid w:val="0"/>
        <w:spacing w:after="120" w:line="280" w:lineRule="exact"/>
        <w:ind w:right="0"/>
        <w:jc w:val="both"/>
        <w:rPr>
          <w:sz w:val="24"/>
          <w:rtl/>
        </w:rPr>
      </w:pPr>
      <w:r w:rsidRPr="00683B53">
        <w:rPr>
          <w:rFonts w:hint="eastAsia"/>
          <w:rtl/>
        </w:rPr>
        <w:t>הנני</w:t>
      </w:r>
      <w:r w:rsidRPr="00683B53">
        <w:rPr>
          <w:rtl/>
        </w:rPr>
        <w:t xml:space="preserve"> </w:t>
      </w:r>
      <w:r w:rsidRPr="00683B53">
        <w:rPr>
          <w:rFonts w:hint="eastAsia"/>
          <w:rtl/>
        </w:rPr>
        <w:t>מתחייב</w:t>
      </w:r>
      <w:r w:rsidRPr="00683B53">
        <w:rPr>
          <w:rtl/>
        </w:rPr>
        <w:t xml:space="preserve"> לעשות שימוש לצורך מכרז זה</w:t>
      </w:r>
      <w:r w:rsidR="00CC0843">
        <w:rPr>
          <w:rFonts w:hint="cs"/>
          <w:rtl/>
        </w:rPr>
        <w:t xml:space="preserve"> ולצורך ביצוע התחייבויות</w:t>
      </w:r>
      <w:r w:rsidR="008F4D53">
        <w:rPr>
          <w:rFonts w:hint="cs"/>
          <w:rtl/>
        </w:rPr>
        <w:t>י</w:t>
      </w:r>
      <w:r w:rsidR="00CC0843">
        <w:rPr>
          <w:rFonts w:hint="cs"/>
          <w:rtl/>
        </w:rPr>
        <w:t>י על פי החוזה</w:t>
      </w:r>
      <w:r w:rsidRPr="00683B53">
        <w:rPr>
          <w:rtl/>
        </w:rPr>
        <w:t xml:space="preserve"> אך ורק בתוכנות מקוריות בעלות רישיון שימוש</w:t>
      </w:r>
      <w:r>
        <w:rPr>
          <w:rFonts w:hint="cs"/>
          <w:sz w:val="24"/>
          <w:rtl/>
        </w:rPr>
        <w:t>.</w:t>
      </w:r>
    </w:p>
    <w:p w:rsidR="000E1531" w:rsidRDefault="000E1531" w:rsidP="00510E73">
      <w:pPr>
        <w:pStyle w:val="110"/>
        <w:numPr>
          <w:ilvl w:val="0"/>
          <w:numId w:val="22"/>
        </w:numPr>
        <w:snapToGrid w:val="0"/>
        <w:spacing w:after="120" w:line="280" w:lineRule="exact"/>
        <w:ind w:right="0"/>
        <w:jc w:val="both"/>
        <w:rPr>
          <w:sz w:val="24"/>
        </w:rPr>
      </w:pPr>
      <w:r w:rsidRPr="008802A1">
        <w:rPr>
          <w:sz w:val="24"/>
          <w:rtl/>
        </w:rPr>
        <w:t>ידוע לי כי בחירת ההצעה הזוכה במכרז טעונה החלטה בכתב של ועדת המכרזים. כמו כן ידוע לי כי ביצוע ההתקשרות מותנה בחתימת ה</w:t>
      </w:r>
      <w:r>
        <w:rPr>
          <w:sz w:val="24"/>
          <w:rtl/>
        </w:rPr>
        <w:t>חוזה</w:t>
      </w:r>
      <w:r w:rsidRPr="008802A1">
        <w:rPr>
          <w:sz w:val="24"/>
          <w:rtl/>
        </w:rPr>
        <w:t xml:space="preserve"> המצורף כפרק 4 על ידי מורשי החתימה של המשרד, חתימתו כדין על ידי, והגשת ערבות לביצוע ואישורים בדבר קיום ביטוחים כנדרש ב</w:t>
      </w:r>
      <w:r>
        <w:rPr>
          <w:sz w:val="24"/>
          <w:rtl/>
        </w:rPr>
        <w:t>חוזה</w:t>
      </w:r>
      <w:r>
        <w:rPr>
          <w:rFonts w:hint="cs"/>
          <w:sz w:val="24"/>
          <w:rtl/>
        </w:rPr>
        <w:t xml:space="preserve">, וכיו"ב הנדרש בסעיף </w:t>
      </w:r>
      <w:r w:rsidR="009758E2">
        <w:rPr>
          <w:sz w:val="24"/>
          <w:rtl/>
        </w:rPr>
        <w:fldChar w:fldCharType="begin"/>
      </w:r>
      <w:r w:rsidR="00E30BB1">
        <w:rPr>
          <w:sz w:val="24"/>
          <w:rtl/>
        </w:rPr>
        <w:instrText xml:space="preserve"> </w:instrText>
      </w:r>
      <w:r w:rsidR="00E30BB1">
        <w:rPr>
          <w:rFonts w:hint="cs"/>
          <w:sz w:val="24"/>
        </w:rPr>
        <w:instrText>REF</w:instrText>
      </w:r>
      <w:r w:rsidR="00E30BB1">
        <w:rPr>
          <w:rFonts w:hint="cs"/>
          <w:sz w:val="24"/>
          <w:rtl/>
        </w:rPr>
        <w:instrText xml:space="preserve"> _</w:instrText>
      </w:r>
      <w:r w:rsidR="00E30BB1">
        <w:rPr>
          <w:rFonts w:hint="cs"/>
          <w:sz w:val="24"/>
        </w:rPr>
        <w:instrText>Ref462240548 \r \h</w:instrText>
      </w:r>
      <w:r w:rsidR="00E30BB1">
        <w:rPr>
          <w:sz w:val="24"/>
          <w:rtl/>
        </w:rPr>
        <w:instrText xml:space="preserve"> </w:instrText>
      </w:r>
      <w:r w:rsidR="009758E2">
        <w:rPr>
          <w:sz w:val="24"/>
          <w:rtl/>
        </w:rPr>
      </w:r>
      <w:r w:rsidR="009758E2">
        <w:rPr>
          <w:sz w:val="24"/>
          <w:rtl/>
        </w:rPr>
        <w:fldChar w:fldCharType="separate"/>
      </w:r>
      <w:r w:rsidR="00E30BB1">
        <w:rPr>
          <w:sz w:val="24"/>
          <w:cs/>
        </w:rPr>
        <w:t>‎</w:t>
      </w:r>
      <w:r w:rsidR="00E30BB1">
        <w:rPr>
          <w:sz w:val="24"/>
        </w:rPr>
        <w:t>10</w:t>
      </w:r>
      <w:r w:rsidR="009758E2">
        <w:rPr>
          <w:sz w:val="24"/>
          <w:rtl/>
        </w:rPr>
        <w:fldChar w:fldCharType="end"/>
      </w:r>
      <w:r>
        <w:rPr>
          <w:rFonts w:hint="cs"/>
          <w:sz w:val="24"/>
          <w:rtl/>
        </w:rPr>
        <w:t xml:space="preserve"> להזמנה להציע הצעות</w:t>
      </w:r>
      <w:r w:rsidRPr="008802A1">
        <w:rPr>
          <w:sz w:val="24"/>
          <w:rtl/>
        </w:rPr>
        <w:t>.</w:t>
      </w:r>
      <w:r>
        <w:rPr>
          <w:sz w:val="24"/>
          <w:rtl/>
        </w:rPr>
        <w:t xml:space="preserve"> </w:t>
      </w:r>
      <w:r w:rsidRPr="008802A1">
        <w:rPr>
          <w:sz w:val="24"/>
          <w:rtl/>
        </w:rPr>
        <w:t>ידוע לי כי הודעת הזכייה אינה מהווה התקשרות בין המשרד ל</w:t>
      </w:r>
      <w:r>
        <w:rPr>
          <w:rFonts w:hint="cs"/>
          <w:sz w:val="24"/>
          <w:rtl/>
        </w:rPr>
        <w:t>מציע ה</w:t>
      </w:r>
      <w:r w:rsidRPr="008802A1">
        <w:rPr>
          <w:sz w:val="24"/>
          <w:rtl/>
        </w:rPr>
        <w:t>זוכה.</w:t>
      </w:r>
    </w:p>
    <w:p w:rsidR="000E1531" w:rsidRDefault="000E1531" w:rsidP="00510E73">
      <w:pPr>
        <w:pStyle w:val="110"/>
        <w:numPr>
          <w:ilvl w:val="0"/>
          <w:numId w:val="22"/>
        </w:numPr>
        <w:snapToGrid w:val="0"/>
        <w:spacing w:after="120" w:line="280" w:lineRule="exact"/>
        <w:ind w:right="0"/>
        <w:jc w:val="both"/>
        <w:rPr>
          <w:sz w:val="24"/>
        </w:rPr>
      </w:pPr>
      <w:r w:rsidRPr="008802A1">
        <w:rPr>
          <w:sz w:val="24"/>
          <w:rtl/>
        </w:rPr>
        <w:t>ידוע לי כי כל התחייבות המופיעה בחוברת מכרז זו, גם אם לא הוזכרה במפורש בחלק זה, מחייבת את הצדדים.</w:t>
      </w:r>
    </w:p>
    <w:p w:rsidR="001F00F1" w:rsidRDefault="001F00F1">
      <w:pPr>
        <w:pStyle w:val="110"/>
        <w:snapToGrid w:val="0"/>
        <w:spacing w:after="120" w:line="340" w:lineRule="exact"/>
        <w:ind w:left="397" w:right="0" w:firstLine="0"/>
        <w:jc w:val="both"/>
        <w:rPr>
          <w:sz w:val="24"/>
          <w:rtl/>
        </w:rPr>
      </w:pPr>
    </w:p>
    <w:p w:rsidR="000E1531" w:rsidRPr="00A06AA4" w:rsidRDefault="000E1531" w:rsidP="000E1531">
      <w:pPr>
        <w:tabs>
          <w:tab w:val="center" w:pos="4110"/>
          <w:tab w:val="center" w:pos="6661"/>
        </w:tabs>
        <w:jc w:val="both"/>
        <w:rPr>
          <w:szCs w:val="24"/>
          <w:rtl/>
        </w:rPr>
      </w:pPr>
    </w:p>
    <w:p w:rsidR="000E1531" w:rsidRPr="00A06AA4" w:rsidRDefault="000E1531" w:rsidP="000E1531">
      <w:pPr>
        <w:tabs>
          <w:tab w:val="center" w:pos="4110"/>
          <w:tab w:val="center" w:pos="6661"/>
        </w:tabs>
        <w:jc w:val="both"/>
        <w:rPr>
          <w:szCs w:val="24"/>
          <w:rtl/>
        </w:rPr>
      </w:pPr>
      <w:r w:rsidRPr="00A06AA4">
        <w:rPr>
          <w:szCs w:val="24"/>
          <w:rtl/>
        </w:rPr>
        <w:t>__________________</w:t>
      </w:r>
      <w:r w:rsidRPr="00A06AA4">
        <w:rPr>
          <w:szCs w:val="24"/>
          <w:rtl/>
        </w:rPr>
        <w:tab/>
        <w:t>___________________</w:t>
      </w:r>
      <w:r w:rsidRPr="00A06AA4">
        <w:rPr>
          <w:szCs w:val="24"/>
          <w:rtl/>
        </w:rPr>
        <w:tab/>
        <w:t>___________________</w:t>
      </w:r>
    </w:p>
    <w:p w:rsidR="000E1531" w:rsidRPr="00A06AA4" w:rsidRDefault="000E1531" w:rsidP="000E1531">
      <w:pPr>
        <w:tabs>
          <w:tab w:val="center" w:pos="4110"/>
          <w:tab w:val="center" w:pos="6661"/>
        </w:tabs>
        <w:jc w:val="both"/>
        <w:rPr>
          <w:szCs w:val="24"/>
          <w:rtl/>
        </w:rPr>
      </w:pPr>
      <w:r w:rsidRPr="00A06AA4">
        <w:rPr>
          <w:szCs w:val="24"/>
          <w:rtl/>
        </w:rPr>
        <w:t xml:space="preserve">                שם</w:t>
      </w:r>
      <w:r w:rsidRPr="00A06AA4">
        <w:rPr>
          <w:szCs w:val="24"/>
          <w:rtl/>
        </w:rPr>
        <w:tab/>
        <w:t>חתימה</w:t>
      </w:r>
      <w:r w:rsidRPr="00A06AA4">
        <w:rPr>
          <w:szCs w:val="24"/>
          <w:rtl/>
        </w:rPr>
        <w:tab/>
        <w:t>תפקיד</w:t>
      </w:r>
    </w:p>
    <w:p w:rsidR="000E1531" w:rsidRPr="00A06AA4" w:rsidRDefault="000E1531" w:rsidP="000E1531">
      <w:pPr>
        <w:tabs>
          <w:tab w:val="center" w:pos="4110"/>
          <w:tab w:val="center" w:pos="6661"/>
        </w:tabs>
        <w:jc w:val="both"/>
        <w:rPr>
          <w:szCs w:val="24"/>
          <w:rtl/>
        </w:rPr>
      </w:pPr>
    </w:p>
    <w:p w:rsidR="000E1531" w:rsidRPr="00A06AA4" w:rsidRDefault="000E1531" w:rsidP="000E1531">
      <w:pPr>
        <w:tabs>
          <w:tab w:val="center" w:pos="4110"/>
          <w:tab w:val="center" w:pos="6661"/>
        </w:tabs>
        <w:jc w:val="both"/>
        <w:rPr>
          <w:szCs w:val="24"/>
          <w:rtl/>
        </w:rPr>
      </w:pPr>
      <w:r w:rsidRPr="00A06AA4">
        <w:rPr>
          <w:szCs w:val="24"/>
          <w:rtl/>
        </w:rPr>
        <w:t>__________________</w:t>
      </w:r>
      <w:r w:rsidRPr="00A06AA4">
        <w:rPr>
          <w:szCs w:val="24"/>
          <w:rtl/>
        </w:rPr>
        <w:tab/>
        <w:t>___________________</w:t>
      </w:r>
      <w:r w:rsidRPr="00A06AA4">
        <w:rPr>
          <w:szCs w:val="24"/>
          <w:rtl/>
        </w:rPr>
        <w:tab/>
        <w:t>___________________</w:t>
      </w:r>
    </w:p>
    <w:p w:rsidR="000E1531" w:rsidRPr="00A06AA4" w:rsidRDefault="000E1531" w:rsidP="000E1531">
      <w:pPr>
        <w:tabs>
          <w:tab w:val="center" w:pos="4110"/>
          <w:tab w:val="center" w:pos="6661"/>
        </w:tabs>
        <w:jc w:val="both"/>
        <w:rPr>
          <w:szCs w:val="24"/>
          <w:rtl/>
        </w:rPr>
      </w:pPr>
      <w:r w:rsidRPr="00A06AA4">
        <w:rPr>
          <w:szCs w:val="24"/>
          <w:rtl/>
        </w:rPr>
        <w:t xml:space="preserve">               שם</w:t>
      </w:r>
      <w:r w:rsidRPr="00A06AA4">
        <w:rPr>
          <w:szCs w:val="24"/>
          <w:rtl/>
        </w:rPr>
        <w:tab/>
        <w:t>חתימה</w:t>
      </w:r>
      <w:r w:rsidRPr="00A06AA4">
        <w:rPr>
          <w:szCs w:val="24"/>
          <w:rtl/>
        </w:rPr>
        <w:tab/>
        <w:t>תפקיד</w:t>
      </w:r>
    </w:p>
    <w:p w:rsidR="000E1531" w:rsidRPr="00A06AA4" w:rsidRDefault="000E1531" w:rsidP="000E1531">
      <w:pPr>
        <w:jc w:val="both"/>
        <w:rPr>
          <w:szCs w:val="24"/>
          <w:rtl/>
        </w:rPr>
      </w:pPr>
    </w:p>
    <w:p w:rsidR="000E1531" w:rsidRPr="00A06AA4" w:rsidRDefault="000E1531" w:rsidP="000E1531">
      <w:pPr>
        <w:jc w:val="both"/>
        <w:rPr>
          <w:szCs w:val="24"/>
          <w:rtl/>
        </w:rPr>
      </w:pPr>
      <w:r w:rsidRPr="00A06AA4">
        <w:rPr>
          <w:szCs w:val="24"/>
          <w:rtl/>
        </w:rPr>
        <w:t xml:space="preserve">חותמת תאגיד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r w:rsidRPr="00A06AA4">
        <w:rPr>
          <w:szCs w:val="24"/>
          <w:rtl/>
        </w:rPr>
        <w:t xml:space="preserve"> </w:t>
      </w:r>
      <w:r w:rsidRPr="00A06AA4">
        <w:rPr>
          <w:szCs w:val="24"/>
          <w:rtl/>
        </w:rPr>
        <w:tab/>
        <w:t xml:space="preserve">תאריך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p>
    <w:p w:rsidR="000E1531" w:rsidRPr="00A06AA4" w:rsidRDefault="000E1531" w:rsidP="000E1531">
      <w:pPr>
        <w:jc w:val="both"/>
        <w:rPr>
          <w:szCs w:val="24"/>
          <w:rtl/>
        </w:rPr>
      </w:pPr>
    </w:p>
    <w:p w:rsidR="000E1531" w:rsidRPr="00A06AA4" w:rsidRDefault="000E1531" w:rsidP="000E1531">
      <w:pPr>
        <w:pStyle w:val="6"/>
        <w:spacing w:before="0"/>
        <w:rPr>
          <w:snapToGrid/>
          <w:u w:val="single"/>
          <w:rtl/>
        </w:rPr>
      </w:pPr>
    </w:p>
    <w:p w:rsidR="000E1531" w:rsidRDefault="000E1531" w:rsidP="000E1531">
      <w:pPr>
        <w:pStyle w:val="6"/>
        <w:spacing w:before="0"/>
        <w:rPr>
          <w:snapToGrid/>
          <w:u w:val="single"/>
          <w:rtl/>
        </w:rPr>
      </w:pPr>
    </w:p>
    <w:p w:rsidR="001F00F1" w:rsidRPr="0062649A" w:rsidRDefault="000E1531">
      <w:pPr>
        <w:pStyle w:val="6"/>
        <w:spacing w:before="0"/>
        <w:jc w:val="center"/>
        <w:rPr>
          <w:snapToGrid/>
          <w:sz w:val="28"/>
          <w:szCs w:val="28"/>
          <w:u w:val="single"/>
          <w:rtl/>
        </w:rPr>
      </w:pPr>
      <w:r w:rsidRPr="0062649A">
        <w:rPr>
          <w:rFonts w:hint="cs"/>
          <w:snapToGrid/>
          <w:sz w:val="28"/>
          <w:szCs w:val="28"/>
          <w:u w:val="single"/>
          <w:rtl/>
        </w:rPr>
        <w:t>אישור</w:t>
      </w:r>
      <w:r w:rsidR="0062649A">
        <w:rPr>
          <w:rFonts w:hint="cs"/>
          <w:snapToGrid/>
          <w:sz w:val="28"/>
          <w:szCs w:val="28"/>
          <w:u w:val="single"/>
          <w:rtl/>
        </w:rPr>
        <w:t xml:space="preserve"> חתימה</w:t>
      </w:r>
    </w:p>
    <w:p w:rsidR="000E1531" w:rsidRPr="00A06AA4" w:rsidRDefault="000E1531" w:rsidP="000E1531">
      <w:pPr>
        <w:jc w:val="both"/>
        <w:rPr>
          <w:szCs w:val="24"/>
          <w:rtl/>
        </w:rPr>
      </w:pPr>
    </w:p>
    <w:p w:rsidR="000E1531" w:rsidRDefault="000E1531" w:rsidP="001726BC">
      <w:pPr>
        <w:spacing w:line="360" w:lineRule="auto"/>
        <w:jc w:val="center"/>
        <w:rPr>
          <w:b/>
          <w:bCs/>
          <w:sz w:val="28"/>
          <w:szCs w:val="30"/>
          <w:u w:val="single"/>
          <w:rtl/>
        </w:rPr>
      </w:pPr>
    </w:p>
    <w:p w:rsidR="0062649A" w:rsidRPr="0062649A" w:rsidRDefault="0062649A" w:rsidP="0062649A">
      <w:pPr>
        <w:jc w:val="both"/>
        <w:rPr>
          <w:szCs w:val="24"/>
          <w:rtl/>
        </w:rPr>
      </w:pPr>
      <w:r w:rsidRPr="002A2AF7">
        <w:rPr>
          <w:rFonts w:hint="cs"/>
          <w:rtl/>
        </w:rPr>
        <w:t>אני הח"מ</w:t>
      </w:r>
      <w:r w:rsidRPr="0062649A">
        <w:rPr>
          <w:rFonts w:hint="cs"/>
          <w:rtl/>
        </w:rPr>
        <w:t xml:space="preserve"> </w:t>
      </w:r>
      <w:r w:rsidRPr="002A2AF7">
        <w:rPr>
          <w:rFonts w:hint="cs"/>
          <w:rtl/>
        </w:rPr>
        <w:t xml:space="preserve">עו"ד / רו"ח _____________________, </w:t>
      </w:r>
      <w:r>
        <w:rPr>
          <w:rFonts w:hint="cs"/>
          <w:rtl/>
        </w:rPr>
        <w:t>מספר רשיון ________________</w:t>
      </w:r>
      <w:r w:rsidRPr="00A06AA4">
        <w:rPr>
          <w:szCs w:val="24"/>
          <w:rtl/>
        </w:rPr>
        <w:t xml:space="preserve">מרח'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r>
        <w:rPr>
          <w:rFonts w:hint="cs"/>
          <w:szCs w:val="24"/>
          <w:u w:val="single"/>
          <w:rtl/>
        </w:rPr>
        <w:t xml:space="preserve"> </w:t>
      </w:r>
      <w:r w:rsidRPr="002A2AF7">
        <w:rPr>
          <w:rFonts w:hint="cs"/>
          <w:rtl/>
        </w:rPr>
        <w:t>מאשר בזאת כי ה"ה ___________</w:t>
      </w:r>
      <w:r>
        <w:rPr>
          <w:rFonts w:hint="cs"/>
          <w:rtl/>
        </w:rPr>
        <w:t>______</w:t>
      </w:r>
    </w:p>
    <w:p w:rsidR="0062649A" w:rsidRDefault="0062649A" w:rsidP="0062649A">
      <w:pPr>
        <w:pStyle w:val="af0"/>
        <w:widowControl w:val="0"/>
        <w:spacing w:after="240"/>
        <w:rPr>
          <w:sz w:val="24"/>
          <w:rtl/>
        </w:rPr>
      </w:pPr>
      <w:r w:rsidRPr="002A2AF7">
        <w:rPr>
          <w:rFonts w:hint="cs"/>
          <w:sz w:val="24"/>
          <w:rtl/>
        </w:rPr>
        <w:t>ת.ז._______________________</w:t>
      </w:r>
      <w:r>
        <w:rPr>
          <w:rFonts w:hint="cs"/>
          <w:sz w:val="24"/>
          <w:rtl/>
        </w:rPr>
        <w:t>ו_________________ ת.ז. ____________, חתמו על מסמך זה בפני, כי הם מוסמכים לחתום בשם המציע וכי חתימותיהם מחייבת את המציע לענין מכרז זה.</w:t>
      </w:r>
      <w:r w:rsidRPr="002A2AF7">
        <w:rPr>
          <w:rFonts w:hint="cs"/>
          <w:sz w:val="24"/>
          <w:rtl/>
        </w:rPr>
        <w:t xml:space="preserve"> </w:t>
      </w:r>
    </w:p>
    <w:p w:rsidR="0062649A" w:rsidRPr="002A2AF7" w:rsidRDefault="0062649A" w:rsidP="0062649A">
      <w:pPr>
        <w:pStyle w:val="af0"/>
        <w:widowControl w:val="0"/>
        <w:spacing w:after="240"/>
        <w:rPr>
          <w:sz w:val="24"/>
          <w:rtl/>
        </w:rPr>
      </w:pPr>
    </w:p>
    <w:p w:rsidR="0062649A" w:rsidRPr="00F55FAC" w:rsidRDefault="0062649A" w:rsidP="0062649A">
      <w:pPr>
        <w:pStyle w:val="af0"/>
        <w:widowControl w:val="0"/>
        <w:rPr>
          <w:rtl/>
        </w:rPr>
      </w:pPr>
      <w:r w:rsidRPr="00F55FAC">
        <w:rPr>
          <w:rFonts w:hint="cs"/>
          <w:rtl/>
        </w:rPr>
        <w:t>תאריך: ___________________ חתימה מלאה: _______________________</w:t>
      </w:r>
      <w:r w:rsidRPr="0062649A">
        <w:rPr>
          <w:rtl/>
        </w:rPr>
        <w:t xml:space="preserve"> </w:t>
      </w:r>
      <w:r w:rsidRPr="00A06AA4">
        <w:rPr>
          <w:rtl/>
        </w:rPr>
        <w:t xml:space="preserve">חותמת: </w:t>
      </w:r>
      <w:r w:rsidRPr="00A06AA4">
        <w:rPr>
          <w:u w:val="single"/>
          <w:rtl/>
        </w:rPr>
        <w:tab/>
      </w:r>
      <w:r w:rsidRPr="00A06AA4">
        <w:rPr>
          <w:u w:val="single"/>
          <w:rtl/>
        </w:rPr>
        <w:tab/>
      </w:r>
    </w:p>
    <w:p w:rsidR="0062649A" w:rsidRDefault="0062649A" w:rsidP="0062649A">
      <w:pPr>
        <w:bidi w:val="0"/>
        <w:rPr>
          <w:szCs w:val="24"/>
          <w:u w:val="single"/>
        </w:rPr>
      </w:pPr>
    </w:p>
    <w:p w:rsidR="002E36C9" w:rsidRDefault="002E36C9">
      <w:pPr>
        <w:bidi w:val="0"/>
        <w:spacing w:after="160" w:line="259" w:lineRule="auto"/>
        <w:rPr>
          <w:b/>
          <w:bCs/>
          <w:sz w:val="28"/>
          <w:szCs w:val="30"/>
          <w:rtl/>
        </w:rPr>
      </w:pPr>
    </w:p>
    <w:p w:rsidR="002A07E2" w:rsidRDefault="002A07E2" w:rsidP="002E36C9">
      <w:pPr>
        <w:jc w:val="center"/>
        <w:rPr>
          <w:b/>
          <w:bCs/>
          <w:u w:val="single"/>
          <w:rtl/>
        </w:rPr>
      </w:pPr>
    </w:p>
    <w:p w:rsidR="002A07E2" w:rsidRPr="00510E73" w:rsidRDefault="002A07E2">
      <w:pPr>
        <w:bidi w:val="0"/>
        <w:spacing w:after="160" w:line="259" w:lineRule="auto"/>
        <w:rPr>
          <w:b/>
          <w:bCs/>
        </w:rPr>
      </w:pPr>
      <w:r w:rsidRPr="00510E73">
        <w:rPr>
          <w:b/>
          <w:bCs/>
          <w:rtl/>
        </w:rPr>
        <w:br w:type="page"/>
      </w:r>
    </w:p>
    <w:p w:rsidR="002E36C9" w:rsidRPr="00A36E1A" w:rsidRDefault="002E36C9" w:rsidP="002E36C9">
      <w:pPr>
        <w:jc w:val="center"/>
        <w:rPr>
          <w:b/>
          <w:bCs/>
          <w:u w:val="single"/>
          <w:rtl/>
        </w:rPr>
      </w:pPr>
      <w:r w:rsidRPr="00A36E1A">
        <w:rPr>
          <w:rFonts w:hint="cs"/>
          <w:b/>
          <w:bCs/>
          <w:u w:val="single"/>
          <w:rtl/>
        </w:rPr>
        <w:lastRenderedPageBreak/>
        <w:t xml:space="preserve">מחירוני </w:t>
      </w:r>
      <w:r w:rsidRPr="00A36E1A">
        <w:rPr>
          <w:rFonts w:hint="cs"/>
          <w:b/>
          <w:bCs/>
          <w:u w:val="single"/>
        </w:rPr>
        <w:t>IBM</w:t>
      </w:r>
    </w:p>
    <w:p w:rsidR="002E36C9" w:rsidRDefault="002E36C9" w:rsidP="002E36C9">
      <w:pPr>
        <w:jc w:val="center"/>
        <w:rPr>
          <w:b/>
          <w:bCs/>
          <w:u w:val="single"/>
          <w:rtl/>
        </w:rPr>
      </w:pPr>
    </w:p>
    <w:p w:rsidR="002E36C9" w:rsidRPr="00A36E1A" w:rsidRDefault="002E36C9" w:rsidP="002E36C9">
      <w:pPr>
        <w:jc w:val="center"/>
        <w:rPr>
          <w:b/>
          <w:bCs/>
          <w:u w:val="single"/>
          <w:rtl/>
        </w:rPr>
      </w:pPr>
      <w:r w:rsidRPr="00A36E1A">
        <w:rPr>
          <w:rFonts w:hint="cs"/>
          <w:b/>
          <w:bCs/>
          <w:u w:val="single"/>
          <w:rtl/>
        </w:rPr>
        <w:t>נספח להצעה הכספית</w:t>
      </w:r>
    </w:p>
    <w:p w:rsidR="002E36C9" w:rsidRDefault="002E36C9" w:rsidP="002E36C9">
      <w:pPr>
        <w:rPr>
          <w:rtl/>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8"/>
        <w:gridCol w:w="1874"/>
        <w:gridCol w:w="1256"/>
        <w:gridCol w:w="4455"/>
        <w:gridCol w:w="1134"/>
      </w:tblGrid>
      <w:tr w:rsidR="002E36C9" w:rsidRPr="005333A2" w:rsidTr="001F00F1">
        <w:trPr>
          <w:trHeight w:val="300"/>
        </w:trPr>
        <w:tc>
          <w:tcPr>
            <w:tcW w:w="1028" w:type="dxa"/>
            <w:shd w:val="clear" w:color="000000" w:fill="9BC2E6"/>
            <w:noWrap/>
            <w:vAlign w:val="bottom"/>
            <w:hideMark/>
          </w:tcPr>
          <w:p w:rsidR="002E36C9" w:rsidRPr="005333A2" w:rsidRDefault="002E36C9" w:rsidP="001F00F1">
            <w:pPr>
              <w:bidi w:val="0"/>
              <w:rPr>
                <w:rFonts w:ascii="Arial" w:hAnsi="Arial" w:cs="Arial"/>
                <w:b/>
                <w:bCs/>
                <w:color w:val="000000"/>
                <w:sz w:val="20"/>
                <w:szCs w:val="20"/>
                <w:lang w:eastAsia="en-US"/>
              </w:rPr>
            </w:pPr>
            <w:r w:rsidRPr="005333A2">
              <w:rPr>
                <w:rFonts w:ascii="Arial" w:hAnsi="Arial" w:cs="Arial"/>
                <w:b/>
                <w:bCs/>
                <w:color w:val="000000"/>
                <w:sz w:val="20"/>
                <w:szCs w:val="20"/>
                <w:lang w:eastAsia="en-US"/>
              </w:rPr>
              <w:t>Quantity</w:t>
            </w:r>
          </w:p>
        </w:tc>
        <w:tc>
          <w:tcPr>
            <w:tcW w:w="1874" w:type="dxa"/>
            <w:shd w:val="clear" w:color="000000" w:fill="9BC2E6"/>
            <w:noWrap/>
            <w:vAlign w:val="bottom"/>
            <w:hideMark/>
          </w:tcPr>
          <w:p w:rsidR="002E36C9" w:rsidRPr="005333A2" w:rsidRDefault="002E36C9" w:rsidP="001F00F1">
            <w:pPr>
              <w:bidi w:val="0"/>
              <w:rPr>
                <w:rFonts w:ascii="Arial" w:hAnsi="Arial" w:cs="Arial"/>
                <w:b/>
                <w:bCs/>
                <w:color w:val="000000"/>
                <w:sz w:val="20"/>
                <w:szCs w:val="20"/>
                <w:lang w:eastAsia="en-US"/>
              </w:rPr>
            </w:pPr>
            <w:r w:rsidRPr="005333A2">
              <w:rPr>
                <w:rFonts w:ascii="Arial" w:hAnsi="Arial" w:cs="Arial"/>
                <w:b/>
                <w:bCs/>
                <w:color w:val="000000"/>
                <w:sz w:val="20"/>
                <w:szCs w:val="20"/>
                <w:lang w:eastAsia="en-US"/>
              </w:rPr>
              <w:t>Charge unit</w:t>
            </w:r>
          </w:p>
        </w:tc>
        <w:tc>
          <w:tcPr>
            <w:tcW w:w="1256" w:type="dxa"/>
            <w:shd w:val="clear" w:color="000000" w:fill="9BC2E6"/>
            <w:noWrap/>
            <w:vAlign w:val="bottom"/>
            <w:hideMark/>
          </w:tcPr>
          <w:p w:rsidR="002E36C9" w:rsidRPr="005333A2" w:rsidRDefault="002E36C9" w:rsidP="001F00F1">
            <w:pPr>
              <w:bidi w:val="0"/>
              <w:rPr>
                <w:rFonts w:ascii="Arial" w:hAnsi="Arial" w:cs="Arial"/>
                <w:b/>
                <w:bCs/>
                <w:color w:val="000000"/>
                <w:sz w:val="20"/>
                <w:szCs w:val="20"/>
                <w:lang w:eastAsia="en-US"/>
              </w:rPr>
            </w:pPr>
            <w:r w:rsidRPr="005333A2">
              <w:rPr>
                <w:rFonts w:ascii="Arial" w:hAnsi="Arial" w:cs="Arial"/>
                <w:b/>
                <w:bCs/>
                <w:color w:val="000000"/>
                <w:sz w:val="20"/>
                <w:szCs w:val="20"/>
                <w:lang w:eastAsia="en-US"/>
              </w:rPr>
              <w:t>Part number</w:t>
            </w:r>
          </w:p>
        </w:tc>
        <w:tc>
          <w:tcPr>
            <w:tcW w:w="4455" w:type="dxa"/>
            <w:shd w:val="clear" w:color="000000" w:fill="9BC2E6"/>
            <w:noWrap/>
            <w:vAlign w:val="bottom"/>
            <w:hideMark/>
          </w:tcPr>
          <w:p w:rsidR="002E36C9" w:rsidRPr="005333A2" w:rsidRDefault="002E36C9" w:rsidP="001F00F1">
            <w:pPr>
              <w:bidi w:val="0"/>
              <w:rPr>
                <w:rFonts w:ascii="Arial" w:hAnsi="Arial" w:cs="Arial"/>
                <w:b/>
                <w:bCs/>
                <w:color w:val="000000"/>
                <w:sz w:val="20"/>
                <w:szCs w:val="20"/>
                <w:lang w:eastAsia="en-US"/>
              </w:rPr>
            </w:pPr>
            <w:r w:rsidRPr="005333A2">
              <w:rPr>
                <w:rFonts w:ascii="Arial" w:hAnsi="Arial" w:cs="Arial"/>
                <w:b/>
                <w:bCs/>
                <w:color w:val="000000"/>
                <w:sz w:val="20"/>
                <w:szCs w:val="20"/>
                <w:lang w:eastAsia="en-US"/>
              </w:rPr>
              <w:t>Part description</w:t>
            </w:r>
          </w:p>
        </w:tc>
        <w:tc>
          <w:tcPr>
            <w:tcW w:w="1134" w:type="dxa"/>
            <w:shd w:val="clear" w:color="000000" w:fill="9BC2E6"/>
            <w:noWrap/>
            <w:vAlign w:val="bottom"/>
            <w:hideMark/>
          </w:tcPr>
          <w:p w:rsidR="002E36C9" w:rsidRPr="005333A2" w:rsidRDefault="002E36C9" w:rsidP="001F00F1">
            <w:pPr>
              <w:bidi w:val="0"/>
              <w:rPr>
                <w:rFonts w:ascii="Arial" w:hAnsi="Arial" w:cs="Arial"/>
                <w:b/>
                <w:bCs/>
                <w:color w:val="000000"/>
                <w:sz w:val="20"/>
                <w:szCs w:val="20"/>
                <w:lang w:eastAsia="en-US"/>
              </w:rPr>
            </w:pPr>
            <w:r w:rsidRPr="005333A2">
              <w:rPr>
                <w:rFonts w:ascii="Arial" w:hAnsi="Arial" w:cs="Arial"/>
                <w:b/>
                <w:bCs/>
                <w:color w:val="000000"/>
                <w:sz w:val="20"/>
                <w:szCs w:val="20"/>
                <w:lang w:eastAsia="en-US"/>
              </w:rPr>
              <w:t>Price (USD)</w:t>
            </w:r>
          </w:p>
        </w:tc>
      </w:tr>
      <w:tr w:rsidR="002E36C9" w:rsidRPr="005333A2" w:rsidTr="001F00F1">
        <w:trPr>
          <w:trHeight w:val="300"/>
        </w:trPr>
        <w:tc>
          <w:tcPr>
            <w:tcW w:w="9747" w:type="dxa"/>
            <w:gridSpan w:val="5"/>
            <w:shd w:val="clear" w:color="auto" w:fill="auto"/>
            <w:noWrap/>
            <w:vAlign w:val="bottom"/>
            <w:hideMark/>
          </w:tcPr>
          <w:p w:rsidR="002E36C9" w:rsidRPr="005333A2" w:rsidRDefault="002E36C9" w:rsidP="001F00F1">
            <w:pPr>
              <w:bidi w:val="0"/>
              <w:rPr>
                <w:rFonts w:ascii="Arial" w:hAnsi="Arial" w:cs="Arial"/>
                <w:b/>
                <w:bCs/>
                <w:color w:val="000000"/>
                <w:szCs w:val="22"/>
                <w:lang w:eastAsia="en-US"/>
              </w:rPr>
            </w:pPr>
            <w:r w:rsidRPr="005333A2">
              <w:rPr>
                <w:rFonts w:ascii="Arial" w:hAnsi="Arial" w:cs="Arial"/>
                <w:b/>
                <w:bCs/>
                <w:color w:val="000000"/>
                <w:sz w:val="22"/>
                <w:szCs w:val="22"/>
                <w:lang w:eastAsia="en-US"/>
              </w:rPr>
              <w:t>Section A - DataPower Appliance and Monitoring</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Appliance Install</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D1ASXLL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Gateway Appliance Install APPLIANCE +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93,732</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Appliance Install</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E0KFQLL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Gateway Appliance Install Annual Appliance Maintenance + Subscription and Support Renewal</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14,124</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Instance</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E0MQ2LL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Operations Dashboard Five Gateways Application instance Annual SW Subscription &amp; Support Renewal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30,816</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Instance</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E0MPZLL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Operations Dashboard Single Gateway Application instance Annual SW Subscription &amp; Support Renewal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10,272</w:t>
            </w:r>
          </w:p>
        </w:tc>
      </w:tr>
      <w:tr w:rsidR="002E36C9" w:rsidRPr="005333A2" w:rsidTr="001F00F1">
        <w:trPr>
          <w:trHeight w:val="300"/>
        </w:trPr>
        <w:tc>
          <w:tcPr>
            <w:tcW w:w="9747" w:type="dxa"/>
            <w:gridSpan w:val="5"/>
            <w:shd w:val="clear" w:color="auto" w:fill="auto"/>
            <w:noWrap/>
            <w:vAlign w:val="bottom"/>
            <w:hideMark/>
          </w:tcPr>
          <w:p w:rsidR="002E36C9" w:rsidRPr="005333A2" w:rsidRDefault="002E36C9" w:rsidP="001F00F1">
            <w:pPr>
              <w:bidi w:val="0"/>
              <w:rPr>
                <w:rFonts w:ascii="Arial" w:hAnsi="Arial" w:cs="Arial"/>
                <w:b/>
                <w:bCs/>
                <w:color w:val="000000"/>
                <w:szCs w:val="22"/>
                <w:lang w:eastAsia="en-US"/>
              </w:rPr>
            </w:pPr>
            <w:r w:rsidRPr="005333A2">
              <w:rPr>
                <w:rFonts w:ascii="Arial" w:hAnsi="Arial" w:cs="Arial"/>
                <w:b/>
                <w:bCs/>
                <w:color w:val="000000"/>
                <w:sz w:val="22"/>
                <w:szCs w:val="22"/>
                <w:lang w:eastAsia="en-US"/>
              </w:rPr>
              <w:t>Section B - Virtual DataPower</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D1B0ZLL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Gateway Virtual Edition Processor Value Unit License + Software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15,820</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D1B0SLL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Gateway Virtual Edition for Non Production Environments Processor Value Unit License + Software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11,270</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E0KHULL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Gateway Virtual Edition Processor Value Unit Annual Software Subscription &amp; Support Renewal</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3,166</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E0KHQLL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Gateway Virtual Edition for Non Production Environment Processor Value Unit Annual Software Subscription &amp; Support Renewal</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2,240</w:t>
            </w:r>
          </w:p>
        </w:tc>
      </w:tr>
      <w:tr w:rsidR="002E36C9" w:rsidRPr="005333A2" w:rsidTr="001F00F1">
        <w:trPr>
          <w:trHeight w:val="300"/>
        </w:trPr>
        <w:tc>
          <w:tcPr>
            <w:tcW w:w="9747" w:type="dxa"/>
            <w:gridSpan w:val="5"/>
            <w:shd w:val="clear" w:color="auto" w:fill="auto"/>
            <w:noWrap/>
            <w:vAlign w:val="bottom"/>
            <w:hideMark/>
          </w:tcPr>
          <w:p w:rsidR="002E36C9" w:rsidRPr="005333A2" w:rsidRDefault="002E36C9" w:rsidP="001F00F1">
            <w:pPr>
              <w:bidi w:val="0"/>
              <w:rPr>
                <w:rFonts w:ascii="Arial" w:hAnsi="Arial" w:cs="Arial"/>
                <w:b/>
                <w:bCs/>
                <w:color w:val="000000"/>
                <w:szCs w:val="22"/>
                <w:lang w:eastAsia="en-US"/>
              </w:rPr>
            </w:pPr>
            <w:r w:rsidRPr="005333A2">
              <w:rPr>
                <w:rFonts w:ascii="Arial" w:hAnsi="Arial" w:cs="Arial"/>
                <w:b/>
                <w:bCs/>
                <w:color w:val="000000"/>
                <w:sz w:val="22"/>
                <w:szCs w:val="22"/>
                <w:lang w:eastAsia="en-US"/>
              </w:rPr>
              <w:t>Section C - Complementary Products</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D1N8WLL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Create for Node.js Non Production Processor Value Unit (PVU) License + SW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4,449</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D1LMALL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Create for Node.js Processor Value Unit (PVU) License + SW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8,890</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D1N8JLL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Enterprise Non Production Processor Value Unit (PVU) License + SW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10,290</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D1LLSLL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Enterprise Processor Value Unit (PVU) License + SW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20,440</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D1N81LL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Professional Non Production Processor Value Unit (PVU) License + SW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6,170</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E0MPXLL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Create for Node.js Non Production Processor Value Unit (PVU) Annual SW Subscription &amp; Support Renewal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890</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E0MINLL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Create for Node.js Processor Value Unit (PVU) Annual SW Subscription &amp; Support Renewal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1,779</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E0MPTLL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Enterprise Non Production Processor Value Unit (PVU) Annual SW Subscription &amp; Support Renewal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2,045</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lastRenderedPageBreak/>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E0MIHLL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Enterprise Processor Value Unit (PVU) Annual SW Subscription &amp; Support Renewal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4,091</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E0MPMLL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Professional Non Production Processor Value Unit (PVU) Annual SW Subscription &amp; Support Renewal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1,233</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D1LPHLL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Professional Processor Value Unit (PVU) License + SW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12,320</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E0MISLL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Professional Processor Value Unit (PVU) Annual SW Subscription &amp; Support Renewal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2,468</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D1AZPLL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Integration Module for IBM DataPower Gateway Virtual Edition Processor Value Unit License + Software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5,552</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E0KHALL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Integration Module for IBM DataPower Gateway Virtual Edition Processor Value Unit Annual Software Subscription &amp; Support Renewal</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1,111</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Instance</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E0MQ2LL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Operations Dashboard Five Gateways Application instance Annual SW Subscription &amp; Support Renewal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30,816</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Instance</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D1NB2LL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Operations Dashboard Five Gateways Application instance License + SW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154,080</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Instance</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E0MPZLL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Operations Dashboard Single Gateway Application instance Annual SW Subscription &amp; Support Renewal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10,272</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Instance</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D1NAWLL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DataPower Operations Dashboard Single Gateway Application instance License + SW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51,360</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Instance</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E0KGVLL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Integration Module for IBM DataPower Gateway Application Instance Annual Software Subscription &amp; Support Renewal</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5,799</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Instance</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D1AYULL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Integration Module for IBM DataPower Gateway Application Instance License + Software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38,627</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D1B0JLL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Optimization Module for IBM DataPower Gateway Virtual Edition Processor Value Unit License + Software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4,481</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E0KHLLL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Optimization Module for IBM DataPower Gateway Virtual Edition Processor Value Unit Annual Software Subscription &amp; Support Renewal</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896</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Instance</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E0KGSLL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Optimization Module for IBM DataPower Gateway Application Instance ANNUAL Software Subscription &amp; Support Renewal</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3,659</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Instance</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D1AYNLL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Application Optimization Module for IBM DataPower Gateway Application Instance License + Software Subscription &amp; Support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24,396</w:t>
            </w:r>
          </w:p>
        </w:tc>
      </w:tr>
      <w:tr w:rsidR="002E36C9" w:rsidRPr="005333A2" w:rsidTr="001F00F1">
        <w:trPr>
          <w:trHeight w:val="285"/>
        </w:trPr>
        <w:tc>
          <w:tcPr>
            <w:tcW w:w="1028"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70</w:t>
            </w:r>
          </w:p>
        </w:tc>
        <w:tc>
          <w:tcPr>
            <w:tcW w:w="1874"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Processor Value Unit (PVU)</w:t>
            </w:r>
          </w:p>
        </w:tc>
        <w:tc>
          <w:tcPr>
            <w:tcW w:w="1256"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E0MPXLL</w:t>
            </w:r>
          </w:p>
        </w:tc>
        <w:tc>
          <w:tcPr>
            <w:tcW w:w="4455" w:type="dxa"/>
            <w:shd w:val="clear" w:color="auto" w:fill="auto"/>
            <w:noWrap/>
            <w:vAlign w:val="bottom"/>
            <w:hideMark/>
          </w:tcPr>
          <w:p w:rsidR="002E36C9" w:rsidRPr="005333A2" w:rsidRDefault="002E36C9" w:rsidP="001F00F1">
            <w:pPr>
              <w:bidi w:val="0"/>
              <w:rPr>
                <w:rFonts w:ascii="Arial" w:hAnsi="Arial" w:cs="Arial"/>
                <w:color w:val="000000"/>
                <w:sz w:val="20"/>
                <w:szCs w:val="20"/>
                <w:lang w:eastAsia="en-US"/>
              </w:rPr>
            </w:pPr>
            <w:r w:rsidRPr="005333A2">
              <w:rPr>
                <w:rFonts w:ascii="Arial" w:hAnsi="Arial" w:cs="Arial"/>
                <w:color w:val="000000"/>
                <w:sz w:val="20"/>
                <w:szCs w:val="20"/>
                <w:lang w:eastAsia="en-US"/>
              </w:rPr>
              <w:t>IBM API Connect Create for Node.js Non Production Processor Value Unit (PVU) Annual SW Subscription &amp; Support Renewal 12 Months</w:t>
            </w:r>
          </w:p>
        </w:tc>
        <w:tc>
          <w:tcPr>
            <w:tcW w:w="1134" w:type="dxa"/>
            <w:shd w:val="clear" w:color="auto" w:fill="auto"/>
            <w:noWrap/>
            <w:vAlign w:val="bottom"/>
            <w:hideMark/>
          </w:tcPr>
          <w:p w:rsidR="002E36C9" w:rsidRPr="005333A2" w:rsidRDefault="002E36C9" w:rsidP="001F00F1">
            <w:pPr>
              <w:bidi w:val="0"/>
              <w:jc w:val="right"/>
              <w:rPr>
                <w:rFonts w:ascii="Arial" w:hAnsi="Arial" w:cs="Arial"/>
                <w:color w:val="000000"/>
                <w:sz w:val="20"/>
                <w:szCs w:val="20"/>
                <w:lang w:eastAsia="en-US"/>
              </w:rPr>
            </w:pPr>
            <w:r w:rsidRPr="005333A2">
              <w:rPr>
                <w:rFonts w:ascii="Arial" w:hAnsi="Arial" w:cs="Arial"/>
                <w:color w:val="000000"/>
                <w:sz w:val="20"/>
                <w:szCs w:val="20"/>
                <w:lang w:eastAsia="en-US"/>
              </w:rPr>
              <w:t>1,026</w:t>
            </w:r>
          </w:p>
        </w:tc>
      </w:tr>
    </w:tbl>
    <w:p w:rsidR="001F00F1" w:rsidRDefault="00B10C11">
      <w:pPr>
        <w:bidi w:val="0"/>
        <w:spacing w:after="160" w:line="259" w:lineRule="auto"/>
        <w:rPr>
          <w:b/>
          <w:bCs/>
          <w:sz w:val="28"/>
          <w:szCs w:val="30"/>
          <w:rtl/>
        </w:rPr>
      </w:pPr>
      <w:r w:rsidRPr="00B10C11">
        <w:rPr>
          <w:b/>
          <w:bCs/>
          <w:sz w:val="28"/>
          <w:szCs w:val="30"/>
          <w:rtl/>
        </w:rPr>
        <w:br w:type="page"/>
      </w:r>
    </w:p>
    <w:p w:rsidR="001726BC" w:rsidRPr="00C270BC" w:rsidRDefault="001726BC" w:rsidP="001726BC">
      <w:pPr>
        <w:spacing w:line="360" w:lineRule="auto"/>
        <w:jc w:val="center"/>
        <w:rPr>
          <w:b/>
          <w:bCs/>
          <w:sz w:val="28"/>
          <w:szCs w:val="30"/>
          <w:u w:val="single"/>
          <w:rtl/>
        </w:rPr>
      </w:pPr>
      <w:r w:rsidRPr="00C270BC">
        <w:rPr>
          <w:b/>
          <w:bCs/>
          <w:sz w:val="28"/>
          <w:szCs w:val="30"/>
          <w:u w:val="single"/>
          <w:rtl/>
        </w:rPr>
        <w:lastRenderedPageBreak/>
        <w:t>נספח</w:t>
      </w:r>
      <w:r>
        <w:rPr>
          <w:b/>
          <w:bCs/>
          <w:sz w:val="28"/>
          <w:szCs w:val="30"/>
          <w:u w:val="single"/>
          <w:rtl/>
        </w:rPr>
        <w:t xml:space="preserve"> </w:t>
      </w:r>
      <w:r w:rsidR="00F06D22">
        <w:fldChar w:fldCharType="begin"/>
      </w:r>
      <w:r w:rsidR="00F06D22">
        <w:instrText xml:space="preserve"> REF _Ref388290345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ב</w:t>
      </w:r>
      <w:r w:rsidR="00F06D22">
        <w:fldChar w:fldCharType="end"/>
      </w:r>
      <w:r w:rsidRPr="00D56BEF">
        <w:rPr>
          <w:b/>
          <w:bCs/>
          <w:sz w:val="28"/>
          <w:szCs w:val="30"/>
          <w:u w:val="single"/>
          <w:rtl/>
        </w:rPr>
        <w:t>'</w:t>
      </w:r>
    </w:p>
    <w:p w:rsidR="001726BC" w:rsidRPr="00C270BC" w:rsidRDefault="001726BC" w:rsidP="001726BC">
      <w:pPr>
        <w:spacing w:line="360" w:lineRule="auto"/>
        <w:jc w:val="center"/>
        <w:rPr>
          <w:b/>
          <w:bCs/>
          <w:sz w:val="28"/>
          <w:szCs w:val="30"/>
          <w:u w:val="single"/>
          <w:rtl/>
        </w:rPr>
      </w:pPr>
      <w:r w:rsidRPr="00C270BC">
        <w:rPr>
          <w:rFonts w:hint="cs"/>
          <w:b/>
          <w:bCs/>
          <w:sz w:val="28"/>
          <w:szCs w:val="30"/>
          <w:u w:val="single"/>
          <w:rtl/>
        </w:rPr>
        <w:t xml:space="preserve">תצהיר </w:t>
      </w:r>
      <w:r>
        <w:rPr>
          <w:rFonts w:hint="cs"/>
          <w:b/>
          <w:bCs/>
          <w:sz w:val="28"/>
          <w:szCs w:val="30"/>
          <w:u w:val="single"/>
          <w:rtl/>
        </w:rPr>
        <w:t>עמידה בתנאי סף מקצועיים</w:t>
      </w:r>
    </w:p>
    <w:p w:rsidR="001726BC" w:rsidRDefault="001726BC" w:rsidP="001726BC">
      <w:pPr>
        <w:jc w:val="both"/>
        <w:rPr>
          <w:b/>
          <w:bCs/>
          <w:szCs w:val="24"/>
          <w:rtl/>
        </w:rPr>
      </w:pPr>
      <w:r>
        <w:rPr>
          <w:rFonts w:hint="cs"/>
          <w:b/>
          <w:bCs/>
          <w:szCs w:val="24"/>
          <w:rtl/>
        </w:rPr>
        <w:t>לכבוד</w:t>
      </w:r>
    </w:p>
    <w:p w:rsidR="001726BC" w:rsidRPr="00D56BEF" w:rsidRDefault="001726BC" w:rsidP="001726BC">
      <w:pPr>
        <w:jc w:val="both"/>
        <w:rPr>
          <w:b/>
          <w:bCs/>
          <w:szCs w:val="24"/>
          <w:u w:val="single"/>
          <w:rtl/>
        </w:rPr>
      </w:pPr>
      <w:r w:rsidRPr="00D56BEF">
        <w:rPr>
          <w:rFonts w:hint="cs"/>
          <w:b/>
          <w:bCs/>
          <w:szCs w:val="24"/>
          <w:u w:val="single"/>
          <w:rtl/>
        </w:rPr>
        <w:t>משרד ראש הממשלה (להלן</w:t>
      </w:r>
      <w:r>
        <w:rPr>
          <w:rFonts w:hint="cs"/>
          <w:b/>
          <w:bCs/>
          <w:szCs w:val="24"/>
          <w:u w:val="single"/>
          <w:rtl/>
        </w:rPr>
        <w:t>:</w:t>
      </w:r>
      <w:r w:rsidRPr="00D56BEF">
        <w:rPr>
          <w:rFonts w:hint="cs"/>
          <w:b/>
          <w:bCs/>
          <w:szCs w:val="24"/>
          <w:u w:val="single"/>
          <w:rtl/>
        </w:rPr>
        <w:t xml:space="preserve"> </w:t>
      </w:r>
      <w:r>
        <w:rPr>
          <w:rFonts w:hint="cs"/>
          <w:b/>
          <w:bCs/>
          <w:szCs w:val="24"/>
          <w:u w:val="single"/>
          <w:rtl/>
        </w:rPr>
        <w:t>"</w:t>
      </w:r>
      <w:r w:rsidRPr="00D56BEF">
        <w:rPr>
          <w:rFonts w:hint="cs"/>
          <w:b/>
          <w:bCs/>
          <w:szCs w:val="24"/>
          <w:u w:val="single"/>
          <w:rtl/>
        </w:rPr>
        <w:t>ה</w:t>
      </w:r>
      <w:r>
        <w:rPr>
          <w:rFonts w:hint="cs"/>
          <w:b/>
          <w:bCs/>
          <w:szCs w:val="24"/>
          <w:u w:val="single"/>
          <w:rtl/>
        </w:rPr>
        <w:t>משרד"</w:t>
      </w:r>
      <w:r w:rsidRPr="00D56BEF">
        <w:rPr>
          <w:rFonts w:hint="cs"/>
          <w:b/>
          <w:bCs/>
          <w:szCs w:val="24"/>
          <w:u w:val="single"/>
          <w:rtl/>
        </w:rPr>
        <w:t>)</w:t>
      </w:r>
    </w:p>
    <w:p w:rsidR="001726BC" w:rsidRDefault="001726BC" w:rsidP="001726BC">
      <w:pPr>
        <w:jc w:val="both"/>
        <w:rPr>
          <w:b/>
          <w:bCs/>
          <w:szCs w:val="24"/>
          <w:rtl/>
        </w:rPr>
      </w:pPr>
    </w:p>
    <w:p w:rsidR="001726BC" w:rsidRPr="00D56BEF" w:rsidRDefault="001726BC" w:rsidP="0012279F">
      <w:pPr>
        <w:ind w:firstLine="720"/>
        <w:jc w:val="both"/>
        <w:rPr>
          <w:b/>
          <w:bCs/>
          <w:szCs w:val="24"/>
          <w:rtl/>
        </w:rPr>
      </w:pPr>
      <w:r w:rsidRPr="00D56BEF">
        <w:rPr>
          <w:rFonts w:hint="cs"/>
          <w:b/>
          <w:bCs/>
          <w:szCs w:val="24"/>
          <w:rtl/>
        </w:rPr>
        <w:t xml:space="preserve">הנדון: </w:t>
      </w:r>
      <w:r w:rsidRPr="00D56BEF">
        <w:rPr>
          <w:rFonts w:hint="cs"/>
          <w:b/>
          <w:bCs/>
          <w:szCs w:val="24"/>
          <w:rtl/>
        </w:rPr>
        <w:tab/>
        <w:t xml:space="preserve">מכרז פומבי מספר </w:t>
      </w:r>
      <w:r w:rsidR="0012279F">
        <w:rPr>
          <w:rFonts w:hint="cs"/>
          <w:b/>
          <w:bCs/>
          <w:szCs w:val="24"/>
          <w:rtl/>
        </w:rPr>
        <w:t>31</w:t>
      </w:r>
      <w:r>
        <w:rPr>
          <w:rFonts w:hint="cs"/>
          <w:b/>
          <w:bCs/>
          <w:szCs w:val="24"/>
          <w:rtl/>
        </w:rPr>
        <w:t>/16</w:t>
      </w:r>
    </w:p>
    <w:p w:rsidR="001726BC" w:rsidRPr="00D45B7D" w:rsidRDefault="00205407" w:rsidP="0061182A">
      <w:pPr>
        <w:ind w:left="1440"/>
        <w:jc w:val="both"/>
        <w:rPr>
          <w:b/>
          <w:bCs/>
          <w:szCs w:val="24"/>
          <w:rtl/>
        </w:rPr>
      </w:pPr>
      <w:r w:rsidRPr="00205407">
        <w:rPr>
          <w:b/>
          <w:bCs/>
          <w:szCs w:val="24"/>
          <w:rtl/>
        </w:rPr>
        <w:t xml:space="preserve">לאספקה, תחזוקה ומתן שירותים מקצועיים למערכות </w:t>
      </w:r>
      <w:r w:rsidRPr="00205407">
        <w:rPr>
          <w:b/>
          <w:bCs/>
          <w:szCs w:val="24"/>
        </w:rPr>
        <w:t>DataPower</w:t>
      </w:r>
      <w:r w:rsidRPr="00205407">
        <w:rPr>
          <w:b/>
          <w:bCs/>
          <w:szCs w:val="24"/>
          <w:rtl/>
        </w:rPr>
        <w:t xml:space="preserve"> מתוצרת </w:t>
      </w:r>
      <w:r w:rsidRPr="00205407">
        <w:rPr>
          <w:b/>
          <w:bCs/>
          <w:szCs w:val="24"/>
        </w:rPr>
        <w:t>IBM</w:t>
      </w:r>
      <w:r w:rsidRPr="00205407">
        <w:rPr>
          <w:b/>
          <w:bCs/>
          <w:szCs w:val="24"/>
          <w:rtl/>
        </w:rPr>
        <w:t xml:space="preserve"> </w:t>
      </w:r>
      <w:r w:rsidR="00FF6975">
        <w:rPr>
          <w:b/>
          <w:bCs/>
          <w:szCs w:val="24"/>
          <w:rtl/>
        </w:rPr>
        <w:t>עבור יחידת ממשל זמין שברשות התקשוב הממשלתי</w:t>
      </w:r>
    </w:p>
    <w:p w:rsidR="001726BC" w:rsidRPr="00D56BEF" w:rsidRDefault="001726BC" w:rsidP="001726BC">
      <w:pPr>
        <w:ind w:left="720" w:firstLine="720"/>
        <w:jc w:val="both"/>
        <w:rPr>
          <w:b/>
          <w:bCs/>
          <w:szCs w:val="24"/>
          <w:u w:val="single"/>
          <w:rtl/>
        </w:rPr>
      </w:pPr>
      <w:r>
        <w:rPr>
          <w:rFonts w:hint="cs"/>
          <w:b/>
          <w:bCs/>
          <w:szCs w:val="24"/>
          <w:u w:val="single"/>
          <w:rtl/>
        </w:rPr>
        <w:t>(להלן: "המכרז")</w:t>
      </w:r>
    </w:p>
    <w:p w:rsidR="001726BC" w:rsidRPr="00C270BC" w:rsidRDefault="001726BC" w:rsidP="001726BC">
      <w:pPr>
        <w:jc w:val="both"/>
        <w:rPr>
          <w:b/>
          <w:bCs/>
          <w:szCs w:val="24"/>
          <w:rtl/>
        </w:rPr>
      </w:pPr>
    </w:p>
    <w:p w:rsidR="001726BC" w:rsidRPr="00C270BC" w:rsidRDefault="001726BC" w:rsidP="001726BC">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1726BC" w:rsidRDefault="001726BC" w:rsidP="00396094">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אני נציג ___________ (להלן:</w:t>
      </w:r>
      <w:r w:rsidRPr="00C270BC">
        <w:rPr>
          <w:rFonts w:ascii="Narkisim" w:hAnsi="Narkisim" w:hint="cs"/>
          <w:szCs w:val="24"/>
          <w:rtl/>
        </w:rPr>
        <w:t xml:space="preserve"> </w:t>
      </w:r>
      <w:r>
        <w:rPr>
          <w:rFonts w:ascii="Narkisim" w:hAnsi="Narkisim" w:hint="cs"/>
          <w:szCs w:val="24"/>
          <w:rtl/>
        </w:rPr>
        <w:t>"</w:t>
      </w:r>
      <w:r w:rsidRPr="00D56BEF">
        <w:rPr>
          <w:rFonts w:ascii="Narkisim" w:hAnsi="Narkisim" w:hint="cs"/>
          <w:b/>
          <w:bCs/>
          <w:szCs w:val="24"/>
          <w:rtl/>
        </w:rPr>
        <w:t>המציע</w:t>
      </w:r>
      <w:r>
        <w:rPr>
          <w:rFonts w:ascii="Narkisim" w:hAnsi="Narkisim" w:hint="cs"/>
          <w:szCs w:val="24"/>
          <w:rtl/>
        </w:rPr>
        <w:t>"</w:t>
      </w:r>
      <w:r w:rsidRPr="00C270BC">
        <w:rPr>
          <w:rFonts w:ascii="Narkisim" w:hAnsi="Narkisim" w:hint="cs"/>
          <w:szCs w:val="24"/>
          <w:rtl/>
        </w:rPr>
        <w:t xml:space="preserve">) ואני מכהן כ___________ </w:t>
      </w:r>
      <w:r w:rsidR="00396094">
        <w:rPr>
          <w:rFonts w:ascii="Narkisim" w:hAnsi="Narkisim" w:hint="cs"/>
          <w:szCs w:val="24"/>
          <w:rtl/>
        </w:rPr>
        <w:t xml:space="preserve">. </w:t>
      </w:r>
      <w:r w:rsidRPr="00C270BC">
        <w:rPr>
          <w:rFonts w:ascii="Narkisim" w:hAnsi="Narkisim" w:hint="cs"/>
          <w:szCs w:val="24"/>
          <w:rtl/>
        </w:rPr>
        <w:t>אני 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את הדברים הבאים:</w:t>
      </w:r>
    </w:p>
    <w:p w:rsidR="00E01502" w:rsidRDefault="00627B6C">
      <w:pPr>
        <w:pStyle w:val="aff5"/>
        <w:numPr>
          <w:ilvl w:val="0"/>
          <w:numId w:val="8"/>
        </w:numPr>
        <w:tabs>
          <w:tab w:val="left" w:pos="8351"/>
          <w:tab w:val="left" w:pos="8531"/>
          <w:tab w:val="left" w:pos="8711"/>
        </w:tabs>
        <w:spacing w:after="80" w:line="288" w:lineRule="auto"/>
        <w:jc w:val="both"/>
        <w:rPr>
          <w:szCs w:val="24"/>
        </w:rPr>
      </w:pPr>
      <w:r>
        <w:rPr>
          <w:rFonts w:hint="cs"/>
          <w:sz w:val="20"/>
          <w:szCs w:val="24"/>
          <w:rtl/>
        </w:rPr>
        <w:t>ה</w:t>
      </w:r>
      <w:r w:rsidRPr="00402A67">
        <w:rPr>
          <w:rFonts w:hint="cs"/>
          <w:sz w:val="20"/>
          <w:szCs w:val="24"/>
          <w:rtl/>
        </w:rPr>
        <w:t xml:space="preserve">מציע </w:t>
      </w:r>
      <w:r w:rsidRPr="00402A67">
        <w:rPr>
          <w:sz w:val="20"/>
          <w:szCs w:val="24"/>
          <w:rtl/>
        </w:rPr>
        <w:t>ה</w:t>
      </w:r>
      <w:r w:rsidRPr="00402A67">
        <w:rPr>
          <w:rFonts w:hint="cs"/>
          <w:sz w:val="20"/>
          <w:szCs w:val="24"/>
          <w:rtl/>
        </w:rPr>
        <w:t>י</w:t>
      </w:r>
      <w:r w:rsidRPr="00402A67">
        <w:rPr>
          <w:sz w:val="20"/>
          <w:szCs w:val="24"/>
          <w:rtl/>
        </w:rPr>
        <w:t xml:space="preserve">נו נציג </w:t>
      </w:r>
      <w:r w:rsidRPr="00402A67">
        <w:rPr>
          <w:rFonts w:hint="cs"/>
          <w:sz w:val="20"/>
          <w:szCs w:val="24"/>
          <w:rtl/>
        </w:rPr>
        <w:t xml:space="preserve">/ מפיץ מורשה </w:t>
      </w:r>
      <w:r w:rsidRPr="00402A67">
        <w:rPr>
          <w:sz w:val="20"/>
          <w:szCs w:val="24"/>
          <w:rtl/>
        </w:rPr>
        <w:t>בישראל</w:t>
      </w:r>
      <w:r w:rsidRPr="00402A67">
        <w:rPr>
          <w:rFonts w:hint="cs"/>
          <w:sz w:val="20"/>
          <w:szCs w:val="24"/>
          <w:rtl/>
        </w:rPr>
        <w:t xml:space="preserve"> </w:t>
      </w:r>
      <w:r w:rsidRPr="00402A67">
        <w:rPr>
          <w:sz w:val="20"/>
          <w:szCs w:val="24"/>
          <w:rtl/>
        </w:rPr>
        <w:t xml:space="preserve">של </w:t>
      </w:r>
      <w:r>
        <w:rPr>
          <w:rFonts w:hint="cs"/>
          <w:sz w:val="20"/>
          <w:szCs w:val="24"/>
          <w:rtl/>
        </w:rPr>
        <w:t xml:space="preserve">מוצרי </w:t>
      </w:r>
      <w:r>
        <w:rPr>
          <w:sz w:val="20"/>
          <w:szCs w:val="24"/>
        </w:rPr>
        <w:t>DataPower</w:t>
      </w:r>
      <w:r>
        <w:rPr>
          <w:rFonts w:hint="cs"/>
          <w:sz w:val="20"/>
          <w:szCs w:val="24"/>
          <w:rtl/>
        </w:rPr>
        <w:t xml:space="preserve"> של</w:t>
      </w:r>
      <w:r w:rsidR="000D1B78">
        <w:rPr>
          <w:rFonts w:hint="cs"/>
          <w:sz w:val="20"/>
          <w:szCs w:val="24"/>
          <w:rtl/>
        </w:rPr>
        <w:t xml:space="preserve"> </w:t>
      </w:r>
      <w:r>
        <w:rPr>
          <w:rFonts w:hint="cs"/>
          <w:sz w:val="20"/>
          <w:szCs w:val="24"/>
        </w:rPr>
        <w:t>IBM</w:t>
      </w:r>
      <w:r>
        <w:rPr>
          <w:rFonts w:hint="cs"/>
          <w:sz w:val="20"/>
          <w:szCs w:val="24"/>
          <w:rtl/>
        </w:rPr>
        <w:t xml:space="preserve">, ואשר מוגדר כשותף של </w:t>
      </w:r>
      <w:r>
        <w:rPr>
          <w:rFonts w:hint="cs"/>
          <w:sz w:val="20"/>
          <w:szCs w:val="24"/>
        </w:rPr>
        <w:t>IBM</w:t>
      </w:r>
      <w:r>
        <w:rPr>
          <w:rFonts w:hint="cs"/>
          <w:sz w:val="20"/>
          <w:szCs w:val="24"/>
          <w:rtl/>
        </w:rPr>
        <w:t>.</w:t>
      </w:r>
    </w:p>
    <w:p w:rsidR="00E01502" w:rsidRDefault="00627B6C" w:rsidP="00043E42">
      <w:pPr>
        <w:pStyle w:val="aff5"/>
        <w:tabs>
          <w:tab w:val="left" w:pos="8351"/>
          <w:tab w:val="left" w:pos="8531"/>
          <w:tab w:val="left" w:pos="8711"/>
        </w:tabs>
        <w:spacing w:after="80" w:line="288" w:lineRule="auto"/>
        <w:ind w:left="360"/>
        <w:jc w:val="both"/>
        <w:rPr>
          <w:szCs w:val="24"/>
          <w:rtl/>
        </w:rPr>
      </w:pPr>
      <w:r w:rsidRPr="00627B6C">
        <w:rPr>
          <w:szCs w:val="24"/>
          <w:rtl/>
        </w:rPr>
        <w:t>לאימות ההצהרה הנ"ל, יש לצרף כתב הסמכה</w:t>
      </w:r>
      <w:r>
        <w:rPr>
          <w:rFonts w:hint="cs"/>
          <w:szCs w:val="24"/>
          <w:rtl/>
        </w:rPr>
        <w:t xml:space="preserve"> </w:t>
      </w:r>
      <w:r w:rsidRPr="00627B6C">
        <w:rPr>
          <w:szCs w:val="24"/>
          <w:rtl/>
        </w:rPr>
        <w:t>/</w:t>
      </w:r>
      <w:r>
        <w:rPr>
          <w:rFonts w:hint="cs"/>
          <w:szCs w:val="24"/>
          <w:rtl/>
        </w:rPr>
        <w:t xml:space="preserve"> </w:t>
      </w:r>
      <w:r w:rsidRPr="00627B6C">
        <w:rPr>
          <w:szCs w:val="24"/>
          <w:rtl/>
        </w:rPr>
        <w:t xml:space="preserve">מכתב אישור מאת </w:t>
      </w:r>
      <w:r w:rsidR="008045C0" w:rsidRPr="008045C0">
        <w:rPr>
          <w:sz w:val="20"/>
          <w:szCs w:val="20"/>
        </w:rPr>
        <w:t>IBM</w:t>
      </w:r>
      <w:r w:rsidRPr="00627B6C">
        <w:rPr>
          <w:szCs w:val="24"/>
          <w:rtl/>
        </w:rPr>
        <w:t xml:space="preserve">, המאשר </w:t>
      </w:r>
      <w:r w:rsidR="003131BE">
        <w:rPr>
          <w:rFonts w:hint="cs"/>
          <w:szCs w:val="24"/>
          <w:rtl/>
        </w:rPr>
        <w:t>את האמור.</w:t>
      </w:r>
    </w:p>
    <w:p w:rsidR="00E01502" w:rsidRDefault="00627B6C" w:rsidP="00657AE5">
      <w:pPr>
        <w:pStyle w:val="aff5"/>
        <w:numPr>
          <w:ilvl w:val="0"/>
          <w:numId w:val="8"/>
        </w:numPr>
        <w:tabs>
          <w:tab w:val="left" w:pos="8351"/>
          <w:tab w:val="left" w:pos="8531"/>
          <w:tab w:val="left" w:pos="8711"/>
        </w:tabs>
        <w:spacing w:after="80" w:line="288" w:lineRule="auto"/>
        <w:jc w:val="both"/>
        <w:rPr>
          <w:sz w:val="20"/>
          <w:szCs w:val="24"/>
        </w:rPr>
      </w:pPr>
      <w:r>
        <w:rPr>
          <w:rFonts w:hint="cs"/>
          <w:sz w:val="20"/>
          <w:szCs w:val="24"/>
          <w:rtl/>
        </w:rPr>
        <w:t xml:space="preserve">המציע </w:t>
      </w:r>
      <w:r w:rsidRPr="00402A67">
        <w:rPr>
          <w:rFonts w:hint="cs"/>
          <w:sz w:val="20"/>
          <w:szCs w:val="24"/>
          <w:rtl/>
        </w:rPr>
        <w:t xml:space="preserve">הינו בעל </w:t>
      </w:r>
      <w:r>
        <w:rPr>
          <w:rFonts w:hint="cs"/>
          <w:sz w:val="20"/>
          <w:szCs w:val="24"/>
          <w:rtl/>
        </w:rPr>
        <w:t>ניסיון באספקת השירותים הנדרשים במסגרת מכרז זה</w:t>
      </w:r>
      <w:r w:rsidRPr="00402A67">
        <w:rPr>
          <w:rFonts w:hint="cs"/>
          <w:sz w:val="20"/>
          <w:szCs w:val="24"/>
          <w:rtl/>
        </w:rPr>
        <w:t xml:space="preserve">, לפחות </w:t>
      </w:r>
      <w:r>
        <w:rPr>
          <w:rFonts w:hint="cs"/>
          <w:sz w:val="20"/>
          <w:szCs w:val="24"/>
          <w:rtl/>
        </w:rPr>
        <w:t>במהלך השנתיים שקדמו למועד האחרון להגשת הצעות במכרז.</w:t>
      </w:r>
    </w:p>
    <w:p w:rsidR="00E01502" w:rsidRDefault="00627B6C">
      <w:pPr>
        <w:pStyle w:val="22"/>
        <w:spacing w:after="120"/>
        <w:ind w:firstLine="276"/>
        <w:rPr>
          <w:b w:val="0"/>
          <w:bCs w:val="0"/>
          <w:rtl/>
        </w:rPr>
      </w:pPr>
      <w:r w:rsidRPr="008F5FE9">
        <w:rPr>
          <w:rFonts w:hint="cs"/>
          <w:b w:val="0"/>
          <w:bCs w:val="0"/>
          <w:rtl/>
        </w:rPr>
        <w:t>לצורך הוכחת האמור בסעיף זה לעיל, ימלא המציע את הטבלה שלהלן(*)</w:t>
      </w:r>
      <w:r>
        <w:rPr>
          <w:rFonts w:hint="cs"/>
          <w:b w:val="0"/>
          <w:bCs w:val="0"/>
          <w:rtl/>
        </w:rPr>
        <w:t>:</w:t>
      </w:r>
    </w:p>
    <w:tbl>
      <w:tblPr>
        <w:bidiVisual/>
        <w:tblW w:w="9213"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25"/>
        <w:gridCol w:w="2126"/>
        <w:gridCol w:w="1986"/>
        <w:gridCol w:w="2976"/>
      </w:tblGrid>
      <w:tr w:rsidR="00571253" w:rsidRPr="00E35B89" w:rsidTr="00571253">
        <w:trPr>
          <w:cantSplit/>
          <w:trHeight w:val="499"/>
          <w:tblHeader/>
        </w:trPr>
        <w:tc>
          <w:tcPr>
            <w:tcW w:w="2125" w:type="dxa"/>
            <w:shd w:val="clear" w:color="auto" w:fill="A6A6A6"/>
            <w:vAlign w:val="center"/>
          </w:tcPr>
          <w:p w:rsidR="00571253" w:rsidRPr="00E35B89" w:rsidRDefault="00571253" w:rsidP="00627B6C">
            <w:pPr>
              <w:widowControl w:val="0"/>
              <w:spacing w:after="120"/>
              <w:jc w:val="center"/>
              <w:rPr>
                <w:b/>
                <w:bCs/>
              </w:rPr>
            </w:pPr>
            <w:r>
              <w:rPr>
                <w:rFonts w:hint="cs"/>
                <w:b/>
                <w:bCs/>
                <w:rtl/>
              </w:rPr>
              <w:t>שם הלקוח עבורו סופקו השירותים</w:t>
            </w:r>
          </w:p>
        </w:tc>
        <w:tc>
          <w:tcPr>
            <w:tcW w:w="2126" w:type="dxa"/>
            <w:shd w:val="clear" w:color="auto" w:fill="A6A6A6"/>
            <w:vAlign w:val="center"/>
          </w:tcPr>
          <w:p w:rsidR="00571253" w:rsidRPr="00E35B89" w:rsidRDefault="00571253" w:rsidP="00627B6C">
            <w:pPr>
              <w:widowControl w:val="0"/>
              <w:spacing w:after="120"/>
              <w:jc w:val="center"/>
              <w:rPr>
                <w:b/>
                <w:bCs/>
                <w:rtl/>
              </w:rPr>
            </w:pPr>
            <w:r>
              <w:rPr>
                <w:rFonts w:hint="cs"/>
                <w:b/>
                <w:bCs/>
                <w:rtl/>
              </w:rPr>
              <w:t xml:space="preserve">תיאור </w:t>
            </w:r>
            <w:r w:rsidR="00396094">
              <w:rPr>
                <w:rFonts w:hint="cs"/>
                <w:b/>
                <w:bCs/>
                <w:rtl/>
              </w:rPr>
              <w:t xml:space="preserve">מפורט של </w:t>
            </w:r>
            <w:r>
              <w:rPr>
                <w:rFonts w:hint="cs"/>
                <w:b/>
                <w:bCs/>
                <w:rtl/>
              </w:rPr>
              <w:t>השירותים שסופקו</w:t>
            </w:r>
          </w:p>
        </w:tc>
        <w:tc>
          <w:tcPr>
            <w:tcW w:w="1986" w:type="dxa"/>
            <w:shd w:val="clear" w:color="auto" w:fill="A6A6A6"/>
            <w:vAlign w:val="center"/>
          </w:tcPr>
          <w:p w:rsidR="00571253" w:rsidRPr="00E35B89" w:rsidRDefault="00571253" w:rsidP="007E7041">
            <w:pPr>
              <w:widowControl w:val="0"/>
              <w:spacing w:after="120"/>
              <w:jc w:val="center"/>
            </w:pPr>
            <w:r>
              <w:rPr>
                <w:rFonts w:hint="cs"/>
                <w:b/>
                <w:bCs/>
                <w:rtl/>
              </w:rPr>
              <w:t>התקופה בה סופקו השירותים</w:t>
            </w:r>
          </w:p>
        </w:tc>
        <w:tc>
          <w:tcPr>
            <w:tcW w:w="2976" w:type="dxa"/>
            <w:shd w:val="clear" w:color="auto" w:fill="A6A6A6"/>
            <w:vAlign w:val="center"/>
          </w:tcPr>
          <w:p w:rsidR="00571253" w:rsidRDefault="00571253" w:rsidP="00627B6C">
            <w:pPr>
              <w:widowControl w:val="0"/>
              <w:spacing w:after="120"/>
              <w:jc w:val="center"/>
              <w:rPr>
                <w:b/>
                <w:bCs/>
                <w:rtl/>
              </w:rPr>
            </w:pPr>
            <w:r>
              <w:rPr>
                <w:rFonts w:hint="cs"/>
                <w:b/>
                <w:bCs/>
                <w:rtl/>
              </w:rPr>
              <w:t>שם הלקוח ו</w:t>
            </w:r>
            <w:r w:rsidRPr="00E35B89">
              <w:rPr>
                <w:b/>
                <w:bCs/>
                <w:rtl/>
              </w:rPr>
              <w:t>פרטי איש קשר מטעם הלקוח</w:t>
            </w:r>
          </w:p>
          <w:p w:rsidR="00571253" w:rsidRPr="00196CE0" w:rsidRDefault="00571253" w:rsidP="00627B6C">
            <w:pPr>
              <w:widowControl w:val="0"/>
              <w:spacing w:after="120"/>
              <w:jc w:val="center"/>
              <w:rPr>
                <w:b/>
                <w:bCs/>
              </w:rPr>
            </w:pPr>
            <w:r w:rsidRPr="00196CE0">
              <w:rPr>
                <w:b/>
                <w:bCs/>
                <w:sz w:val="16"/>
                <w:szCs w:val="20"/>
                <w:rtl/>
              </w:rPr>
              <w:t>(שם וטלפון)</w:t>
            </w:r>
          </w:p>
        </w:tc>
      </w:tr>
      <w:tr w:rsidR="00571253" w:rsidRPr="00E35B89" w:rsidTr="00571253">
        <w:trPr>
          <w:cantSplit/>
        </w:trPr>
        <w:tc>
          <w:tcPr>
            <w:tcW w:w="2125" w:type="dxa"/>
            <w:vAlign w:val="center"/>
          </w:tcPr>
          <w:p w:rsidR="00571253" w:rsidRPr="00E35B89" w:rsidRDefault="00571253" w:rsidP="00627B6C">
            <w:pPr>
              <w:pStyle w:val="34"/>
              <w:tabs>
                <w:tab w:val="left" w:pos="849"/>
              </w:tabs>
              <w:spacing w:before="60" w:after="60"/>
              <w:ind w:left="206" w:firstLine="0"/>
              <w:rPr>
                <w:sz w:val="20"/>
                <w:szCs w:val="24"/>
              </w:rPr>
            </w:pPr>
          </w:p>
        </w:tc>
        <w:tc>
          <w:tcPr>
            <w:tcW w:w="2126" w:type="dxa"/>
            <w:vAlign w:val="center"/>
          </w:tcPr>
          <w:p w:rsidR="00571253" w:rsidRPr="00E35B89" w:rsidRDefault="00571253" w:rsidP="00627B6C">
            <w:pPr>
              <w:widowControl w:val="0"/>
              <w:spacing w:before="60" w:after="60"/>
            </w:pPr>
          </w:p>
        </w:tc>
        <w:tc>
          <w:tcPr>
            <w:tcW w:w="1986" w:type="dxa"/>
            <w:vAlign w:val="center"/>
          </w:tcPr>
          <w:p w:rsidR="00571253" w:rsidRPr="00E35B89" w:rsidRDefault="00571253" w:rsidP="00627B6C">
            <w:pPr>
              <w:widowControl w:val="0"/>
              <w:spacing w:before="60" w:after="60"/>
            </w:pPr>
          </w:p>
        </w:tc>
        <w:tc>
          <w:tcPr>
            <w:tcW w:w="2976" w:type="dxa"/>
          </w:tcPr>
          <w:p w:rsidR="00571253" w:rsidRPr="00E35B89" w:rsidRDefault="00571253" w:rsidP="00627B6C">
            <w:pPr>
              <w:widowControl w:val="0"/>
              <w:spacing w:before="60" w:after="60"/>
              <w:jc w:val="center"/>
            </w:pPr>
          </w:p>
        </w:tc>
      </w:tr>
      <w:tr w:rsidR="00571253" w:rsidRPr="00E35B89" w:rsidTr="00571253">
        <w:trPr>
          <w:cantSplit/>
        </w:trPr>
        <w:tc>
          <w:tcPr>
            <w:tcW w:w="2125" w:type="dxa"/>
            <w:vAlign w:val="center"/>
          </w:tcPr>
          <w:p w:rsidR="00571253" w:rsidRPr="00E35B89" w:rsidRDefault="00571253" w:rsidP="00627B6C">
            <w:pPr>
              <w:pStyle w:val="34"/>
              <w:tabs>
                <w:tab w:val="left" w:pos="849"/>
              </w:tabs>
              <w:spacing w:before="60" w:after="60"/>
              <w:ind w:left="206" w:firstLine="0"/>
              <w:rPr>
                <w:sz w:val="20"/>
                <w:szCs w:val="24"/>
              </w:rPr>
            </w:pPr>
          </w:p>
        </w:tc>
        <w:tc>
          <w:tcPr>
            <w:tcW w:w="2126" w:type="dxa"/>
            <w:vAlign w:val="center"/>
          </w:tcPr>
          <w:p w:rsidR="00571253" w:rsidRPr="00E35B89" w:rsidRDefault="00571253" w:rsidP="00627B6C">
            <w:pPr>
              <w:widowControl w:val="0"/>
              <w:spacing w:before="60" w:after="60"/>
            </w:pPr>
          </w:p>
        </w:tc>
        <w:tc>
          <w:tcPr>
            <w:tcW w:w="1986" w:type="dxa"/>
            <w:vAlign w:val="center"/>
          </w:tcPr>
          <w:p w:rsidR="00571253" w:rsidRPr="00E35B89" w:rsidRDefault="00571253" w:rsidP="00627B6C">
            <w:pPr>
              <w:widowControl w:val="0"/>
              <w:spacing w:before="60" w:after="60"/>
            </w:pPr>
          </w:p>
        </w:tc>
        <w:tc>
          <w:tcPr>
            <w:tcW w:w="2976" w:type="dxa"/>
          </w:tcPr>
          <w:p w:rsidR="00571253" w:rsidRPr="00E35B89" w:rsidRDefault="00571253" w:rsidP="00627B6C">
            <w:pPr>
              <w:widowControl w:val="0"/>
              <w:spacing w:before="60" w:after="60"/>
            </w:pPr>
          </w:p>
        </w:tc>
      </w:tr>
      <w:tr w:rsidR="00571253" w:rsidRPr="00E35B89" w:rsidTr="00571253">
        <w:trPr>
          <w:cantSplit/>
        </w:trPr>
        <w:tc>
          <w:tcPr>
            <w:tcW w:w="2125" w:type="dxa"/>
            <w:vAlign w:val="center"/>
          </w:tcPr>
          <w:p w:rsidR="00571253" w:rsidRPr="00E35B89" w:rsidRDefault="00571253" w:rsidP="00627B6C">
            <w:pPr>
              <w:pStyle w:val="34"/>
              <w:tabs>
                <w:tab w:val="left" w:pos="849"/>
              </w:tabs>
              <w:spacing w:before="60" w:after="60"/>
              <w:ind w:left="206" w:firstLine="0"/>
              <w:rPr>
                <w:sz w:val="20"/>
                <w:szCs w:val="24"/>
                <w:rtl/>
              </w:rPr>
            </w:pPr>
          </w:p>
        </w:tc>
        <w:tc>
          <w:tcPr>
            <w:tcW w:w="2126" w:type="dxa"/>
            <w:vAlign w:val="center"/>
          </w:tcPr>
          <w:p w:rsidR="00571253" w:rsidRPr="00E35B89" w:rsidRDefault="00571253" w:rsidP="00627B6C">
            <w:pPr>
              <w:widowControl w:val="0"/>
              <w:spacing w:before="60" w:after="60"/>
            </w:pPr>
          </w:p>
        </w:tc>
        <w:tc>
          <w:tcPr>
            <w:tcW w:w="1986" w:type="dxa"/>
            <w:vAlign w:val="center"/>
          </w:tcPr>
          <w:p w:rsidR="00571253" w:rsidRPr="00E35B89" w:rsidRDefault="00571253" w:rsidP="00627B6C">
            <w:pPr>
              <w:widowControl w:val="0"/>
              <w:spacing w:before="60" w:after="60"/>
            </w:pPr>
          </w:p>
        </w:tc>
        <w:tc>
          <w:tcPr>
            <w:tcW w:w="2976" w:type="dxa"/>
          </w:tcPr>
          <w:p w:rsidR="00571253" w:rsidRPr="00E35B89" w:rsidRDefault="00571253" w:rsidP="00627B6C">
            <w:pPr>
              <w:widowControl w:val="0"/>
              <w:spacing w:before="60" w:after="60"/>
            </w:pPr>
          </w:p>
        </w:tc>
      </w:tr>
      <w:tr w:rsidR="00571253" w:rsidRPr="00E35B89" w:rsidTr="00571253">
        <w:trPr>
          <w:cantSplit/>
        </w:trPr>
        <w:tc>
          <w:tcPr>
            <w:tcW w:w="2125" w:type="dxa"/>
            <w:vAlign w:val="center"/>
          </w:tcPr>
          <w:p w:rsidR="00571253" w:rsidRPr="00E35B89" w:rsidRDefault="00571253" w:rsidP="00627B6C">
            <w:pPr>
              <w:pStyle w:val="34"/>
              <w:tabs>
                <w:tab w:val="left" w:pos="849"/>
              </w:tabs>
              <w:spacing w:before="60" w:after="60"/>
              <w:ind w:left="206" w:firstLine="0"/>
              <w:rPr>
                <w:sz w:val="20"/>
                <w:szCs w:val="24"/>
              </w:rPr>
            </w:pPr>
          </w:p>
        </w:tc>
        <w:tc>
          <w:tcPr>
            <w:tcW w:w="2126" w:type="dxa"/>
            <w:vAlign w:val="center"/>
          </w:tcPr>
          <w:p w:rsidR="00571253" w:rsidRPr="00E35B89" w:rsidRDefault="00571253" w:rsidP="00627B6C">
            <w:pPr>
              <w:widowControl w:val="0"/>
              <w:spacing w:before="60" w:after="60"/>
            </w:pPr>
          </w:p>
        </w:tc>
        <w:tc>
          <w:tcPr>
            <w:tcW w:w="1986" w:type="dxa"/>
            <w:vAlign w:val="center"/>
          </w:tcPr>
          <w:p w:rsidR="00571253" w:rsidRPr="00E35B89" w:rsidRDefault="00571253" w:rsidP="00627B6C">
            <w:pPr>
              <w:widowControl w:val="0"/>
              <w:spacing w:before="60" w:after="60"/>
            </w:pPr>
          </w:p>
        </w:tc>
        <w:tc>
          <w:tcPr>
            <w:tcW w:w="2976" w:type="dxa"/>
          </w:tcPr>
          <w:p w:rsidR="00571253" w:rsidRPr="00E35B89" w:rsidRDefault="00571253" w:rsidP="00627B6C">
            <w:pPr>
              <w:widowControl w:val="0"/>
              <w:spacing w:before="60" w:after="60"/>
            </w:pPr>
          </w:p>
        </w:tc>
      </w:tr>
    </w:tbl>
    <w:p w:rsidR="00E01502" w:rsidRDefault="00E01502">
      <w:pPr>
        <w:pStyle w:val="aff5"/>
        <w:tabs>
          <w:tab w:val="left" w:pos="8351"/>
          <w:tab w:val="left" w:pos="8531"/>
          <w:tab w:val="left" w:pos="8711"/>
        </w:tabs>
        <w:spacing w:after="80" w:line="288" w:lineRule="auto"/>
        <w:ind w:left="360"/>
        <w:jc w:val="both"/>
        <w:rPr>
          <w:sz w:val="20"/>
          <w:szCs w:val="24"/>
          <w:rtl/>
        </w:rPr>
      </w:pPr>
    </w:p>
    <w:p w:rsidR="001726BC" w:rsidRDefault="001726BC" w:rsidP="001726BC">
      <w:pPr>
        <w:pStyle w:val="aff5"/>
        <w:numPr>
          <w:ilvl w:val="0"/>
          <w:numId w:val="8"/>
        </w:numPr>
        <w:tabs>
          <w:tab w:val="left" w:pos="8351"/>
          <w:tab w:val="left" w:pos="8531"/>
          <w:tab w:val="left" w:pos="8711"/>
        </w:tabs>
        <w:spacing w:after="80" w:line="288" w:lineRule="auto"/>
        <w:jc w:val="both"/>
        <w:rPr>
          <w:szCs w:val="24"/>
        </w:rPr>
      </w:pPr>
      <w:r>
        <w:rPr>
          <w:rFonts w:hint="cs"/>
          <w:szCs w:val="24"/>
          <w:rtl/>
        </w:rPr>
        <w:t>זהו שמי, זו חתימתי ונוסח תצהירי אמת.</w:t>
      </w:r>
    </w:p>
    <w:p w:rsidR="001726BC" w:rsidRDefault="001726BC" w:rsidP="001726BC">
      <w:pPr>
        <w:pStyle w:val="aff5"/>
        <w:tabs>
          <w:tab w:val="left" w:pos="8351"/>
          <w:tab w:val="left" w:pos="8531"/>
          <w:tab w:val="left" w:pos="8711"/>
        </w:tabs>
        <w:spacing w:after="80" w:line="288" w:lineRule="auto"/>
        <w:ind w:left="360"/>
        <w:jc w:val="both"/>
        <w:rPr>
          <w:szCs w:val="24"/>
          <w:rtl/>
        </w:rPr>
      </w:pPr>
    </w:p>
    <w:p w:rsidR="001726BC" w:rsidRDefault="001726BC" w:rsidP="001726BC">
      <w:pPr>
        <w:jc w:val="both"/>
        <w:rPr>
          <w:szCs w:val="24"/>
          <w:rtl/>
        </w:rPr>
      </w:pPr>
      <w:r>
        <w:rPr>
          <w:rFonts w:hint="cs"/>
          <w:szCs w:val="24"/>
          <w:rtl/>
        </w:rPr>
        <w:t>______________</w:t>
      </w:r>
      <w:r>
        <w:rPr>
          <w:rFonts w:hint="cs"/>
          <w:szCs w:val="24"/>
          <w:rtl/>
        </w:rPr>
        <w:tab/>
      </w:r>
      <w:r>
        <w:rPr>
          <w:rFonts w:hint="cs"/>
          <w:szCs w:val="24"/>
          <w:rtl/>
        </w:rPr>
        <w:tab/>
        <w:t xml:space="preserve"> </w:t>
      </w:r>
      <w:r>
        <w:rPr>
          <w:rFonts w:hint="cs"/>
          <w:szCs w:val="24"/>
          <w:rtl/>
        </w:rPr>
        <w:tab/>
      </w:r>
      <w:r>
        <w:rPr>
          <w:rFonts w:hint="cs"/>
          <w:szCs w:val="24"/>
          <w:rtl/>
        </w:rPr>
        <w:tab/>
        <w:t>______________</w:t>
      </w:r>
    </w:p>
    <w:p w:rsidR="001726BC" w:rsidRPr="005D1527" w:rsidRDefault="001726BC" w:rsidP="001726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tab/>
      </w:r>
      <w:r>
        <w:rPr>
          <w:rFonts w:hint="cs"/>
          <w:szCs w:val="24"/>
          <w:rtl/>
        </w:rPr>
        <w:tab/>
        <w:t>חתימת המצהיר</w:t>
      </w:r>
    </w:p>
    <w:p w:rsidR="001726BC" w:rsidRDefault="001726BC" w:rsidP="001726BC">
      <w:pPr>
        <w:pStyle w:val="aff5"/>
        <w:tabs>
          <w:tab w:val="left" w:pos="8351"/>
          <w:tab w:val="left" w:pos="8531"/>
          <w:tab w:val="left" w:pos="8711"/>
        </w:tabs>
        <w:spacing w:after="80" w:line="288" w:lineRule="auto"/>
        <w:ind w:left="360"/>
        <w:jc w:val="both"/>
        <w:rPr>
          <w:szCs w:val="24"/>
          <w:rtl/>
        </w:rPr>
      </w:pPr>
    </w:p>
    <w:p w:rsidR="001726BC" w:rsidRPr="00DB45BE" w:rsidRDefault="001726BC" w:rsidP="00DB45BE">
      <w:pPr>
        <w:pStyle w:val="af0"/>
        <w:widowControl w:val="0"/>
        <w:spacing w:line="264" w:lineRule="auto"/>
        <w:jc w:val="center"/>
        <w:rPr>
          <w:b/>
          <w:bCs/>
          <w:sz w:val="28"/>
          <w:szCs w:val="28"/>
          <w:u w:val="single"/>
          <w:rtl/>
        </w:rPr>
      </w:pPr>
      <w:r w:rsidRPr="00DB45BE">
        <w:rPr>
          <w:rFonts w:hint="cs"/>
          <w:b/>
          <w:bCs/>
          <w:sz w:val="28"/>
          <w:szCs w:val="28"/>
          <w:u w:val="single"/>
          <w:rtl/>
        </w:rPr>
        <w:t>אישור עורך דין</w:t>
      </w:r>
      <w:r w:rsidR="00DB45BE">
        <w:rPr>
          <w:b/>
          <w:bCs/>
          <w:sz w:val="28"/>
          <w:szCs w:val="28"/>
          <w:u w:val="single"/>
          <w:rtl/>
        </w:rPr>
        <w:br/>
      </w:r>
    </w:p>
    <w:p w:rsidR="001726BC" w:rsidRDefault="001726BC" w:rsidP="001726BC">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1726BC" w:rsidRPr="005D1527" w:rsidRDefault="001726BC" w:rsidP="001726BC">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1726BC" w:rsidRDefault="001726BC" w:rsidP="001726BC">
      <w:pPr>
        <w:jc w:val="both"/>
        <w:rPr>
          <w:szCs w:val="24"/>
          <w:rtl/>
        </w:rPr>
      </w:pPr>
    </w:p>
    <w:p w:rsidR="001726BC" w:rsidRDefault="001726BC" w:rsidP="001726BC">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1726BC" w:rsidRDefault="001726BC" w:rsidP="001726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1726BC" w:rsidRDefault="001726BC" w:rsidP="001726BC">
      <w:pPr>
        <w:jc w:val="both"/>
        <w:rPr>
          <w:szCs w:val="24"/>
          <w:rtl/>
        </w:rPr>
      </w:pPr>
    </w:p>
    <w:p w:rsidR="001726BC" w:rsidRDefault="001726BC" w:rsidP="001726BC">
      <w:pPr>
        <w:bidi w:val="0"/>
        <w:rPr>
          <w:szCs w:val="24"/>
        </w:rPr>
      </w:pPr>
      <w:r>
        <w:rPr>
          <w:szCs w:val="24"/>
          <w:rtl/>
        </w:rPr>
        <w:br w:type="page"/>
      </w:r>
    </w:p>
    <w:p w:rsidR="001726BC" w:rsidRDefault="001726BC" w:rsidP="001726BC">
      <w:pPr>
        <w:jc w:val="both"/>
        <w:rPr>
          <w:szCs w:val="24"/>
          <w:rtl/>
        </w:rPr>
      </w:pPr>
    </w:p>
    <w:p w:rsidR="001726BC" w:rsidRPr="009C18CF" w:rsidRDefault="001726BC" w:rsidP="001726BC">
      <w:pPr>
        <w:spacing w:line="360" w:lineRule="auto"/>
        <w:jc w:val="center"/>
        <w:rPr>
          <w:b/>
          <w:bCs/>
          <w:sz w:val="28"/>
          <w:szCs w:val="30"/>
          <w:u w:val="single"/>
          <w:rtl/>
        </w:rPr>
      </w:pPr>
      <w:r w:rsidRPr="00C36A85">
        <w:rPr>
          <w:b/>
          <w:bCs/>
          <w:sz w:val="28"/>
          <w:szCs w:val="30"/>
          <w:u w:val="single"/>
          <w:rtl/>
        </w:rPr>
        <w:t xml:space="preserve">נספח </w:t>
      </w:r>
      <w:r w:rsidR="00F06D22">
        <w:fldChar w:fldCharType="begin"/>
      </w:r>
      <w:r w:rsidR="00F06D22">
        <w:instrText xml:space="preserve"> REF _Ref388290138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ג</w:t>
      </w:r>
      <w:r w:rsidR="00F06D22">
        <w:fldChar w:fldCharType="end"/>
      </w:r>
      <w:r w:rsidRPr="009C18CF">
        <w:rPr>
          <w:b/>
          <w:bCs/>
          <w:sz w:val="28"/>
          <w:szCs w:val="30"/>
          <w:u w:val="single"/>
          <w:rtl/>
        </w:rPr>
        <w:t>'</w:t>
      </w:r>
    </w:p>
    <w:p w:rsidR="001726BC" w:rsidRPr="00C36A85" w:rsidRDefault="001726BC" w:rsidP="001726BC">
      <w:pPr>
        <w:spacing w:line="360" w:lineRule="auto"/>
        <w:jc w:val="center"/>
        <w:rPr>
          <w:b/>
          <w:bCs/>
          <w:sz w:val="28"/>
          <w:szCs w:val="30"/>
          <w:u w:val="single"/>
          <w:rtl/>
        </w:rPr>
      </w:pPr>
      <w:r w:rsidRPr="00C36A85">
        <w:rPr>
          <w:rFonts w:hint="cs"/>
          <w:b/>
          <w:bCs/>
          <w:sz w:val="28"/>
          <w:szCs w:val="30"/>
          <w:u w:val="single"/>
          <w:rtl/>
        </w:rPr>
        <w:t>נוסח ערבות</w:t>
      </w:r>
    </w:p>
    <w:p w:rsidR="001726BC" w:rsidRDefault="001726BC" w:rsidP="001726BC">
      <w:pPr>
        <w:tabs>
          <w:tab w:val="left" w:pos="1417"/>
        </w:tabs>
        <w:ind w:left="567" w:hanging="567"/>
        <w:jc w:val="center"/>
        <w:rPr>
          <w:szCs w:val="24"/>
          <w:rtl/>
        </w:rPr>
      </w:pPr>
      <w:r>
        <w:rPr>
          <w:rFonts w:hint="cs"/>
          <w:szCs w:val="24"/>
          <w:rtl/>
        </w:rPr>
        <w:t>[להצעה עצמה תצורף הערבות המקורית]</w:t>
      </w:r>
    </w:p>
    <w:p w:rsidR="001726BC" w:rsidRDefault="001726BC" w:rsidP="001726BC">
      <w:pPr>
        <w:tabs>
          <w:tab w:val="left" w:pos="1417"/>
        </w:tabs>
        <w:ind w:left="567" w:hanging="567"/>
        <w:jc w:val="center"/>
        <w:rPr>
          <w:szCs w:val="24"/>
          <w:rtl/>
        </w:rPr>
      </w:pPr>
    </w:p>
    <w:p w:rsidR="001726BC" w:rsidRPr="00A06AA4" w:rsidRDefault="001726BC" w:rsidP="001726BC">
      <w:pPr>
        <w:tabs>
          <w:tab w:val="left" w:pos="1417"/>
        </w:tabs>
        <w:ind w:left="567" w:hanging="567"/>
        <w:jc w:val="both"/>
        <w:rPr>
          <w:szCs w:val="24"/>
          <w:rtl/>
        </w:rPr>
      </w:pPr>
      <w:r w:rsidRPr="00A06AA4">
        <w:rPr>
          <w:rFonts w:hint="cs"/>
          <w:szCs w:val="24"/>
          <w:rtl/>
        </w:rPr>
        <w:t>לכבוד</w:t>
      </w:r>
    </w:p>
    <w:p w:rsidR="001726BC" w:rsidRPr="00A06AA4" w:rsidRDefault="001726BC" w:rsidP="001726BC">
      <w:pPr>
        <w:tabs>
          <w:tab w:val="left" w:pos="1417"/>
        </w:tabs>
        <w:ind w:left="567" w:hanging="567"/>
        <w:jc w:val="both"/>
        <w:rPr>
          <w:szCs w:val="24"/>
          <w:rtl/>
        </w:rPr>
      </w:pPr>
      <w:r w:rsidRPr="00A06AA4">
        <w:rPr>
          <w:rFonts w:hint="cs"/>
          <w:szCs w:val="24"/>
          <w:rtl/>
        </w:rPr>
        <w:t>ממשלת ישראל בשם מדינת ישראל</w:t>
      </w:r>
    </w:p>
    <w:p w:rsidR="001726BC" w:rsidRPr="00CC7C42" w:rsidRDefault="001726BC" w:rsidP="001726BC">
      <w:pPr>
        <w:tabs>
          <w:tab w:val="left" w:pos="1417"/>
        </w:tabs>
        <w:ind w:left="567" w:hanging="567"/>
        <w:jc w:val="both"/>
        <w:rPr>
          <w:szCs w:val="24"/>
          <w:u w:val="single"/>
          <w:rtl/>
        </w:rPr>
      </w:pPr>
      <w:r w:rsidRPr="00CC7C42">
        <w:rPr>
          <w:rFonts w:hint="cs"/>
          <w:szCs w:val="24"/>
          <w:u w:val="single"/>
          <w:rtl/>
        </w:rPr>
        <w:t>באמצעות משרד ראש הממשלה</w:t>
      </w:r>
    </w:p>
    <w:p w:rsidR="001726BC" w:rsidRPr="00A06AA4" w:rsidRDefault="001726BC" w:rsidP="001726BC">
      <w:pPr>
        <w:tabs>
          <w:tab w:val="left" w:pos="1417"/>
        </w:tabs>
        <w:spacing w:after="120" w:line="360" w:lineRule="auto"/>
        <w:ind w:left="567" w:hanging="567"/>
        <w:jc w:val="both"/>
        <w:rPr>
          <w:szCs w:val="24"/>
          <w:rtl/>
        </w:rPr>
      </w:pPr>
    </w:p>
    <w:p w:rsidR="001726BC" w:rsidRPr="00A06AA4" w:rsidRDefault="001726BC" w:rsidP="001726BC">
      <w:pPr>
        <w:tabs>
          <w:tab w:val="left" w:pos="1417"/>
        </w:tabs>
        <w:spacing w:after="120" w:line="360" w:lineRule="auto"/>
        <w:ind w:left="567" w:hanging="567"/>
        <w:jc w:val="both"/>
        <w:rPr>
          <w:szCs w:val="24"/>
          <w:u w:val="single"/>
          <w:rtl/>
        </w:rPr>
      </w:pPr>
      <w:r w:rsidRPr="00A06AA4">
        <w:rPr>
          <w:rFonts w:hint="cs"/>
          <w:szCs w:val="24"/>
          <w:rtl/>
        </w:rPr>
        <w:t xml:space="preserve">הנדון: ערבות מס' </w:t>
      </w:r>
      <w:r w:rsidRPr="00A06AA4">
        <w:rPr>
          <w:rFonts w:hint="cs"/>
          <w:szCs w:val="24"/>
          <w:u w:val="single"/>
          <w:rtl/>
        </w:rPr>
        <w:tab/>
      </w:r>
      <w:r w:rsidRPr="00A06AA4">
        <w:rPr>
          <w:rFonts w:hint="cs"/>
          <w:szCs w:val="24"/>
          <w:u w:val="single"/>
          <w:rtl/>
        </w:rPr>
        <w:tab/>
      </w:r>
      <w:r w:rsidRPr="00A06AA4">
        <w:rPr>
          <w:rFonts w:hint="cs"/>
          <w:szCs w:val="24"/>
          <w:u w:val="single"/>
          <w:rtl/>
        </w:rPr>
        <w:tab/>
      </w:r>
    </w:p>
    <w:p w:rsidR="001726BC" w:rsidRDefault="001726BC" w:rsidP="001726BC">
      <w:pPr>
        <w:tabs>
          <w:tab w:val="left" w:pos="1417"/>
        </w:tabs>
        <w:spacing w:after="120" w:line="360" w:lineRule="auto"/>
        <w:ind w:left="567" w:hanging="567"/>
        <w:jc w:val="both"/>
        <w:rPr>
          <w:szCs w:val="24"/>
          <w:rtl/>
        </w:rPr>
      </w:pPr>
      <w:r w:rsidRPr="00A06AA4">
        <w:rPr>
          <w:rFonts w:hint="cs"/>
          <w:szCs w:val="24"/>
          <w:rtl/>
        </w:rPr>
        <w:t xml:space="preserve">לבקשת </w:t>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r w:rsidRPr="00C87684">
        <w:rPr>
          <w:rFonts w:hint="cs"/>
          <w:szCs w:val="24"/>
          <w:rtl/>
        </w:rPr>
        <w:t xml:space="preserve"> </w:t>
      </w:r>
    </w:p>
    <w:p w:rsidR="001726BC" w:rsidRPr="007D328A" w:rsidRDefault="001726BC" w:rsidP="00205407">
      <w:pPr>
        <w:tabs>
          <w:tab w:val="left" w:pos="1417"/>
        </w:tabs>
        <w:spacing w:after="120" w:line="360" w:lineRule="auto"/>
        <w:jc w:val="both"/>
        <w:rPr>
          <w:szCs w:val="24"/>
          <w:rtl/>
        </w:rPr>
      </w:pPr>
      <w:r w:rsidRPr="007D328A">
        <w:rPr>
          <w:rFonts w:hint="cs"/>
          <w:szCs w:val="24"/>
          <w:rtl/>
        </w:rPr>
        <w:t xml:space="preserve">אנו ערבים בזה כלפיכם לסילוק כל סכום עד לסך של </w:t>
      </w:r>
      <w:r w:rsidR="00205407" w:rsidRPr="007D328A">
        <w:rPr>
          <w:rFonts w:hint="cs"/>
          <w:szCs w:val="24"/>
          <w:rtl/>
        </w:rPr>
        <w:t>______</w:t>
      </w:r>
      <w:r w:rsidRPr="007D328A">
        <w:rPr>
          <w:rFonts w:hint="cs"/>
          <w:szCs w:val="24"/>
          <w:rtl/>
        </w:rPr>
        <w:t xml:space="preserve"> ₪ (במילים: </w:t>
      </w:r>
      <w:r w:rsidR="00205407" w:rsidRPr="007D328A">
        <w:rPr>
          <w:rFonts w:hint="cs"/>
          <w:szCs w:val="24"/>
          <w:rtl/>
        </w:rPr>
        <w:t>_______</w:t>
      </w:r>
      <w:r w:rsidRPr="007D328A">
        <w:rPr>
          <w:rFonts w:hint="cs"/>
          <w:szCs w:val="24"/>
          <w:rtl/>
        </w:rPr>
        <w:t xml:space="preserve"> שקלים חדשים)</w:t>
      </w:r>
    </w:p>
    <w:p w:rsidR="001726BC" w:rsidRPr="00A06AA4" w:rsidRDefault="001726BC" w:rsidP="0012279F">
      <w:pPr>
        <w:tabs>
          <w:tab w:val="left" w:pos="1417"/>
        </w:tabs>
        <w:spacing w:after="120" w:line="360" w:lineRule="auto"/>
        <w:jc w:val="both"/>
        <w:rPr>
          <w:szCs w:val="24"/>
          <w:rtl/>
        </w:rPr>
      </w:pPr>
      <w:r w:rsidRPr="007D328A">
        <w:rPr>
          <w:rFonts w:hint="cs"/>
          <w:szCs w:val="24"/>
          <w:rtl/>
        </w:rPr>
        <w:t xml:space="preserve">אשר תדרשו מאת </w:t>
      </w:r>
      <w:r w:rsidRPr="007D328A">
        <w:rPr>
          <w:rFonts w:hint="cs"/>
          <w:szCs w:val="24"/>
          <w:u w:val="single"/>
          <w:rtl/>
        </w:rPr>
        <w:tab/>
      </w:r>
      <w:r w:rsidRPr="007D328A">
        <w:rPr>
          <w:rFonts w:hint="cs"/>
          <w:szCs w:val="24"/>
          <w:u w:val="single"/>
          <w:rtl/>
        </w:rPr>
        <w:tab/>
      </w:r>
      <w:r w:rsidRPr="007D328A">
        <w:rPr>
          <w:rFonts w:hint="cs"/>
          <w:szCs w:val="24"/>
          <w:u w:val="single"/>
          <w:rtl/>
        </w:rPr>
        <w:tab/>
      </w:r>
      <w:r w:rsidRPr="007D328A">
        <w:rPr>
          <w:rStyle w:val="afb"/>
          <w:szCs w:val="24"/>
          <w:u w:val="single"/>
          <w:rtl/>
        </w:rPr>
        <w:footnoteReference w:id="1"/>
      </w:r>
      <w:r w:rsidRPr="007D328A">
        <w:rPr>
          <w:rFonts w:hint="cs"/>
          <w:szCs w:val="24"/>
          <w:rtl/>
        </w:rPr>
        <w:t xml:space="preserve"> (להלן: </w:t>
      </w:r>
      <w:r w:rsidRPr="007D328A">
        <w:rPr>
          <w:rFonts w:hint="cs"/>
          <w:b/>
          <w:bCs/>
          <w:szCs w:val="24"/>
          <w:rtl/>
        </w:rPr>
        <w:t>"החייב"</w:t>
      </w:r>
      <w:r w:rsidRPr="007D328A">
        <w:rPr>
          <w:rFonts w:hint="cs"/>
          <w:szCs w:val="24"/>
          <w:rtl/>
        </w:rPr>
        <w:t>) בקשר עם מכרז פומבי</w:t>
      </w:r>
      <w:r w:rsidRPr="00432467">
        <w:rPr>
          <w:rFonts w:hint="cs"/>
          <w:szCs w:val="24"/>
          <w:rtl/>
        </w:rPr>
        <w:t xml:space="preserve"> מספר </w:t>
      </w:r>
      <w:r w:rsidR="0012279F">
        <w:rPr>
          <w:rFonts w:hint="cs"/>
          <w:szCs w:val="24"/>
          <w:rtl/>
        </w:rPr>
        <w:t>31</w:t>
      </w:r>
      <w:r>
        <w:rPr>
          <w:rFonts w:hint="cs"/>
          <w:szCs w:val="24"/>
          <w:rtl/>
        </w:rPr>
        <w:t>/16</w:t>
      </w:r>
      <w:r w:rsidRPr="00432467">
        <w:rPr>
          <w:rFonts w:hint="cs"/>
          <w:szCs w:val="24"/>
          <w:rtl/>
        </w:rPr>
        <w:t xml:space="preserve"> </w:t>
      </w:r>
      <w:r w:rsidR="00205407" w:rsidRPr="00205407">
        <w:rPr>
          <w:szCs w:val="24"/>
          <w:rtl/>
        </w:rPr>
        <w:t xml:space="preserve">לאספקה, תחזוקה ומתן שירותים </w:t>
      </w:r>
      <w:r w:rsidR="00205407" w:rsidRPr="00205407">
        <w:rPr>
          <w:sz w:val="20"/>
          <w:szCs w:val="24"/>
          <w:rtl/>
        </w:rPr>
        <w:t xml:space="preserve">מקצועיים למערכות </w:t>
      </w:r>
      <w:r w:rsidR="00205407" w:rsidRPr="00205407">
        <w:rPr>
          <w:sz w:val="20"/>
          <w:szCs w:val="24"/>
        </w:rPr>
        <w:t>DataPower</w:t>
      </w:r>
      <w:r w:rsidR="00205407" w:rsidRPr="00205407">
        <w:rPr>
          <w:sz w:val="20"/>
          <w:szCs w:val="24"/>
          <w:rtl/>
        </w:rPr>
        <w:t xml:space="preserve"> מתוצרת </w:t>
      </w:r>
      <w:r w:rsidR="00205407" w:rsidRPr="00205407">
        <w:rPr>
          <w:sz w:val="20"/>
          <w:szCs w:val="24"/>
        </w:rPr>
        <w:t>IBM</w:t>
      </w:r>
      <w:r w:rsidR="00205407" w:rsidRPr="00205407">
        <w:rPr>
          <w:rFonts w:hint="cs"/>
          <w:sz w:val="20"/>
          <w:szCs w:val="24"/>
          <w:rtl/>
        </w:rPr>
        <w:t xml:space="preserve"> </w:t>
      </w:r>
      <w:r w:rsidR="00FF6975">
        <w:rPr>
          <w:sz w:val="20"/>
          <w:szCs w:val="24"/>
          <w:rtl/>
        </w:rPr>
        <w:t>עבור יחידת ממשל זמין שברשות התקשוב הממשלתי</w:t>
      </w:r>
      <w:r w:rsidRPr="00432467">
        <w:rPr>
          <w:rFonts w:hint="cs"/>
          <w:szCs w:val="24"/>
          <w:rtl/>
        </w:rPr>
        <w:t>.</w:t>
      </w:r>
    </w:p>
    <w:p w:rsidR="001726BC" w:rsidRDefault="001726BC" w:rsidP="001726BC">
      <w:pPr>
        <w:tabs>
          <w:tab w:val="left" w:pos="1417"/>
        </w:tabs>
        <w:spacing w:after="120" w:line="360" w:lineRule="auto"/>
        <w:jc w:val="both"/>
        <w:rPr>
          <w:szCs w:val="24"/>
          <w:rtl/>
        </w:rPr>
      </w:pPr>
      <w:r w:rsidRPr="00A06AA4">
        <w:rPr>
          <w:rFonts w:hint="cs"/>
          <w:szCs w:val="24"/>
          <w:rtl/>
        </w:rPr>
        <w:t>אנו נשלם</w:t>
      </w:r>
      <w:r>
        <w:rPr>
          <w:rFonts w:hint="cs"/>
          <w:szCs w:val="24"/>
          <w:rtl/>
        </w:rPr>
        <w:t xml:space="preserve"> לכם את הסכום הנ"ל תוך 15 ימים</w:t>
      </w:r>
      <w:r w:rsidRPr="00A06AA4">
        <w:rPr>
          <w:rFonts w:hint="cs"/>
          <w:szCs w:val="24"/>
          <w:rtl/>
        </w:rPr>
        <w:t xml:space="preserve"> מ</w:t>
      </w:r>
      <w:r>
        <w:rPr>
          <w:rFonts w:hint="cs"/>
          <w:szCs w:val="24"/>
          <w:rtl/>
        </w:rPr>
        <w:t xml:space="preserve">תאריך קבלת </w:t>
      </w:r>
      <w:r w:rsidRPr="00A06AA4">
        <w:rPr>
          <w:rFonts w:hint="cs"/>
          <w:szCs w:val="24"/>
          <w:rtl/>
        </w:rPr>
        <w:t>דרישתכם הראשונה בכתב, מבלי שתהיו חייבים לנמק את דרישתכם</w:t>
      </w:r>
      <w:r>
        <w:rPr>
          <w:rFonts w:hint="cs"/>
          <w:szCs w:val="24"/>
          <w:rtl/>
        </w:rPr>
        <w:t xml:space="preserve"> </w:t>
      </w:r>
      <w:r w:rsidRPr="00A06AA4">
        <w:rPr>
          <w:rFonts w:hint="cs"/>
          <w:szCs w:val="24"/>
          <w:rtl/>
        </w:rPr>
        <w:t>ומבלי לטעון כלפיכם טענת הגנה כלשהי</w:t>
      </w:r>
      <w:r>
        <w:rPr>
          <w:rFonts w:hint="cs"/>
          <w:szCs w:val="24"/>
          <w:rtl/>
        </w:rPr>
        <w:t>, לרבות</w:t>
      </w:r>
      <w:r w:rsidRPr="00A06AA4">
        <w:rPr>
          <w:rFonts w:hint="cs"/>
          <w:szCs w:val="24"/>
          <w:rtl/>
        </w:rPr>
        <w:t xml:space="preserve"> </w:t>
      </w:r>
      <w:r>
        <w:rPr>
          <w:rFonts w:hint="cs"/>
          <w:szCs w:val="24"/>
          <w:rtl/>
        </w:rPr>
        <w:t xml:space="preserve">טענה </w:t>
      </w:r>
      <w:r w:rsidRPr="00A06AA4">
        <w:rPr>
          <w:rFonts w:hint="cs"/>
          <w:szCs w:val="24"/>
          <w:rtl/>
        </w:rPr>
        <w:t xml:space="preserve">שיכולה לעמוד לחייב בקשר </w:t>
      </w:r>
      <w:r>
        <w:rPr>
          <w:rFonts w:hint="cs"/>
          <w:szCs w:val="24"/>
          <w:rtl/>
        </w:rPr>
        <w:t>לחיוב כלפיכם</w:t>
      </w:r>
      <w:r w:rsidRPr="00A06AA4">
        <w:rPr>
          <w:rFonts w:hint="cs"/>
          <w:szCs w:val="24"/>
          <w:rtl/>
        </w:rPr>
        <w:t>, או לדרוש תחילה את סילוק הסכום האמור מאת החייב.</w:t>
      </w:r>
      <w:r>
        <w:rPr>
          <w:rFonts w:hint="cs"/>
          <w:szCs w:val="24"/>
          <w:rtl/>
        </w:rPr>
        <w:t xml:space="preserve"> </w:t>
      </w:r>
    </w:p>
    <w:p w:rsidR="001726BC" w:rsidRPr="00A06AA4" w:rsidRDefault="001726BC" w:rsidP="001726BC">
      <w:pPr>
        <w:tabs>
          <w:tab w:val="left" w:pos="1417"/>
        </w:tabs>
        <w:spacing w:after="120" w:line="360" w:lineRule="auto"/>
        <w:jc w:val="both"/>
        <w:rPr>
          <w:szCs w:val="24"/>
          <w:rtl/>
        </w:rPr>
      </w:pPr>
      <w:r w:rsidRPr="0031672D">
        <w:rPr>
          <w:rFonts w:hint="cs"/>
          <w:szCs w:val="24"/>
          <w:rtl/>
        </w:rPr>
        <w:t xml:space="preserve">ערבות זו תהיה בתוקף מתאריך </w:t>
      </w:r>
      <w:r w:rsidRPr="0031672D">
        <w:rPr>
          <w:rFonts w:hint="cs"/>
          <w:szCs w:val="24"/>
          <w:u w:val="single"/>
          <w:rtl/>
        </w:rPr>
        <w:tab/>
      </w:r>
      <w:r w:rsidRPr="0031672D">
        <w:rPr>
          <w:rFonts w:hint="cs"/>
          <w:szCs w:val="24"/>
          <w:u w:val="single"/>
          <w:rtl/>
        </w:rPr>
        <w:tab/>
        <w:t xml:space="preserve"> </w:t>
      </w:r>
      <w:r w:rsidRPr="0031672D">
        <w:rPr>
          <w:rFonts w:hint="cs"/>
          <w:szCs w:val="24"/>
          <w:rtl/>
        </w:rPr>
        <w:t xml:space="preserve">עד תאריך </w:t>
      </w:r>
      <w:r w:rsidRPr="0031672D">
        <w:rPr>
          <w:rFonts w:hint="cs"/>
          <w:szCs w:val="24"/>
          <w:u w:val="single"/>
          <w:rtl/>
        </w:rPr>
        <w:tab/>
      </w:r>
      <w:r w:rsidRPr="0031672D">
        <w:rPr>
          <w:rFonts w:hint="cs"/>
          <w:szCs w:val="24"/>
          <w:u w:val="single"/>
          <w:rtl/>
        </w:rPr>
        <w:tab/>
      </w:r>
      <w:r w:rsidRPr="0031672D">
        <w:rPr>
          <w:rFonts w:hint="cs"/>
          <w:szCs w:val="24"/>
          <w:u w:val="single"/>
          <w:rtl/>
        </w:rPr>
        <w:tab/>
      </w:r>
      <w:r w:rsidRPr="0031672D">
        <w:rPr>
          <w:rFonts w:hint="cs"/>
          <w:szCs w:val="24"/>
          <w:rtl/>
        </w:rPr>
        <w:t>ועד בכלל.</w:t>
      </w:r>
    </w:p>
    <w:p w:rsidR="001726BC" w:rsidRPr="00A06AA4" w:rsidRDefault="001726BC" w:rsidP="001726BC">
      <w:pPr>
        <w:tabs>
          <w:tab w:val="left" w:pos="1417"/>
        </w:tabs>
        <w:spacing w:after="120" w:line="360" w:lineRule="auto"/>
        <w:jc w:val="both"/>
        <w:rPr>
          <w:szCs w:val="24"/>
          <w:rtl/>
        </w:rPr>
      </w:pPr>
      <w:r w:rsidRPr="00A06AA4">
        <w:rPr>
          <w:rFonts w:hint="cs"/>
          <w:szCs w:val="24"/>
          <w:rtl/>
        </w:rPr>
        <w:t>דרישה על-פי ערבות זו יש להפנות לס</w:t>
      </w:r>
      <w:r>
        <w:rPr>
          <w:rFonts w:hint="cs"/>
          <w:szCs w:val="24"/>
          <w:rtl/>
        </w:rPr>
        <w:t>נ</w:t>
      </w:r>
      <w:r w:rsidRPr="00A06AA4">
        <w:rPr>
          <w:rFonts w:hint="cs"/>
          <w:szCs w:val="24"/>
          <w:rtl/>
        </w:rPr>
        <w:t xml:space="preserve">יף </w:t>
      </w:r>
      <w:r>
        <w:rPr>
          <w:rFonts w:hint="cs"/>
          <w:szCs w:val="24"/>
          <w:rtl/>
        </w:rPr>
        <w:t xml:space="preserve">הבנק / חברת הביטוח </w:t>
      </w:r>
      <w:r w:rsidRPr="00A06AA4">
        <w:rPr>
          <w:rFonts w:hint="cs"/>
          <w:szCs w:val="24"/>
          <w:rtl/>
        </w:rPr>
        <w:t xml:space="preserve">שכתובתו </w:t>
      </w:r>
      <w:r w:rsidRPr="00A06AA4">
        <w:rPr>
          <w:rFonts w:hint="cs"/>
          <w:szCs w:val="24"/>
          <w:u w:val="single"/>
          <w:rtl/>
        </w:rPr>
        <w:tab/>
      </w:r>
      <w:r w:rsidRPr="00A06AA4">
        <w:rPr>
          <w:rFonts w:hint="cs"/>
          <w:szCs w:val="24"/>
          <w:u w:val="single"/>
          <w:rtl/>
        </w:rPr>
        <w:tab/>
      </w:r>
      <w:r w:rsidRPr="00A06AA4">
        <w:rPr>
          <w:rFonts w:hint="cs"/>
          <w:szCs w:val="24"/>
          <w:u w:val="single"/>
          <w:rtl/>
        </w:rPr>
        <w:tab/>
      </w:r>
      <w:r w:rsidRPr="00A06AA4">
        <w:rPr>
          <w:rFonts w:hint="cs"/>
          <w:szCs w:val="24"/>
          <w:u w:val="single"/>
          <w:rtl/>
        </w:rPr>
        <w:tab/>
      </w:r>
      <w:r w:rsidRPr="00A06AA4">
        <w:rPr>
          <w:rFonts w:hint="cs"/>
          <w:szCs w:val="24"/>
          <w:u w:val="single"/>
          <w:rtl/>
        </w:rPr>
        <w:tab/>
      </w:r>
      <w:r>
        <w:rPr>
          <w:rStyle w:val="afb"/>
          <w:szCs w:val="24"/>
          <w:u w:val="single"/>
          <w:rtl/>
        </w:rPr>
        <w:footnoteReference w:id="2"/>
      </w:r>
      <w:r w:rsidRPr="00E70DB5">
        <w:rPr>
          <w:rFonts w:cs="Rod" w:hint="cs"/>
          <w:szCs w:val="24"/>
          <w:highlight w:val="yellow"/>
          <w:rtl/>
        </w:rPr>
        <w:t xml:space="preserve"> </w:t>
      </w:r>
    </w:p>
    <w:p w:rsidR="001726BC" w:rsidRDefault="001726BC" w:rsidP="001726BC">
      <w:pPr>
        <w:tabs>
          <w:tab w:val="left" w:pos="1417"/>
        </w:tabs>
        <w:spacing w:after="120" w:line="360" w:lineRule="auto"/>
        <w:jc w:val="both"/>
        <w:rPr>
          <w:szCs w:val="24"/>
          <w:rtl/>
        </w:rPr>
      </w:pPr>
      <w:r w:rsidRPr="00A06AA4">
        <w:rPr>
          <w:rFonts w:hint="cs"/>
          <w:szCs w:val="24"/>
          <w:rtl/>
        </w:rPr>
        <w:t>ערבות זו אינה ניתנת להעברה.</w:t>
      </w:r>
    </w:p>
    <w:p w:rsidR="001726BC" w:rsidRPr="00A06AA4" w:rsidRDefault="001726BC" w:rsidP="001726BC">
      <w:pPr>
        <w:tabs>
          <w:tab w:val="left" w:pos="1417"/>
        </w:tabs>
        <w:spacing w:after="120" w:line="360" w:lineRule="auto"/>
        <w:jc w:val="both"/>
        <w:rPr>
          <w:szCs w:val="24"/>
          <w:rtl/>
        </w:rPr>
      </w:pPr>
    </w:p>
    <w:p w:rsidR="001726BC" w:rsidRPr="00A06AA4" w:rsidRDefault="001726BC" w:rsidP="001726BC">
      <w:pPr>
        <w:tabs>
          <w:tab w:val="center" w:pos="1700"/>
          <w:tab w:val="center" w:pos="6094"/>
        </w:tabs>
        <w:spacing w:after="120" w:line="360" w:lineRule="auto"/>
        <w:jc w:val="both"/>
        <w:rPr>
          <w:szCs w:val="24"/>
          <w:rtl/>
        </w:rPr>
      </w:pPr>
      <w:r w:rsidRPr="00A06AA4">
        <w:rPr>
          <w:rFonts w:hint="cs"/>
          <w:szCs w:val="24"/>
          <w:rtl/>
        </w:rPr>
        <w:tab/>
        <w:t>___________________</w:t>
      </w:r>
      <w:r w:rsidRPr="00A06AA4">
        <w:rPr>
          <w:rFonts w:hint="cs"/>
          <w:szCs w:val="24"/>
          <w:rtl/>
        </w:rPr>
        <w:tab/>
        <w:t>_____________________</w:t>
      </w:r>
    </w:p>
    <w:p w:rsidR="001726BC" w:rsidRPr="00A06AA4" w:rsidRDefault="001726BC" w:rsidP="001726BC">
      <w:pPr>
        <w:tabs>
          <w:tab w:val="center" w:pos="1700"/>
          <w:tab w:val="center" w:pos="6094"/>
        </w:tabs>
        <w:spacing w:after="120" w:line="360" w:lineRule="auto"/>
        <w:jc w:val="both"/>
        <w:rPr>
          <w:b/>
          <w:bCs/>
          <w:szCs w:val="24"/>
          <w:u w:val="single"/>
          <w:rtl/>
        </w:rPr>
      </w:pPr>
      <w:r w:rsidRPr="00A06AA4">
        <w:rPr>
          <w:rFonts w:hint="cs"/>
          <w:szCs w:val="24"/>
          <w:rtl/>
        </w:rPr>
        <w:tab/>
        <w:t>תאריך</w:t>
      </w:r>
      <w:r w:rsidRPr="00A06AA4">
        <w:rPr>
          <w:rFonts w:hint="cs"/>
          <w:szCs w:val="24"/>
          <w:rtl/>
        </w:rPr>
        <w:tab/>
        <w:t>חתימה</w:t>
      </w:r>
    </w:p>
    <w:p w:rsidR="001726BC" w:rsidRPr="00A06AA4" w:rsidRDefault="001726BC" w:rsidP="001726BC">
      <w:pPr>
        <w:spacing w:line="360" w:lineRule="auto"/>
        <w:ind w:firstLine="1360"/>
        <w:jc w:val="both"/>
        <w:rPr>
          <w:szCs w:val="24"/>
          <w:rtl/>
        </w:rPr>
      </w:pPr>
    </w:p>
    <w:p w:rsidR="001726BC" w:rsidRDefault="001726BC" w:rsidP="001726BC">
      <w:pPr>
        <w:bidi w:val="0"/>
        <w:rPr>
          <w:szCs w:val="24"/>
        </w:rPr>
      </w:pPr>
      <w:r>
        <w:rPr>
          <w:szCs w:val="24"/>
          <w:rtl/>
        </w:rPr>
        <w:br w:type="page"/>
      </w:r>
    </w:p>
    <w:p w:rsidR="001726BC" w:rsidRPr="00C36A85" w:rsidRDefault="001726BC" w:rsidP="001726BC">
      <w:pPr>
        <w:spacing w:line="360" w:lineRule="auto"/>
        <w:jc w:val="center"/>
        <w:rPr>
          <w:b/>
          <w:bCs/>
          <w:sz w:val="28"/>
          <w:szCs w:val="30"/>
          <w:u w:val="single"/>
          <w:rtl/>
        </w:rPr>
      </w:pPr>
      <w:r w:rsidRPr="00C36A85">
        <w:rPr>
          <w:b/>
          <w:bCs/>
          <w:sz w:val="28"/>
          <w:szCs w:val="30"/>
          <w:u w:val="single"/>
          <w:rtl/>
        </w:rPr>
        <w:lastRenderedPageBreak/>
        <w:t>נספח</w:t>
      </w:r>
      <w:r>
        <w:rPr>
          <w:b/>
          <w:bCs/>
          <w:sz w:val="28"/>
          <w:szCs w:val="30"/>
          <w:u w:val="single"/>
          <w:rtl/>
        </w:rPr>
        <w:t xml:space="preserve"> </w:t>
      </w:r>
      <w:r w:rsidR="00F06D22">
        <w:fldChar w:fldCharType="begin"/>
      </w:r>
      <w:r w:rsidR="00F06D22">
        <w:instrText xml:space="preserve"> REF _Ref388290207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ד</w:t>
      </w:r>
      <w:r w:rsidR="00F06D22">
        <w:fldChar w:fldCharType="end"/>
      </w:r>
      <w:r w:rsidRPr="00D56BEF">
        <w:rPr>
          <w:b/>
          <w:bCs/>
          <w:sz w:val="28"/>
          <w:szCs w:val="30"/>
          <w:u w:val="single"/>
          <w:rtl/>
        </w:rPr>
        <w:t>'</w:t>
      </w:r>
    </w:p>
    <w:p w:rsidR="001726BC" w:rsidRPr="00C36A85" w:rsidRDefault="001726BC" w:rsidP="001726BC">
      <w:pPr>
        <w:spacing w:line="360" w:lineRule="auto"/>
        <w:jc w:val="center"/>
        <w:rPr>
          <w:b/>
          <w:bCs/>
          <w:sz w:val="28"/>
          <w:szCs w:val="30"/>
          <w:u w:val="single"/>
          <w:rtl/>
        </w:rPr>
      </w:pPr>
      <w:r w:rsidRPr="00C36A85">
        <w:rPr>
          <w:b/>
          <w:bCs/>
          <w:sz w:val="28"/>
          <w:szCs w:val="30"/>
          <w:u w:val="single"/>
          <w:rtl/>
        </w:rPr>
        <w:t>רשימת חברות ביטוח המורשות לתת ערבויות</w:t>
      </w:r>
    </w:p>
    <w:p w:rsidR="001726BC" w:rsidRDefault="001726BC" w:rsidP="001726BC">
      <w:pPr>
        <w:pStyle w:val="af4"/>
        <w:jc w:val="both"/>
        <w:rPr>
          <w:sz w:val="100"/>
          <w:szCs w:val="100"/>
          <w:u w:val="none"/>
          <w:rtl/>
        </w:rPr>
      </w:pPr>
    </w:p>
    <w:p w:rsidR="001726BC" w:rsidRPr="00A06AA4" w:rsidRDefault="001726BC" w:rsidP="001726BC">
      <w:pPr>
        <w:spacing w:line="360" w:lineRule="auto"/>
        <w:ind w:left="91"/>
        <w:jc w:val="both"/>
        <w:rPr>
          <w:szCs w:val="24"/>
          <w:rtl/>
        </w:rPr>
      </w:pPr>
      <w:r w:rsidRPr="00A06AA4">
        <w:rPr>
          <w:rFonts w:hint="cs"/>
          <w:szCs w:val="24"/>
          <w:rtl/>
        </w:rPr>
        <w:t>1.</w:t>
      </w:r>
      <w:r w:rsidRPr="00A06AA4">
        <w:rPr>
          <w:rFonts w:hint="cs"/>
          <w:szCs w:val="24"/>
          <w:rtl/>
        </w:rPr>
        <w:tab/>
        <w:t xml:space="preserve">איילון חברה לביטוח בע"מ </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2.</w:t>
      </w:r>
      <w:r w:rsidRPr="00A06AA4">
        <w:rPr>
          <w:rFonts w:hint="cs"/>
          <w:szCs w:val="24"/>
          <w:rtl/>
        </w:rPr>
        <w:tab/>
        <w:t>אליהו חברה לביטוח בע"מ</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3.</w:t>
      </w:r>
      <w:r w:rsidRPr="00A06AA4">
        <w:rPr>
          <w:rFonts w:hint="cs"/>
          <w:szCs w:val="24"/>
          <w:rtl/>
        </w:rPr>
        <w:tab/>
        <w:t>אריה חברה לביטוח בע"מ</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4.</w:t>
      </w:r>
      <w:r w:rsidRPr="00A06AA4">
        <w:rPr>
          <w:rFonts w:hint="cs"/>
          <w:szCs w:val="24"/>
          <w:rtl/>
        </w:rPr>
        <w:tab/>
        <w:t>ביטוח חקלאי אגודה שיתופית מרכזית בע"מ</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5.</w:t>
      </w:r>
      <w:r w:rsidRPr="00A06AA4">
        <w:rPr>
          <w:rFonts w:hint="cs"/>
          <w:szCs w:val="24"/>
          <w:rtl/>
        </w:rPr>
        <w:tab/>
        <w:t>הדר חברה לביטוח בע"מ</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6.</w:t>
      </w:r>
      <w:r w:rsidRPr="00A06AA4">
        <w:rPr>
          <w:rFonts w:hint="cs"/>
          <w:szCs w:val="24"/>
          <w:rtl/>
        </w:rPr>
        <w:tab/>
        <w:t>הכשרת היישוב חברה לביטוח בע"מ</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7.</w:t>
      </w:r>
      <w:r w:rsidRPr="00A06AA4">
        <w:rPr>
          <w:rFonts w:hint="cs"/>
          <w:szCs w:val="24"/>
          <w:rtl/>
        </w:rPr>
        <w:tab/>
        <w:t>כלל ביטוח אשראי בע"מ</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8.</w:t>
      </w:r>
      <w:r w:rsidRPr="00A06AA4">
        <w:rPr>
          <w:rFonts w:hint="cs"/>
          <w:szCs w:val="24"/>
          <w:rtl/>
        </w:rPr>
        <w:tab/>
        <w:t>המגן חברה לביטוח בע"מ</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9.</w:t>
      </w:r>
      <w:r w:rsidRPr="00A06AA4">
        <w:rPr>
          <w:rFonts w:hint="cs"/>
          <w:szCs w:val="24"/>
          <w:rtl/>
        </w:rPr>
        <w:tab/>
        <w:t>הפניקס הישראלי חברה לביטוח בע"מ</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10.</w:t>
      </w:r>
      <w:r w:rsidRPr="00A06AA4">
        <w:rPr>
          <w:rFonts w:hint="cs"/>
          <w:szCs w:val="24"/>
          <w:rtl/>
        </w:rPr>
        <w:tab/>
        <w:t>כלל חברה לביטוח בע"מ</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11.</w:t>
      </w:r>
      <w:r w:rsidRPr="00A06AA4">
        <w:rPr>
          <w:rFonts w:hint="cs"/>
          <w:szCs w:val="24"/>
          <w:rtl/>
        </w:rPr>
        <w:tab/>
        <w:t>מגדל חברה לביטוח בע"מ</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12.</w:t>
      </w:r>
      <w:r w:rsidRPr="00A06AA4">
        <w:rPr>
          <w:rFonts w:hint="cs"/>
          <w:szCs w:val="24"/>
          <w:rtl/>
        </w:rPr>
        <w:tab/>
        <w:t>מנורה חברה לביטוח בע"מ</w:t>
      </w:r>
    </w:p>
    <w:p w:rsidR="001726BC" w:rsidRPr="00A06AA4" w:rsidRDefault="001726BC" w:rsidP="001726BC">
      <w:pPr>
        <w:spacing w:line="360" w:lineRule="auto"/>
        <w:ind w:left="91"/>
        <w:jc w:val="both"/>
        <w:rPr>
          <w:szCs w:val="24"/>
          <w:rtl/>
        </w:rPr>
      </w:pPr>
    </w:p>
    <w:p w:rsidR="001726BC" w:rsidRPr="00A06AA4" w:rsidRDefault="001726BC" w:rsidP="001726BC">
      <w:pPr>
        <w:spacing w:line="360" w:lineRule="auto"/>
        <w:ind w:left="91"/>
        <w:jc w:val="both"/>
        <w:rPr>
          <w:szCs w:val="24"/>
          <w:rtl/>
        </w:rPr>
      </w:pPr>
      <w:r w:rsidRPr="00A06AA4">
        <w:rPr>
          <w:rFonts w:hint="cs"/>
          <w:szCs w:val="24"/>
          <w:rtl/>
        </w:rPr>
        <w:t>13.</w:t>
      </w:r>
      <w:r w:rsidRPr="00A06AA4">
        <w:rPr>
          <w:rFonts w:hint="cs"/>
          <w:szCs w:val="24"/>
          <w:rtl/>
        </w:rPr>
        <w:tab/>
        <w:t>הראל חברה לביטוח בע"מ</w:t>
      </w:r>
    </w:p>
    <w:p w:rsidR="001726BC" w:rsidRPr="00A06AA4" w:rsidRDefault="001726BC" w:rsidP="001726BC">
      <w:pPr>
        <w:spacing w:line="360" w:lineRule="auto"/>
        <w:ind w:left="91"/>
        <w:jc w:val="both"/>
        <w:rPr>
          <w:szCs w:val="24"/>
          <w:rtl/>
        </w:rPr>
      </w:pPr>
    </w:p>
    <w:p w:rsidR="001726BC" w:rsidRDefault="001726BC" w:rsidP="001726BC">
      <w:pPr>
        <w:spacing w:line="360" w:lineRule="auto"/>
        <w:ind w:left="91"/>
        <w:jc w:val="both"/>
        <w:rPr>
          <w:szCs w:val="24"/>
          <w:rtl/>
        </w:rPr>
      </w:pPr>
      <w:r w:rsidRPr="00A06AA4">
        <w:rPr>
          <w:rFonts w:hint="cs"/>
          <w:szCs w:val="24"/>
          <w:rtl/>
        </w:rPr>
        <w:t>14.</w:t>
      </w:r>
      <w:r w:rsidRPr="00A06AA4">
        <w:rPr>
          <w:rFonts w:hint="cs"/>
          <w:szCs w:val="24"/>
          <w:rtl/>
        </w:rPr>
        <w:tab/>
        <w:t>ב.ס.ס.ח. - החברה הישראלית לביטוח אשראי בע"מ</w:t>
      </w:r>
    </w:p>
    <w:p w:rsidR="001726BC" w:rsidRDefault="001726BC" w:rsidP="001726BC">
      <w:pPr>
        <w:bidi w:val="0"/>
        <w:rPr>
          <w:szCs w:val="24"/>
        </w:rPr>
      </w:pPr>
      <w:r>
        <w:rPr>
          <w:szCs w:val="24"/>
          <w:rtl/>
        </w:rPr>
        <w:br w:type="page"/>
      </w:r>
    </w:p>
    <w:p w:rsidR="001726BC" w:rsidRPr="00C270BC" w:rsidRDefault="001726BC" w:rsidP="001726BC">
      <w:pPr>
        <w:spacing w:line="360" w:lineRule="auto"/>
        <w:jc w:val="center"/>
        <w:rPr>
          <w:b/>
          <w:bCs/>
          <w:sz w:val="28"/>
          <w:szCs w:val="30"/>
          <w:u w:val="single"/>
          <w:rtl/>
        </w:rPr>
      </w:pPr>
      <w:r w:rsidRPr="00C270BC">
        <w:rPr>
          <w:b/>
          <w:bCs/>
          <w:sz w:val="28"/>
          <w:szCs w:val="30"/>
          <w:u w:val="single"/>
          <w:rtl/>
        </w:rPr>
        <w:lastRenderedPageBreak/>
        <w:t>נספח</w:t>
      </w:r>
      <w:r>
        <w:rPr>
          <w:b/>
          <w:bCs/>
          <w:sz w:val="28"/>
          <w:szCs w:val="30"/>
          <w:u w:val="single"/>
          <w:rtl/>
        </w:rPr>
        <w:t xml:space="preserve"> </w:t>
      </w:r>
      <w:r w:rsidR="00F06D22">
        <w:fldChar w:fldCharType="begin"/>
      </w:r>
      <w:r w:rsidR="00F06D22">
        <w:instrText xml:space="preserve"> REF _Ref388290194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ה</w:t>
      </w:r>
      <w:r w:rsidR="00F06D22">
        <w:fldChar w:fldCharType="end"/>
      </w:r>
      <w:r w:rsidRPr="00C270BC">
        <w:rPr>
          <w:b/>
          <w:bCs/>
          <w:sz w:val="28"/>
          <w:szCs w:val="30"/>
          <w:u w:val="single"/>
          <w:rtl/>
        </w:rPr>
        <w:t>'</w:t>
      </w:r>
    </w:p>
    <w:p w:rsidR="001726BC" w:rsidRPr="00C270BC" w:rsidRDefault="001726BC" w:rsidP="001726BC">
      <w:pPr>
        <w:spacing w:line="360" w:lineRule="auto"/>
        <w:jc w:val="center"/>
        <w:rPr>
          <w:b/>
          <w:bCs/>
          <w:sz w:val="28"/>
          <w:szCs w:val="30"/>
          <w:u w:val="single"/>
          <w:rtl/>
        </w:rPr>
      </w:pPr>
      <w:r w:rsidRPr="00C270BC">
        <w:rPr>
          <w:rFonts w:hint="cs"/>
          <w:b/>
          <w:bCs/>
          <w:sz w:val="28"/>
          <w:szCs w:val="30"/>
          <w:u w:val="single"/>
          <w:rtl/>
        </w:rPr>
        <w:t>תצהיר לפי חוק עסקאות גופים ציבוריים, התשל"ו – 1976</w:t>
      </w:r>
    </w:p>
    <w:p w:rsidR="001726BC" w:rsidRPr="00C270BC" w:rsidRDefault="001726BC" w:rsidP="001726BC">
      <w:pPr>
        <w:jc w:val="both"/>
        <w:rPr>
          <w:b/>
          <w:bCs/>
          <w:szCs w:val="24"/>
          <w:rtl/>
        </w:rPr>
      </w:pPr>
    </w:p>
    <w:p w:rsidR="00974917" w:rsidRPr="00974917" w:rsidRDefault="00974917" w:rsidP="00974917">
      <w:pPr>
        <w:jc w:val="both"/>
        <w:rPr>
          <w:b/>
          <w:bCs/>
          <w:sz w:val="22"/>
          <w:szCs w:val="24"/>
          <w:rtl/>
        </w:rPr>
      </w:pPr>
    </w:p>
    <w:p w:rsidR="00974917" w:rsidRPr="00974917" w:rsidRDefault="00974917" w:rsidP="00974917">
      <w:pPr>
        <w:tabs>
          <w:tab w:val="left" w:pos="8351"/>
          <w:tab w:val="left" w:pos="8531"/>
          <w:tab w:val="left" w:pos="8711"/>
        </w:tabs>
        <w:spacing w:after="80"/>
        <w:jc w:val="both"/>
        <w:rPr>
          <w:rFonts w:ascii="Narkisim" w:hAnsi="Narkisim"/>
          <w:sz w:val="22"/>
          <w:szCs w:val="24"/>
          <w:rtl/>
        </w:rPr>
      </w:pPr>
      <w:r w:rsidRPr="00974917">
        <w:rPr>
          <w:rFonts w:ascii="Narkisim" w:hAnsi="Narkisim" w:hint="cs"/>
          <w:sz w:val="22"/>
          <w:szCs w:val="24"/>
          <w:rtl/>
        </w:rPr>
        <w:t>אני הח"מ _________________ ת.ז. ______________ לאחר שהוזהרתי כי עלי לומר את האמת וכי אהיה צפוי לעונשים הקבועים בחוק אם לא אעשה כן, מצהיר בזה כלהלן:</w:t>
      </w:r>
    </w:p>
    <w:p w:rsidR="00974917" w:rsidRPr="00974917" w:rsidRDefault="00974917" w:rsidP="00974917">
      <w:pPr>
        <w:tabs>
          <w:tab w:val="left" w:pos="8351"/>
          <w:tab w:val="left" w:pos="8531"/>
          <w:tab w:val="left" w:pos="8711"/>
        </w:tabs>
        <w:spacing w:after="80"/>
        <w:jc w:val="both"/>
        <w:rPr>
          <w:rFonts w:ascii="Narkisim" w:hAnsi="Narkisim"/>
          <w:sz w:val="22"/>
          <w:szCs w:val="24"/>
          <w:rtl/>
        </w:rPr>
      </w:pPr>
      <w:r w:rsidRPr="00974917">
        <w:rPr>
          <w:sz w:val="22"/>
          <w:szCs w:val="24"/>
          <w:rtl/>
        </w:rPr>
        <w:t xml:space="preserve">הנני נותן תצהיר זה בשם ___________________ שהוא המציע (להלן:  "המציע") המבקש להתקשר עם </w:t>
      </w:r>
      <w:r w:rsidRPr="00974917">
        <w:rPr>
          <w:rFonts w:hint="cs"/>
          <w:sz w:val="22"/>
          <w:szCs w:val="24"/>
          <w:rtl/>
        </w:rPr>
        <w:t xml:space="preserve">משרד ראש הממשלה במסגרת מכרז פומבי מספר 31/16 </w:t>
      </w:r>
      <w:r w:rsidRPr="00974917">
        <w:rPr>
          <w:sz w:val="22"/>
          <w:szCs w:val="24"/>
          <w:rtl/>
        </w:rPr>
        <w:t xml:space="preserve">לאספקה, תחזוקה ומתן שירותים מקצועיים למערכות </w:t>
      </w:r>
      <w:r w:rsidRPr="00974917">
        <w:rPr>
          <w:sz w:val="22"/>
          <w:szCs w:val="24"/>
        </w:rPr>
        <w:t>DataPower</w:t>
      </w:r>
      <w:r w:rsidRPr="00974917">
        <w:rPr>
          <w:sz w:val="22"/>
          <w:szCs w:val="24"/>
          <w:rtl/>
        </w:rPr>
        <w:t xml:space="preserve"> מתוצרת </w:t>
      </w:r>
      <w:r w:rsidRPr="00974917">
        <w:rPr>
          <w:sz w:val="22"/>
          <w:szCs w:val="24"/>
        </w:rPr>
        <w:t>IBM</w:t>
      </w:r>
      <w:r w:rsidRPr="00974917">
        <w:rPr>
          <w:rFonts w:hint="cs"/>
          <w:sz w:val="22"/>
          <w:szCs w:val="24"/>
          <w:rtl/>
        </w:rPr>
        <w:t xml:space="preserve"> </w:t>
      </w:r>
      <w:r w:rsidRPr="00974917">
        <w:rPr>
          <w:sz w:val="22"/>
          <w:szCs w:val="24"/>
          <w:rtl/>
        </w:rPr>
        <w:t>עבור יחידת ממשל זמין שברשות התקשוב הממשלתי</w:t>
      </w:r>
      <w:r w:rsidRPr="00974917">
        <w:rPr>
          <w:rFonts w:hint="cs"/>
          <w:sz w:val="22"/>
          <w:szCs w:val="24"/>
          <w:rtl/>
        </w:rPr>
        <w:t xml:space="preserve">  - משרד ראש הממשלה</w:t>
      </w:r>
      <w:r>
        <w:rPr>
          <w:rFonts w:hint="cs"/>
          <w:sz w:val="22"/>
          <w:szCs w:val="24"/>
          <w:rtl/>
        </w:rPr>
        <w:t>.</w:t>
      </w:r>
      <w:r w:rsidRPr="00974917">
        <w:rPr>
          <w:sz w:val="22"/>
          <w:szCs w:val="24"/>
          <w:rtl/>
        </w:rPr>
        <w:t xml:space="preserve"> </w:t>
      </w:r>
    </w:p>
    <w:p w:rsidR="00974917" w:rsidRPr="00974917" w:rsidRDefault="00974917" w:rsidP="00974917">
      <w:pPr>
        <w:pStyle w:val="aff5"/>
        <w:numPr>
          <w:ilvl w:val="0"/>
          <w:numId w:val="74"/>
        </w:numPr>
        <w:tabs>
          <w:tab w:val="left" w:pos="8351"/>
          <w:tab w:val="left" w:pos="8531"/>
          <w:tab w:val="left" w:pos="8711"/>
        </w:tabs>
        <w:spacing w:after="80"/>
        <w:contextualSpacing/>
        <w:jc w:val="both"/>
        <w:rPr>
          <w:b/>
          <w:bCs/>
          <w:sz w:val="22"/>
          <w:szCs w:val="24"/>
          <w:u w:val="single"/>
        </w:rPr>
      </w:pPr>
      <w:r w:rsidRPr="00974917">
        <w:rPr>
          <w:rFonts w:hint="cs"/>
          <w:b/>
          <w:bCs/>
          <w:sz w:val="22"/>
          <w:szCs w:val="24"/>
          <w:u w:val="single"/>
          <w:rtl/>
        </w:rPr>
        <w:t>חובות הנוגעות לקיום דיני העבודה בקשר להעסקת עובדים זרים ותשלום שכר מינימום</w:t>
      </w:r>
    </w:p>
    <w:p w:rsidR="00974917" w:rsidRPr="00974917" w:rsidRDefault="00974917" w:rsidP="00974917">
      <w:pPr>
        <w:pStyle w:val="aff5"/>
        <w:tabs>
          <w:tab w:val="left" w:pos="8351"/>
          <w:tab w:val="left" w:pos="8531"/>
          <w:tab w:val="left" w:pos="8711"/>
        </w:tabs>
        <w:spacing w:after="80"/>
        <w:jc w:val="both"/>
        <w:rPr>
          <w:sz w:val="22"/>
          <w:szCs w:val="24"/>
          <w:u w:val="single"/>
          <w:rtl/>
        </w:rPr>
      </w:pPr>
    </w:p>
    <w:p w:rsidR="00974917" w:rsidRPr="00974917" w:rsidRDefault="00974917" w:rsidP="00974917">
      <w:pPr>
        <w:jc w:val="both"/>
        <w:rPr>
          <w:sz w:val="22"/>
          <w:szCs w:val="24"/>
          <w:rtl/>
        </w:rPr>
      </w:pPr>
      <w:r w:rsidRPr="00974917">
        <w:rPr>
          <w:sz w:val="22"/>
          <w:szCs w:val="24"/>
          <w:rtl/>
        </w:rPr>
        <w:t>בתצהירי זה, משמעותו של המונח "בעל זיקה" כהגדרתו בחוק עסקאות גופים ציבוריים התשל"ו-1976 (להלן:  "חוק עסקאות גופים ציבוריים"). אני מאשר</w:t>
      </w:r>
      <w:r w:rsidRPr="00974917">
        <w:rPr>
          <w:rFonts w:hint="cs"/>
          <w:sz w:val="22"/>
          <w:szCs w:val="24"/>
          <w:rtl/>
        </w:rPr>
        <w:t xml:space="preserve"> </w:t>
      </w:r>
      <w:r w:rsidRPr="00974917">
        <w:rPr>
          <w:sz w:val="22"/>
          <w:szCs w:val="24"/>
          <w:rtl/>
        </w:rPr>
        <w:t xml:space="preserve">כי הוסברה לי משמעותו של מונח זה וכי אני מבין אותו. </w:t>
      </w:r>
    </w:p>
    <w:p w:rsidR="00974917" w:rsidRPr="00974917" w:rsidRDefault="00974917" w:rsidP="00974917">
      <w:pPr>
        <w:jc w:val="both"/>
        <w:rPr>
          <w:sz w:val="22"/>
          <w:szCs w:val="24"/>
          <w:rtl/>
        </w:rPr>
      </w:pPr>
      <w:r w:rsidRPr="00974917">
        <w:rPr>
          <w:sz w:val="22"/>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917" w:rsidRPr="00974917" w:rsidRDefault="00974917" w:rsidP="00974917">
      <w:pPr>
        <w:jc w:val="both"/>
        <w:rPr>
          <w:sz w:val="22"/>
          <w:szCs w:val="24"/>
          <w:rtl/>
        </w:rPr>
      </w:pPr>
      <w:r w:rsidRPr="00974917">
        <w:rPr>
          <w:sz w:val="22"/>
          <w:szCs w:val="24"/>
          <w:rtl/>
        </w:rPr>
        <w:t>המציע הינו תאגיד הרשום בישראל.</w:t>
      </w:r>
    </w:p>
    <w:p w:rsidR="00974917" w:rsidRPr="00974917" w:rsidRDefault="00974917" w:rsidP="00974917">
      <w:pPr>
        <w:numPr>
          <w:ilvl w:val="0"/>
          <w:numId w:val="5"/>
        </w:numPr>
        <w:ind w:left="714" w:hanging="357"/>
        <w:jc w:val="both"/>
        <w:rPr>
          <w:sz w:val="22"/>
          <w:szCs w:val="24"/>
          <w:rtl/>
        </w:rPr>
      </w:pPr>
      <w:r w:rsidRPr="00974917">
        <w:rPr>
          <w:sz w:val="22"/>
          <w:szCs w:val="24"/>
          <w:rtl/>
        </w:rPr>
        <w:t>המציע ובעל זיקה אליו לא הורשעו ביותר משתי עבירות עד למועד האחרון להגשת ההצעות (להלן: "מועד להגשה") מטעם המציע ב</w:t>
      </w:r>
      <w:r w:rsidRPr="00974917">
        <w:rPr>
          <w:rFonts w:hint="cs"/>
          <w:sz w:val="22"/>
          <w:szCs w:val="24"/>
          <w:rtl/>
        </w:rPr>
        <w:t xml:space="preserve">מכרז פומבי מספר 31/16 </w:t>
      </w:r>
      <w:r w:rsidRPr="00974917">
        <w:rPr>
          <w:sz w:val="22"/>
          <w:szCs w:val="24"/>
          <w:rtl/>
        </w:rPr>
        <w:t xml:space="preserve">לאספקה, תחזוקה ומתן שירותים מקצועיים למערכות </w:t>
      </w:r>
      <w:r w:rsidRPr="00974917">
        <w:rPr>
          <w:sz w:val="22"/>
          <w:szCs w:val="24"/>
        </w:rPr>
        <w:t>DataPower</w:t>
      </w:r>
      <w:r w:rsidRPr="00974917">
        <w:rPr>
          <w:sz w:val="22"/>
          <w:szCs w:val="24"/>
          <w:rtl/>
        </w:rPr>
        <w:t xml:space="preserve"> מתוצרת </w:t>
      </w:r>
      <w:r w:rsidRPr="00974917">
        <w:rPr>
          <w:sz w:val="22"/>
          <w:szCs w:val="24"/>
        </w:rPr>
        <w:t>IBM</w:t>
      </w:r>
      <w:r w:rsidRPr="00974917">
        <w:rPr>
          <w:rFonts w:hint="cs"/>
          <w:sz w:val="22"/>
          <w:szCs w:val="24"/>
          <w:rtl/>
        </w:rPr>
        <w:t xml:space="preserve"> </w:t>
      </w:r>
      <w:r w:rsidRPr="00974917">
        <w:rPr>
          <w:sz w:val="22"/>
          <w:szCs w:val="24"/>
          <w:rtl/>
        </w:rPr>
        <w:t>עבור יחידת ממשל זמין שברשות התקשוב הממשלתי</w:t>
      </w:r>
      <w:r w:rsidRPr="00974917">
        <w:rPr>
          <w:rFonts w:hint="cs"/>
          <w:sz w:val="22"/>
          <w:szCs w:val="24"/>
          <w:rtl/>
        </w:rPr>
        <w:t xml:space="preserve">  - משרד ראש הממשלה.</w:t>
      </w:r>
    </w:p>
    <w:p w:rsidR="00974917" w:rsidRPr="00974917" w:rsidRDefault="00974917" w:rsidP="00974917">
      <w:pPr>
        <w:tabs>
          <w:tab w:val="left" w:pos="8351"/>
          <w:tab w:val="left" w:pos="8531"/>
          <w:tab w:val="left" w:pos="8711"/>
        </w:tabs>
        <w:spacing w:after="80"/>
        <w:jc w:val="center"/>
        <w:rPr>
          <w:rFonts w:ascii="Narkisim" w:hAnsi="Narkisim"/>
          <w:sz w:val="22"/>
          <w:szCs w:val="24"/>
          <w:rtl/>
        </w:rPr>
      </w:pPr>
      <w:r w:rsidRPr="00974917">
        <w:rPr>
          <w:rFonts w:ascii="Narkisim" w:hAnsi="Narkisim" w:hint="cs"/>
          <w:sz w:val="22"/>
          <w:szCs w:val="24"/>
          <w:rtl/>
        </w:rPr>
        <w:t>או</w:t>
      </w:r>
    </w:p>
    <w:p w:rsidR="00974917" w:rsidRPr="00974917" w:rsidRDefault="00974917" w:rsidP="00974917">
      <w:pPr>
        <w:numPr>
          <w:ilvl w:val="0"/>
          <w:numId w:val="5"/>
        </w:numPr>
        <w:tabs>
          <w:tab w:val="left" w:pos="8351"/>
          <w:tab w:val="left" w:pos="8531"/>
          <w:tab w:val="left" w:pos="8711"/>
        </w:tabs>
        <w:spacing w:after="80"/>
        <w:jc w:val="both"/>
        <w:rPr>
          <w:sz w:val="22"/>
          <w:szCs w:val="24"/>
        </w:rPr>
      </w:pPr>
      <w:r w:rsidRPr="00974917">
        <w:rPr>
          <w:sz w:val="22"/>
          <w:szCs w:val="24"/>
          <w:rtl/>
        </w:rPr>
        <w:t>המציע או בעל זיקה אליו הורשעו בפסק דין  ביותר משתי עבירות וחלפה שנה אחת לפחות ממועד ההרשעה האחרונה ועד למועד ההגשה</w:t>
      </w:r>
      <w:r w:rsidRPr="00974917">
        <w:rPr>
          <w:rFonts w:ascii="Narkisim" w:hAnsi="Narkisim" w:hint="cs"/>
          <w:sz w:val="22"/>
          <w:szCs w:val="24"/>
          <w:rtl/>
        </w:rPr>
        <w:t xml:space="preserve">. </w:t>
      </w:r>
    </w:p>
    <w:p w:rsidR="00974917" w:rsidRPr="00974917" w:rsidRDefault="00974917" w:rsidP="00974917">
      <w:pPr>
        <w:tabs>
          <w:tab w:val="left" w:pos="4053"/>
          <w:tab w:val="left" w:pos="8351"/>
          <w:tab w:val="left" w:pos="8531"/>
          <w:tab w:val="left" w:pos="8711"/>
        </w:tabs>
        <w:spacing w:after="80"/>
        <w:ind w:left="720"/>
        <w:jc w:val="both"/>
        <w:rPr>
          <w:sz w:val="22"/>
          <w:szCs w:val="24"/>
        </w:rPr>
      </w:pPr>
      <w:r w:rsidRPr="00974917">
        <w:rPr>
          <w:rFonts w:ascii="Narkisim" w:hAnsi="Narkisim" w:hint="cs"/>
          <w:sz w:val="22"/>
          <w:szCs w:val="24"/>
          <w:rtl/>
        </w:rPr>
        <w:tab/>
        <w:t>או</w:t>
      </w:r>
    </w:p>
    <w:p w:rsidR="00974917" w:rsidRPr="00974917" w:rsidRDefault="00974917" w:rsidP="00974917">
      <w:pPr>
        <w:numPr>
          <w:ilvl w:val="0"/>
          <w:numId w:val="5"/>
        </w:numPr>
        <w:tabs>
          <w:tab w:val="left" w:pos="8351"/>
          <w:tab w:val="left" w:pos="8531"/>
          <w:tab w:val="left" w:pos="8711"/>
        </w:tabs>
        <w:jc w:val="both"/>
        <w:rPr>
          <w:sz w:val="22"/>
          <w:szCs w:val="24"/>
        </w:rPr>
      </w:pPr>
      <w:r w:rsidRPr="00974917">
        <w:rPr>
          <w:sz w:val="22"/>
          <w:szCs w:val="24"/>
          <w:rtl/>
        </w:rPr>
        <w:t>המציע או בעל זיקה אליו הורשעו בפסק דין  ביותר משתי עבירות ולא חלפה שנה אחת לפחות ממועד ההרשעה האחרונה ועד למועד ההגשה</w:t>
      </w:r>
      <w:r w:rsidRPr="00974917">
        <w:rPr>
          <w:rFonts w:ascii="Narkisim" w:hAnsi="Narkisim" w:hint="cs"/>
          <w:sz w:val="22"/>
          <w:szCs w:val="24"/>
          <w:rtl/>
        </w:rPr>
        <w:t>.</w:t>
      </w:r>
    </w:p>
    <w:p w:rsidR="00974917" w:rsidRPr="00974917" w:rsidRDefault="00974917" w:rsidP="00974917">
      <w:pPr>
        <w:tabs>
          <w:tab w:val="left" w:pos="8351"/>
          <w:tab w:val="left" w:pos="8531"/>
          <w:tab w:val="left" w:pos="8711"/>
        </w:tabs>
        <w:ind w:left="720"/>
        <w:jc w:val="both"/>
        <w:rPr>
          <w:sz w:val="22"/>
          <w:szCs w:val="24"/>
          <w:rtl/>
        </w:rPr>
      </w:pPr>
    </w:p>
    <w:p w:rsidR="00974917" w:rsidRPr="00974917" w:rsidRDefault="00974917" w:rsidP="00974917">
      <w:pPr>
        <w:tabs>
          <w:tab w:val="left" w:pos="8351"/>
          <w:tab w:val="left" w:pos="8531"/>
          <w:tab w:val="left" w:pos="8711"/>
        </w:tabs>
        <w:ind w:left="658"/>
        <w:jc w:val="both"/>
        <w:rPr>
          <w:rFonts w:ascii="Narkisim" w:hAnsi="Narkisim"/>
          <w:i/>
          <w:iCs/>
          <w:sz w:val="22"/>
          <w:szCs w:val="24"/>
          <w:rtl/>
        </w:rPr>
      </w:pPr>
      <w:r w:rsidRPr="00974917">
        <w:rPr>
          <w:rFonts w:ascii="Narkisim" w:hAnsi="Narkisim" w:hint="cs"/>
          <w:i/>
          <w:iCs/>
          <w:sz w:val="22"/>
          <w:szCs w:val="24"/>
          <w:rtl/>
        </w:rPr>
        <w:t>[למחוק את הסעיף שאינו רלבנטי]</w:t>
      </w:r>
    </w:p>
    <w:p w:rsidR="00974917" w:rsidRPr="00974917" w:rsidRDefault="00974917" w:rsidP="00974917">
      <w:pPr>
        <w:tabs>
          <w:tab w:val="left" w:pos="8351"/>
          <w:tab w:val="left" w:pos="8531"/>
          <w:tab w:val="left" w:pos="8711"/>
        </w:tabs>
        <w:ind w:left="658"/>
        <w:jc w:val="both"/>
        <w:rPr>
          <w:i/>
          <w:iCs/>
          <w:sz w:val="22"/>
          <w:szCs w:val="24"/>
          <w:rtl/>
        </w:rPr>
      </w:pPr>
    </w:p>
    <w:p w:rsidR="00974917" w:rsidRPr="00974917" w:rsidRDefault="00974917" w:rsidP="00974917">
      <w:pPr>
        <w:pStyle w:val="aff5"/>
        <w:numPr>
          <w:ilvl w:val="0"/>
          <w:numId w:val="74"/>
        </w:numPr>
        <w:tabs>
          <w:tab w:val="left" w:pos="8351"/>
          <w:tab w:val="left" w:pos="8531"/>
          <w:tab w:val="left" w:pos="8711"/>
        </w:tabs>
        <w:contextualSpacing/>
        <w:jc w:val="both"/>
        <w:rPr>
          <w:b/>
          <w:bCs/>
          <w:sz w:val="22"/>
          <w:szCs w:val="24"/>
          <w:u w:val="single"/>
        </w:rPr>
      </w:pPr>
      <w:r w:rsidRPr="00974917">
        <w:rPr>
          <w:rFonts w:hint="cs"/>
          <w:b/>
          <w:bCs/>
          <w:sz w:val="22"/>
          <w:szCs w:val="24"/>
          <w:u w:val="single"/>
          <w:rtl/>
        </w:rPr>
        <w:t>ייצוג הולם לאנשים עם מוגבלות</w:t>
      </w:r>
    </w:p>
    <w:p w:rsidR="00974917" w:rsidRPr="00974917" w:rsidRDefault="00974917" w:rsidP="00974917">
      <w:pPr>
        <w:pStyle w:val="aff5"/>
        <w:numPr>
          <w:ilvl w:val="0"/>
          <w:numId w:val="5"/>
        </w:numPr>
        <w:tabs>
          <w:tab w:val="left" w:pos="8351"/>
          <w:tab w:val="left" w:pos="8531"/>
          <w:tab w:val="left" w:pos="8711"/>
        </w:tabs>
        <w:contextualSpacing/>
        <w:jc w:val="both"/>
        <w:rPr>
          <w:sz w:val="22"/>
          <w:szCs w:val="24"/>
        </w:rPr>
      </w:pPr>
      <w:r w:rsidRPr="00974917">
        <w:rPr>
          <w:rFonts w:hint="cs"/>
          <w:sz w:val="22"/>
          <w:szCs w:val="24"/>
          <w:rtl/>
        </w:rPr>
        <w:t>הוראות סעיף 9 לחוק שוויון זכויות לאנשים עם מוגבלות, התשנ"ח-1998 (להלן – חוק שוויון זכויות) לא חלות על המציע</w:t>
      </w:r>
    </w:p>
    <w:p w:rsidR="00974917" w:rsidRPr="00974917" w:rsidRDefault="00974917" w:rsidP="00974917">
      <w:pPr>
        <w:pStyle w:val="aff5"/>
        <w:tabs>
          <w:tab w:val="left" w:pos="8351"/>
          <w:tab w:val="left" w:pos="8531"/>
          <w:tab w:val="left" w:pos="8711"/>
        </w:tabs>
        <w:spacing w:after="80"/>
        <w:jc w:val="both"/>
        <w:rPr>
          <w:sz w:val="22"/>
          <w:szCs w:val="24"/>
        </w:rPr>
      </w:pPr>
      <w:r w:rsidRPr="00974917">
        <w:rPr>
          <w:rFonts w:hint="cs"/>
          <w:sz w:val="22"/>
          <w:szCs w:val="24"/>
          <w:rtl/>
        </w:rPr>
        <w:t xml:space="preserve">                                                            או</w:t>
      </w:r>
    </w:p>
    <w:p w:rsidR="00974917" w:rsidRPr="00974917" w:rsidRDefault="00974917" w:rsidP="00974917">
      <w:pPr>
        <w:pStyle w:val="aff5"/>
        <w:numPr>
          <w:ilvl w:val="0"/>
          <w:numId w:val="5"/>
        </w:numPr>
        <w:tabs>
          <w:tab w:val="left" w:pos="8351"/>
          <w:tab w:val="left" w:pos="8531"/>
          <w:tab w:val="left" w:pos="8711"/>
        </w:tabs>
        <w:spacing w:after="80"/>
        <w:contextualSpacing/>
        <w:jc w:val="both"/>
        <w:rPr>
          <w:sz w:val="22"/>
          <w:szCs w:val="24"/>
          <w:u w:val="single"/>
        </w:rPr>
      </w:pPr>
      <w:r w:rsidRPr="00974917">
        <w:rPr>
          <w:rFonts w:hint="cs"/>
          <w:sz w:val="22"/>
          <w:szCs w:val="24"/>
          <w:rtl/>
        </w:rPr>
        <w:t>הוראות סעיף 9 לחוק שוויון זכויות חלות על המציע והוא מקיים אותן.</w:t>
      </w:r>
    </w:p>
    <w:p w:rsidR="00974917" w:rsidRPr="00974917" w:rsidRDefault="00974917" w:rsidP="00974917">
      <w:pPr>
        <w:pStyle w:val="aff5"/>
        <w:spacing w:after="80"/>
        <w:ind w:left="4320"/>
        <w:jc w:val="both"/>
        <w:rPr>
          <w:sz w:val="22"/>
          <w:szCs w:val="24"/>
        </w:rPr>
      </w:pPr>
      <w:r w:rsidRPr="00974917">
        <w:rPr>
          <w:rFonts w:hint="cs"/>
          <w:sz w:val="22"/>
          <w:szCs w:val="24"/>
          <w:rtl/>
        </w:rPr>
        <w:t>או</w:t>
      </w:r>
    </w:p>
    <w:p w:rsidR="00974917" w:rsidRPr="00974917" w:rsidRDefault="00974917" w:rsidP="00974917">
      <w:pPr>
        <w:pStyle w:val="aff5"/>
        <w:numPr>
          <w:ilvl w:val="0"/>
          <w:numId w:val="5"/>
        </w:numPr>
        <w:tabs>
          <w:tab w:val="left" w:pos="8351"/>
          <w:tab w:val="left" w:pos="8531"/>
          <w:tab w:val="left" w:pos="8711"/>
        </w:tabs>
        <w:spacing w:after="80"/>
        <w:contextualSpacing/>
        <w:jc w:val="both"/>
        <w:rPr>
          <w:sz w:val="22"/>
          <w:szCs w:val="24"/>
          <w:u w:val="single"/>
        </w:rPr>
      </w:pPr>
      <w:r w:rsidRPr="00974917">
        <w:rPr>
          <w:rFonts w:hint="cs"/>
          <w:sz w:val="22"/>
          <w:szCs w:val="24"/>
          <w:rtl/>
        </w:rPr>
        <w:t>המציע מעסיק 100 עובדים לפחות, ומתחייב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974917" w:rsidRPr="00974917" w:rsidRDefault="00974917" w:rsidP="00974917">
      <w:pPr>
        <w:pStyle w:val="aff5"/>
        <w:spacing w:after="80"/>
        <w:ind w:left="4320"/>
        <w:jc w:val="both"/>
        <w:rPr>
          <w:sz w:val="22"/>
          <w:szCs w:val="24"/>
        </w:rPr>
      </w:pPr>
      <w:r w:rsidRPr="00974917">
        <w:rPr>
          <w:rFonts w:hint="cs"/>
          <w:sz w:val="22"/>
          <w:szCs w:val="24"/>
          <w:rtl/>
        </w:rPr>
        <w:t>או</w:t>
      </w:r>
    </w:p>
    <w:p w:rsidR="00974917" w:rsidRPr="00974917" w:rsidRDefault="00974917" w:rsidP="00974917">
      <w:pPr>
        <w:pStyle w:val="aff5"/>
        <w:numPr>
          <w:ilvl w:val="0"/>
          <w:numId w:val="5"/>
        </w:numPr>
        <w:tabs>
          <w:tab w:val="left" w:pos="8351"/>
          <w:tab w:val="left" w:pos="8531"/>
          <w:tab w:val="left" w:pos="8711"/>
        </w:tabs>
        <w:contextualSpacing/>
        <w:jc w:val="both"/>
        <w:rPr>
          <w:sz w:val="22"/>
          <w:szCs w:val="24"/>
          <w:u w:val="single"/>
        </w:rPr>
      </w:pPr>
      <w:r w:rsidRPr="00974917">
        <w:rPr>
          <w:rFonts w:hint="cs"/>
          <w:sz w:val="22"/>
          <w:szCs w:val="24"/>
          <w:rtl/>
        </w:rPr>
        <w:t>המציע פנה למנהל הכללי של משרד העבודה הרווחה והשירותים החברתיים בהתאם להתחייבותו לפי הוראות פסקת משנה 2ב1(א)(2)(ב) במסגרת התקשרות שנעשתה אתו ו</w:t>
      </w:r>
      <w:r w:rsidRPr="00974917">
        <w:rPr>
          <w:rFonts w:hint="cs"/>
          <w:sz w:val="22"/>
          <w:szCs w:val="24"/>
          <w:u w:val="single"/>
          <w:rtl/>
        </w:rPr>
        <w:t>טרם קיבל הנחיות</w:t>
      </w:r>
      <w:r w:rsidRPr="00974917">
        <w:rPr>
          <w:rFonts w:hint="cs"/>
          <w:sz w:val="22"/>
          <w:szCs w:val="24"/>
          <w:rtl/>
        </w:rPr>
        <w:t>/ו</w:t>
      </w:r>
      <w:r w:rsidRPr="00974917">
        <w:rPr>
          <w:rFonts w:hint="cs"/>
          <w:sz w:val="22"/>
          <w:szCs w:val="24"/>
          <w:u w:val="single"/>
          <w:rtl/>
        </w:rPr>
        <w:t>פועל לביצוע ההנחיות</w:t>
      </w:r>
      <w:r w:rsidRPr="00974917">
        <w:rPr>
          <w:rFonts w:hint="cs"/>
          <w:sz w:val="22"/>
          <w:szCs w:val="24"/>
          <w:rtl/>
        </w:rPr>
        <w:t xml:space="preserve"> (מחק את המיותר) ליישום חובותיו לפי סעיף 9 לחוק שוויון זכויות.</w:t>
      </w:r>
    </w:p>
    <w:p w:rsidR="00974917" w:rsidRPr="00974917" w:rsidRDefault="00974917" w:rsidP="00974917">
      <w:pPr>
        <w:tabs>
          <w:tab w:val="left" w:pos="8351"/>
          <w:tab w:val="left" w:pos="8531"/>
          <w:tab w:val="left" w:pos="8711"/>
        </w:tabs>
        <w:ind w:left="658"/>
        <w:jc w:val="both"/>
        <w:rPr>
          <w:rFonts w:ascii="Narkisim" w:hAnsi="Narkisim"/>
          <w:i/>
          <w:iCs/>
          <w:sz w:val="22"/>
          <w:szCs w:val="24"/>
          <w:rtl/>
        </w:rPr>
      </w:pPr>
    </w:p>
    <w:p w:rsidR="00974917" w:rsidRPr="00974917" w:rsidRDefault="00974917" w:rsidP="00974917">
      <w:pPr>
        <w:tabs>
          <w:tab w:val="left" w:pos="8351"/>
          <w:tab w:val="left" w:pos="8531"/>
          <w:tab w:val="left" w:pos="8711"/>
        </w:tabs>
        <w:ind w:left="658"/>
        <w:jc w:val="both"/>
        <w:rPr>
          <w:i/>
          <w:iCs/>
          <w:sz w:val="22"/>
          <w:szCs w:val="24"/>
          <w:rtl/>
        </w:rPr>
      </w:pPr>
      <w:r w:rsidRPr="00974917">
        <w:rPr>
          <w:rFonts w:ascii="Narkisim" w:hAnsi="Narkisim" w:hint="cs"/>
          <w:i/>
          <w:iCs/>
          <w:sz w:val="22"/>
          <w:szCs w:val="24"/>
          <w:rtl/>
        </w:rPr>
        <w:t xml:space="preserve"> [למחוק את הסעיף שאינו רלבנטי]</w:t>
      </w:r>
    </w:p>
    <w:p w:rsidR="00974917" w:rsidRPr="00974917" w:rsidRDefault="00974917" w:rsidP="00974917">
      <w:pPr>
        <w:tabs>
          <w:tab w:val="left" w:pos="8351"/>
          <w:tab w:val="left" w:pos="8531"/>
          <w:tab w:val="left" w:pos="8711"/>
        </w:tabs>
        <w:ind w:left="658"/>
        <w:jc w:val="both"/>
        <w:rPr>
          <w:sz w:val="22"/>
          <w:szCs w:val="24"/>
          <w:rtl/>
        </w:rPr>
      </w:pPr>
    </w:p>
    <w:p w:rsidR="00974917" w:rsidRPr="00974917" w:rsidRDefault="00974917" w:rsidP="00974917">
      <w:pPr>
        <w:tabs>
          <w:tab w:val="left" w:pos="8351"/>
          <w:tab w:val="left" w:pos="8531"/>
          <w:tab w:val="left" w:pos="8711"/>
        </w:tabs>
        <w:jc w:val="both"/>
        <w:rPr>
          <w:sz w:val="22"/>
          <w:szCs w:val="24"/>
          <w:rtl/>
        </w:rPr>
      </w:pPr>
      <w:r w:rsidRPr="00974917">
        <w:rPr>
          <w:rFonts w:hint="cs"/>
          <w:sz w:val="22"/>
          <w:szCs w:val="24"/>
          <w:rtl/>
        </w:rPr>
        <w:t>אני מצהיר כי במידה ואזכה במכרז אעביר העתק מתצהיר זה ביחס לתוכן של סעיף ב' לעיל למנהל הכללי של משרד העבודה הרווחה והשירותים החברתיים, בתוך 30 ימים ממועד ההתקשרות.</w:t>
      </w:r>
    </w:p>
    <w:p w:rsidR="00974917" w:rsidRPr="00974917" w:rsidRDefault="00974917" w:rsidP="00974917">
      <w:pPr>
        <w:tabs>
          <w:tab w:val="left" w:pos="8351"/>
          <w:tab w:val="left" w:pos="8531"/>
          <w:tab w:val="left" w:pos="8711"/>
        </w:tabs>
        <w:ind w:left="5619" w:hanging="4899"/>
        <w:jc w:val="both"/>
        <w:rPr>
          <w:sz w:val="22"/>
          <w:szCs w:val="24"/>
          <w:rtl/>
        </w:rPr>
      </w:pPr>
      <w:r w:rsidRPr="00974917">
        <w:rPr>
          <w:rFonts w:hint="cs"/>
          <w:sz w:val="22"/>
          <w:szCs w:val="24"/>
          <w:rtl/>
        </w:rPr>
        <w:tab/>
      </w:r>
    </w:p>
    <w:p w:rsidR="00974917" w:rsidRPr="00974917" w:rsidRDefault="00974917" w:rsidP="00974917">
      <w:pPr>
        <w:tabs>
          <w:tab w:val="left" w:pos="8351"/>
          <w:tab w:val="left" w:pos="8531"/>
          <w:tab w:val="left" w:pos="8711"/>
        </w:tabs>
        <w:ind w:left="5619" w:hanging="4899"/>
        <w:jc w:val="both"/>
        <w:rPr>
          <w:sz w:val="22"/>
          <w:szCs w:val="24"/>
          <w:rtl/>
        </w:rPr>
      </w:pPr>
      <w:r w:rsidRPr="00974917">
        <w:rPr>
          <w:rFonts w:hint="cs"/>
          <w:sz w:val="22"/>
          <w:szCs w:val="24"/>
          <w:rtl/>
        </w:rPr>
        <w:tab/>
        <w:t>__________________</w:t>
      </w:r>
      <w:r w:rsidRPr="00974917">
        <w:rPr>
          <w:rFonts w:hint="cs"/>
          <w:sz w:val="22"/>
          <w:szCs w:val="24"/>
          <w:rtl/>
        </w:rPr>
        <w:tab/>
      </w:r>
    </w:p>
    <w:p w:rsidR="00974917" w:rsidRPr="00974917" w:rsidRDefault="00974917" w:rsidP="00974917">
      <w:pPr>
        <w:tabs>
          <w:tab w:val="left" w:pos="8351"/>
          <w:tab w:val="left" w:pos="8531"/>
          <w:tab w:val="left" w:pos="8711"/>
        </w:tabs>
        <w:ind w:left="5619" w:hanging="4899"/>
        <w:jc w:val="both"/>
        <w:rPr>
          <w:sz w:val="22"/>
          <w:szCs w:val="24"/>
          <w:rtl/>
        </w:rPr>
      </w:pPr>
      <w:r w:rsidRPr="00974917">
        <w:rPr>
          <w:rFonts w:hint="cs"/>
          <w:sz w:val="22"/>
          <w:szCs w:val="24"/>
          <w:rtl/>
        </w:rPr>
        <w:tab/>
        <w:t xml:space="preserve">              חתימה</w:t>
      </w:r>
    </w:p>
    <w:p w:rsidR="00974917" w:rsidRPr="00974917" w:rsidRDefault="00974917" w:rsidP="00974917">
      <w:pPr>
        <w:tabs>
          <w:tab w:val="left" w:pos="8351"/>
          <w:tab w:val="left" w:pos="8531"/>
          <w:tab w:val="left" w:pos="8711"/>
        </w:tabs>
        <w:spacing w:after="120"/>
        <w:jc w:val="center"/>
        <w:rPr>
          <w:b/>
          <w:bCs/>
          <w:sz w:val="22"/>
          <w:szCs w:val="24"/>
          <w:u w:val="single"/>
          <w:rtl/>
        </w:rPr>
      </w:pPr>
    </w:p>
    <w:p w:rsidR="00974917" w:rsidRPr="00974917" w:rsidRDefault="00974917" w:rsidP="00974917">
      <w:pPr>
        <w:tabs>
          <w:tab w:val="left" w:pos="8351"/>
          <w:tab w:val="left" w:pos="8531"/>
          <w:tab w:val="left" w:pos="8711"/>
        </w:tabs>
        <w:spacing w:after="120"/>
        <w:jc w:val="center"/>
        <w:rPr>
          <w:b/>
          <w:bCs/>
          <w:sz w:val="22"/>
          <w:szCs w:val="24"/>
          <w:u w:val="single"/>
          <w:rtl/>
        </w:rPr>
      </w:pPr>
    </w:p>
    <w:p w:rsidR="00974917" w:rsidRPr="00974917" w:rsidRDefault="00974917" w:rsidP="00974917">
      <w:pPr>
        <w:tabs>
          <w:tab w:val="left" w:pos="8351"/>
          <w:tab w:val="left" w:pos="8531"/>
          <w:tab w:val="left" w:pos="8711"/>
        </w:tabs>
        <w:spacing w:after="120"/>
        <w:jc w:val="center"/>
        <w:rPr>
          <w:b/>
          <w:bCs/>
          <w:sz w:val="22"/>
          <w:szCs w:val="24"/>
          <w:u w:val="single"/>
          <w:rtl/>
        </w:rPr>
      </w:pPr>
    </w:p>
    <w:p w:rsidR="00974917" w:rsidRPr="00974917" w:rsidRDefault="00974917" w:rsidP="00974917">
      <w:pPr>
        <w:tabs>
          <w:tab w:val="left" w:pos="8351"/>
          <w:tab w:val="left" w:pos="8531"/>
          <w:tab w:val="left" w:pos="8711"/>
        </w:tabs>
        <w:spacing w:after="120"/>
        <w:jc w:val="center"/>
        <w:rPr>
          <w:b/>
          <w:bCs/>
          <w:sz w:val="22"/>
          <w:szCs w:val="24"/>
          <w:u w:val="single"/>
          <w:rtl/>
        </w:rPr>
      </w:pPr>
      <w:r w:rsidRPr="00974917">
        <w:rPr>
          <w:rFonts w:hint="cs"/>
          <w:b/>
          <w:bCs/>
          <w:sz w:val="22"/>
          <w:szCs w:val="24"/>
          <w:u w:val="single"/>
          <w:rtl/>
        </w:rPr>
        <w:t>אישור</w:t>
      </w:r>
    </w:p>
    <w:p w:rsidR="00974917" w:rsidRPr="00974917" w:rsidRDefault="00974917" w:rsidP="00974917">
      <w:pPr>
        <w:tabs>
          <w:tab w:val="left" w:pos="8351"/>
          <w:tab w:val="left" w:pos="8531"/>
          <w:tab w:val="left" w:pos="8711"/>
        </w:tabs>
        <w:spacing w:after="240"/>
        <w:jc w:val="both"/>
        <w:rPr>
          <w:sz w:val="22"/>
          <w:szCs w:val="24"/>
          <w:rtl/>
        </w:rPr>
      </w:pPr>
      <w:r w:rsidRPr="00974917">
        <w:rPr>
          <w:rFonts w:hint="cs"/>
          <w:sz w:val="22"/>
          <w:szCs w:val="24"/>
          <w:rtl/>
        </w:rPr>
        <w:t>הנני מאשר בזה כי ביום ___________ הופיע בפני עו"ד ________________ במשרדי שברח'___________, מר __________ אשר זיהה עצמו ע"י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rsidR="00974917" w:rsidRPr="00974917" w:rsidRDefault="00974917" w:rsidP="00974917">
      <w:pPr>
        <w:spacing w:line="360" w:lineRule="auto"/>
        <w:jc w:val="both"/>
        <w:rPr>
          <w:sz w:val="22"/>
          <w:szCs w:val="24"/>
          <w:rtl/>
        </w:rPr>
      </w:pPr>
    </w:p>
    <w:p w:rsidR="00974917" w:rsidRPr="00974917" w:rsidRDefault="00974917" w:rsidP="00974917">
      <w:pPr>
        <w:spacing w:line="360" w:lineRule="auto"/>
        <w:rPr>
          <w:sz w:val="22"/>
          <w:szCs w:val="24"/>
          <w:rtl/>
        </w:rPr>
      </w:pPr>
      <w:r w:rsidRPr="00974917">
        <w:rPr>
          <w:sz w:val="22"/>
          <w:szCs w:val="24"/>
          <w:rtl/>
        </w:rPr>
        <w:t>_________________</w:t>
      </w:r>
      <w:r w:rsidRPr="00974917">
        <w:rPr>
          <w:sz w:val="22"/>
          <w:szCs w:val="24"/>
          <w:rtl/>
        </w:rPr>
        <w:tab/>
        <w:t xml:space="preserve">    __________________            ___________________</w:t>
      </w:r>
    </w:p>
    <w:p w:rsidR="00974917" w:rsidRPr="00974917" w:rsidRDefault="00974917" w:rsidP="00974917">
      <w:pPr>
        <w:spacing w:line="360" w:lineRule="auto"/>
        <w:rPr>
          <w:sz w:val="22"/>
          <w:szCs w:val="24"/>
          <w:rtl/>
        </w:rPr>
      </w:pPr>
      <w:r w:rsidRPr="00974917">
        <w:rPr>
          <w:sz w:val="22"/>
          <w:szCs w:val="24"/>
          <w:rtl/>
        </w:rPr>
        <w:t xml:space="preserve">            תאריך</w:t>
      </w:r>
      <w:r w:rsidRPr="00974917">
        <w:rPr>
          <w:sz w:val="22"/>
          <w:szCs w:val="24"/>
          <w:rtl/>
        </w:rPr>
        <w:tab/>
      </w:r>
      <w:r w:rsidRPr="00974917">
        <w:rPr>
          <w:sz w:val="22"/>
          <w:szCs w:val="24"/>
          <w:rtl/>
        </w:rPr>
        <w:tab/>
      </w:r>
      <w:r w:rsidRPr="00974917">
        <w:rPr>
          <w:sz w:val="22"/>
          <w:szCs w:val="24"/>
          <w:rtl/>
        </w:rPr>
        <w:tab/>
        <w:t xml:space="preserve">     מספר רישיון</w:t>
      </w:r>
      <w:r w:rsidRPr="00974917">
        <w:rPr>
          <w:sz w:val="22"/>
          <w:szCs w:val="24"/>
          <w:rtl/>
        </w:rPr>
        <w:tab/>
      </w:r>
      <w:r w:rsidRPr="00974917">
        <w:rPr>
          <w:sz w:val="22"/>
          <w:szCs w:val="24"/>
          <w:rtl/>
        </w:rPr>
        <w:tab/>
        <w:t xml:space="preserve">                    חתימה וחותמת</w:t>
      </w:r>
    </w:p>
    <w:p w:rsidR="00974917" w:rsidRDefault="00974917" w:rsidP="00974917"/>
    <w:p w:rsidR="00974917" w:rsidRDefault="00974917">
      <w:pPr>
        <w:bidi w:val="0"/>
        <w:spacing w:after="160" w:line="259" w:lineRule="auto"/>
        <w:rPr>
          <w:b/>
          <w:bCs/>
          <w:sz w:val="28"/>
          <w:szCs w:val="30"/>
          <w:u w:val="single"/>
        </w:rPr>
      </w:pPr>
      <w:r>
        <w:rPr>
          <w:b/>
          <w:bCs/>
          <w:sz w:val="28"/>
          <w:szCs w:val="30"/>
          <w:u w:val="single"/>
          <w:rtl/>
        </w:rPr>
        <w:br w:type="page"/>
      </w:r>
    </w:p>
    <w:p w:rsidR="001726BC" w:rsidRPr="00C270BC" w:rsidRDefault="001726BC" w:rsidP="001726BC">
      <w:pPr>
        <w:spacing w:line="360" w:lineRule="auto"/>
        <w:jc w:val="center"/>
        <w:rPr>
          <w:b/>
          <w:bCs/>
          <w:sz w:val="28"/>
          <w:szCs w:val="30"/>
          <w:u w:val="single"/>
          <w:rtl/>
        </w:rPr>
      </w:pPr>
      <w:r w:rsidRPr="00C270BC">
        <w:rPr>
          <w:b/>
          <w:bCs/>
          <w:sz w:val="28"/>
          <w:szCs w:val="30"/>
          <w:u w:val="single"/>
          <w:rtl/>
        </w:rPr>
        <w:lastRenderedPageBreak/>
        <w:t>נספח</w:t>
      </w:r>
      <w:r>
        <w:rPr>
          <w:b/>
          <w:bCs/>
          <w:sz w:val="28"/>
          <w:szCs w:val="30"/>
          <w:u w:val="single"/>
          <w:rtl/>
        </w:rPr>
        <w:t xml:space="preserve"> </w:t>
      </w:r>
      <w:r w:rsidR="009758E2">
        <w:fldChar w:fldCharType="begin"/>
      </w:r>
      <w:r w:rsidR="000A43F4">
        <w:instrText xml:space="preserve"> REF _Ref388290194 \r \h  \* MERGEFORMAT </w:instrText>
      </w:r>
      <w:r w:rsidR="009758E2">
        <w:fldChar w:fldCharType="separate"/>
      </w:r>
      <w:r w:rsidR="002E36C9" w:rsidRPr="002E36C9">
        <w:rPr>
          <w:b/>
          <w:bCs/>
          <w:sz w:val="28"/>
          <w:szCs w:val="30"/>
          <w:u w:val="single"/>
          <w:cs/>
        </w:rPr>
        <w:t>‎</w:t>
      </w:r>
      <w:r w:rsidR="002E36C9" w:rsidRPr="002E36C9">
        <w:rPr>
          <w:b/>
          <w:bCs/>
          <w:sz w:val="28"/>
          <w:szCs w:val="30"/>
          <w:u w:val="single"/>
          <w:rtl/>
        </w:rPr>
        <w:t>ה</w:t>
      </w:r>
      <w:r w:rsidR="009758E2">
        <w:fldChar w:fldCharType="end"/>
      </w:r>
      <w:r w:rsidRPr="00C270BC">
        <w:rPr>
          <w:b/>
          <w:bCs/>
          <w:sz w:val="28"/>
          <w:szCs w:val="30"/>
          <w:u w:val="single"/>
          <w:rtl/>
        </w:rPr>
        <w:t>'</w:t>
      </w:r>
      <w:r>
        <w:rPr>
          <w:rFonts w:hint="cs"/>
          <w:b/>
          <w:bCs/>
          <w:sz w:val="28"/>
          <w:szCs w:val="30"/>
          <w:u w:val="single"/>
          <w:rtl/>
        </w:rPr>
        <w:t>1</w:t>
      </w:r>
    </w:p>
    <w:p w:rsidR="001726BC" w:rsidRPr="00C270BC" w:rsidRDefault="001726BC" w:rsidP="001726BC">
      <w:pPr>
        <w:spacing w:line="360" w:lineRule="auto"/>
        <w:jc w:val="center"/>
        <w:rPr>
          <w:b/>
          <w:bCs/>
          <w:sz w:val="28"/>
          <w:szCs w:val="30"/>
          <w:u w:val="single"/>
          <w:rtl/>
        </w:rPr>
      </w:pPr>
      <w:r w:rsidRPr="00C270BC">
        <w:rPr>
          <w:rFonts w:hint="cs"/>
          <w:b/>
          <w:bCs/>
          <w:sz w:val="28"/>
          <w:szCs w:val="30"/>
          <w:u w:val="single"/>
          <w:rtl/>
        </w:rPr>
        <w:t>תצהיר לפי חוק עסקאות גופים ציבוריים, התשל"ו – 1976</w:t>
      </w:r>
    </w:p>
    <w:p w:rsidR="001726BC" w:rsidRDefault="001726BC" w:rsidP="001726BC">
      <w:pPr>
        <w:spacing w:line="360" w:lineRule="auto"/>
        <w:jc w:val="center"/>
        <w:rPr>
          <w:i/>
          <w:iCs/>
          <w:sz w:val="18"/>
          <w:szCs w:val="20"/>
          <w:rtl/>
        </w:rPr>
      </w:pPr>
      <w:r w:rsidRPr="00BA73BC">
        <w:rPr>
          <w:rFonts w:hint="cs"/>
          <w:i/>
          <w:iCs/>
          <w:sz w:val="18"/>
          <w:szCs w:val="20"/>
          <w:rtl/>
        </w:rPr>
        <w:t xml:space="preserve">[לבעל </w:t>
      </w:r>
      <w:r>
        <w:rPr>
          <w:rFonts w:hint="cs"/>
          <w:i/>
          <w:iCs/>
          <w:sz w:val="18"/>
          <w:szCs w:val="20"/>
          <w:rtl/>
        </w:rPr>
        <w:t xml:space="preserve">זיקה במציע, בהתאם להוראות סעיף </w:t>
      </w:r>
      <w:r w:rsidR="009758E2">
        <w:rPr>
          <w:i/>
          <w:iCs/>
          <w:sz w:val="18"/>
          <w:szCs w:val="20"/>
          <w:rtl/>
        </w:rPr>
        <w:fldChar w:fldCharType="begin"/>
      </w:r>
      <w:r>
        <w:rPr>
          <w:i/>
          <w:iCs/>
          <w:sz w:val="18"/>
          <w:szCs w:val="20"/>
          <w:rtl/>
        </w:rPr>
        <w:instrText xml:space="preserve"> </w:instrText>
      </w:r>
      <w:r>
        <w:rPr>
          <w:rFonts w:hint="cs"/>
          <w:i/>
          <w:iCs/>
          <w:sz w:val="18"/>
          <w:szCs w:val="20"/>
        </w:rPr>
        <w:instrText>REF</w:instrText>
      </w:r>
      <w:r>
        <w:rPr>
          <w:rFonts w:hint="cs"/>
          <w:i/>
          <w:iCs/>
          <w:sz w:val="18"/>
          <w:szCs w:val="20"/>
          <w:rtl/>
        </w:rPr>
        <w:instrText xml:space="preserve"> _</w:instrText>
      </w:r>
      <w:r>
        <w:rPr>
          <w:rFonts w:hint="cs"/>
          <w:i/>
          <w:iCs/>
          <w:sz w:val="18"/>
          <w:szCs w:val="20"/>
        </w:rPr>
        <w:instrText>Ref396397413 \r \h</w:instrText>
      </w:r>
      <w:r>
        <w:rPr>
          <w:i/>
          <w:iCs/>
          <w:sz w:val="18"/>
          <w:szCs w:val="20"/>
          <w:rtl/>
        </w:rPr>
        <w:instrText xml:space="preserve"> </w:instrText>
      </w:r>
      <w:r w:rsidR="009758E2">
        <w:rPr>
          <w:i/>
          <w:iCs/>
          <w:sz w:val="18"/>
          <w:szCs w:val="20"/>
          <w:rtl/>
        </w:rPr>
      </w:r>
      <w:r w:rsidR="009758E2">
        <w:rPr>
          <w:i/>
          <w:iCs/>
          <w:sz w:val="18"/>
          <w:szCs w:val="20"/>
          <w:rtl/>
        </w:rPr>
        <w:fldChar w:fldCharType="separate"/>
      </w:r>
      <w:r w:rsidR="002E36C9">
        <w:rPr>
          <w:i/>
          <w:iCs/>
          <w:sz w:val="18"/>
          <w:szCs w:val="20"/>
          <w:cs/>
        </w:rPr>
        <w:t>‎</w:t>
      </w:r>
      <w:r w:rsidR="002E36C9">
        <w:rPr>
          <w:i/>
          <w:iCs/>
          <w:sz w:val="18"/>
          <w:szCs w:val="20"/>
        </w:rPr>
        <w:t>4.6</w:t>
      </w:r>
      <w:r w:rsidR="009758E2">
        <w:rPr>
          <w:i/>
          <w:iCs/>
          <w:sz w:val="18"/>
          <w:szCs w:val="20"/>
          <w:rtl/>
        </w:rPr>
        <w:fldChar w:fldCharType="end"/>
      </w:r>
      <w:r>
        <w:rPr>
          <w:rFonts w:hint="cs"/>
          <w:i/>
          <w:iCs/>
          <w:sz w:val="18"/>
          <w:szCs w:val="20"/>
          <w:rtl/>
        </w:rPr>
        <w:t xml:space="preserve"> </w:t>
      </w:r>
      <w:r w:rsidRPr="00BA73BC">
        <w:rPr>
          <w:rFonts w:hint="cs"/>
          <w:i/>
          <w:iCs/>
          <w:sz w:val="18"/>
          <w:szCs w:val="20"/>
          <w:rtl/>
        </w:rPr>
        <w:t>להזמנה להציע הצעות]</w:t>
      </w:r>
    </w:p>
    <w:p w:rsidR="001726BC" w:rsidRPr="00BA73BC" w:rsidRDefault="001726BC" w:rsidP="001726BC">
      <w:pPr>
        <w:spacing w:line="360" w:lineRule="auto"/>
        <w:jc w:val="center"/>
        <w:rPr>
          <w:i/>
          <w:iCs/>
          <w:sz w:val="18"/>
          <w:szCs w:val="20"/>
          <w:rtl/>
        </w:rPr>
      </w:pPr>
    </w:p>
    <w:p w:rsidR="001726BC" w:rsidRPr="00C270BC" w:rsidRDefault="001726BC" w:rsidP="001726BC">
      <w:pPr>
        <w:jc w:val="both"/>
        <w:rPr>
          <w:b/>
          <w:bCs/>
          <w:szCs w:val="24"/>
          <w:rtl/>
        </w:rPr>
      </w:pPr>
    </w:p>
    <w:p w:rsidR="001726BC" w:rsidRPr="00C270BC" w:rsidRDefault="001726BC" w:rsidP="001726BC">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1726BC" w:rsidRPr="00BA73BC" w:rsidRDefault="001726BC" w:rsidP="0012279F">
      <w:pPr>
        <w:pStyle w:val="aff5"/>
        <w:widowControl w:val="0"/>
        <w:numPr>
          <w:ilvl w:val="0"/>
          <w:numId w:val="13"/>
        </w:numPr>
        <w:spacing w:after="120"/>
        <w:jc w:val="both"/>
        <w:rPr>
          <w:rFonts w:ascii="Narkisim" w:hAnsi="Narkisim"/>
          <w:szCs w:val="24"/>
        </w:rPr>
      </w:pPr>
      <w:r w:rsidRPr="00C270BC">
        <w:rPr>
          <w:rFonts w:ascii="Narkisim" w:hAnsi="Narkisim" w:hint="cs"/>
          <w:szCs w:val="24"/>
          <w:rtl/>
        </w:rPr>
        <w:t xml:space="preserve">אני </w:t>
      </w:r>
      <w:r>
        <w:rPr>
          <w:rFonts w:ascii="Narkisim" w:hAnsi="Narkisim" w:hint="cs"/>
          <w:szCs w:val="24"/>
          <w:rtl/>
        </w:rPr>
        <w:t xml:space="preserve">עושה תצהירי זה במסגרת הצעת __________, מספר זיהוי של התאגיד _________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בקשר עם </w:t>
      </w:r>
      <w:r w:rsidRPr="00432467">
        <w:rPr>
          <w:rFonts w:hint="cs"/>
          <w:szCs w:val="24"/>
          <w:rtl/>
        </w:rPr>
        <w:t xml:space="preserve">מכרז פומבי מספר </w:t>
      </w:r>
      <w:r w:rsidR="0012279F">
        <w:rPr>
          <w:rFonts w:hint="cs"/>
          <w:szCs w:val="24"/>
          <w:rtl/>
        </w:rPr>
        <w:t>31</w:t>
      </w:r>
      <w:r>
        <w:rPr>
          <w:rFonts w:hint="cs"/>
          <w:szCs w:val="24"/>
          <w:rtl/>
        </w:rPr>
        <w:t xml:space="preserve">/16 </w:t>
      </w:r>
      <w:r w:rsidR="00205407" w:rsidRPr="00205407">
        <w:rPr>
          <w:szCs w:val="24"/>
          <w:rtl/>
        </w:rPr>
        <w:t xml:space="preserve">לאספקה, תחזוקה ומתן שירותים </w:t>
      </w:r>
      <w:r w:rsidR="00205407" w:rsidRPr="00205407">
        <w:rPr>
          <w:sz w:val="20"/>
          <w:szCs w:val="24"/>
          <w:rtl/>
        </w:rPr>
        <w:t xml:space="preserve">מקצועיים למערכות </w:t>
      </w:r>
      <w:r w:rsidR="00205407" w:rsidRPr="00205407">
        <w:rPr>
          <w:sz w:val="20"/>
          <w:szCs w:val="24"/>
        </w:rPr>
        <w:t>DataPower</w:t>
      </w:r>
      <w:r w:rsidR="00205407" w:rsidRPr="00205407">
        <w:rPr>
          <w:sz w:val="20"/>
          <w:szCs w:val="24"/>
          <w:rtl/>
        </w:rPr>
        <w:t xml:space="preserve"> מתוצרת </w:t>
      </w:r>
      <w:r w:rsidR="00205407" w:rsidRPr="00205407">
        <w:rPr>
          <w:sz w:val="20"/>
          <w:szCs w:val="24"/>
        </w:rPr>
        <w:t>IBM</w:t>
      </w:r>
      <w:r w:rsidR="00205407" w:rsidRPr="00205407">
        <w:rPr>
          <w:rFonts w:hint="cs"/>
          <w:sz w:val="20"/>
          <w:szCs w:val="24"/>
          <w:rtl/>
        </w:rPr>
        <w:t xml:space="preserve"> </w:t>
      </w:r>
      <w:r w:rsidR="00FF6975">
        <w:rPr>
          <w:sz w:val="20"/>
          <w:szCs w:val="24"/>
          <w:rtl/>
        </w:rPr>
        <w:t>עבור יחידת ממשל זמין שברשות התקשוב הממשלתי</w:t>
      </w:r>
      <w:r w:rsidRPr="00432467">
        <w:rPr>
          <w:rFonts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Pr>
          <w:rFonts w:ascii="Narkisim" w:hAnsi="Narkisim" w:hint="cs"/>
          <w:i/>
          <w:iCs/>
          <w:sz w:val="20"/>
          <w:szCs w:val="20"/>
          <w:rtl/>
        </w:rPr>
        <w:t>.</w:t>
      </w:r>
    </w:p>
    <w:p w:rsidR="001726BC" w:rsidRPr="00BA73BC" w:rsidRDefault="001726BC" w:rsidP="001726BC">
      <w:pPr>
        <w:pStyle w:val="aff5"/>
        <w:widowControl w:val="0"/>
        <w:numPr>
          <w:ilvl w:val="0"/>
          <w:numId w:val="13"/>
        </w:numPr>
        <w:spacing w:after="120"/>
        <w:jc w:val="both"/>
        <w:rPr>
          <w:rFonts w:ascii="Narkisim" w:hAnsi="Narkisim"/>
          <w:szCs w:val="24"/>
          <w:rtl/>
        </w:rPr>
      </w:pPr>
      <w:r w:rsidRPr="00BA73BC">
        <w:rPr>
          <w:rFonts w:ascii="Narkisim" w:hAnsi="Narkisim" w:hint="cs"/>
          <w:szCs w:val="24"/>
          <w:rtl/>
        </w:rPr>
        <w:t>הנני __________(*)</w:t>
      </w:r>
      <w:r>
        <w:rPr>
          <w:rFonts w:ascii="Narkisim" w:hAnsi="Narkisim" w:hint="cs"/>
          <w:szCs w:val="24"/>
          <w:rtl/>
        </w:rPr>
        <w:t xml:space="preserve">, במציע והנני בעל זיקה במציע / מכהן כ___________________ אצל ___________________, שהינו בעל זיקה למציע (להלן </w:t>
      </w:r>
      <w:r>
        <w:rPr>
          <w:rFonts w:ascii="Narkisim" w:hAnsi="Narkisim"/>
          <w:szCs w:val="24"/>
          <w:rtl/>
        </w:rPr>
        <w:t>–</w:t>
      </w:r>
      <w:r>
        <w:rPr>
          <w:rFonts w:ascii="Narkisim" w:hAnsi="Narkisim" w:hint="cs"/>
          <w:szCs w:val="24"/>
          <w:rtl/>
        </w:rPr>
        <w:t xml:space="preserve"> בעל הזיקה), ועושה תצהיר זה בשם בעל הזיקה. </w:t>
      </w:r>
      <w:r w:rsidRPr="00607EFA">
        <w:rPr>
          <w:rFonts w:ascii="Narkisim" w:hAnsi="Narkisim" w:hint="cs"/>
          <w:i/>
          <w:iCs/>
          <w:sz w:val="20"/>
          <w:szCs w:val="20"/>
          <w:rtl/>
        </w:rPr>
        <w:t>[יש למחוק את המיותר]</w:t>
      </w:r>
    </w:p>
    <w:p w:rsidR="001726BC" w:rsidRPr="00C270BC" w:rsidRDefault="001726BC" w:rsidP="001726BC">
      <w:pPr>
        <w:numPr>
          <w:ilvl w:val="0"/>
          <w:numId w:val="5"/>
        </w:numPr>
        <w:tabs>
          <w:tab w:val="clear" w:pos="720"/>
          <w:tab w:val="num" w:pos="360"/>
          <w:tab w:val="left" w:pos="8351"/>
          <w:tab w:val="left" w:pos="8531"/>
          <w:tab w:val="left" w:pos="8711"/>
        </w:tabs>
        <w:spacing w:after="80" w:line="288" w:lineRule="auto"/>
        <w:ind w:left="360"/>
        <w:jc w:val="both"/>
        <w:rPr>
          <w:rFonts w:ascii="Narkisim" w:hAnsi="Narkisim"/>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 xml:space="preserve">בעל </w:t>
      </w:r>
      <w:r>
        <w:rPr>
          <w:rFonts w:hint="cs"/>
          <w:szCs w:val="24"/>
          <w:rtl/>
        </w:rPr>
        <w:t>ה</w:t>
      </w:r>
      <w:r w:rsidRPr="00C270BC">
        <w:rPr>
          <w:rFonts w:hint="cs"/>
          <w:szCs w:val="24"/>
          <w:rtl/>
        </w:rPr>
        <w:t xml:space="preserve">זיקה </w:t>
      </w:r>
      <w:r>
        <w:rPr>
          <w:rFonts w:hint="cs"/>
          <w:szCs w:val="24"/>
          <w:rtl/>
        </w:rPr>
        <w:t xml:space="preserve">למציע </w:t>
      </w:r>
      <w:r w:rsidRPr="00C270BC">
        <w:rPr>
          <w:rFonts w:hint="cs"/>
          <w:szCs w:val="24"/>
          <w:rtl/>
        </w:rPr>
        <w:t>לא הורשעו ביותר משתי עבירות</w:t>
      </w:r>
      <w:r>
        <w:rPr>
          <w:rFonts w:hint="cs"/>
          <w:szCs w:val="24"/>
          <w:rtl/>
        </w:rPr>
        <w:t>.</w:t>
      </w:r>
    </w:p>
    <w:p w:rsidR="001726BC" w:rsidRPr="00C270BC" w:rsidRDefault="001726BC" w:rsidP="001726BC">
      <w:pPr>
        <w:spacing w:after="80" w:line="288" w:lineRule="auto"/>
        <w:jc w:val="both"/>
        <w:rPr>
          <w:rFonts w:ascii="Narkisim" w:hAnsi="Narkisim"/>
          <w:b/>
          <w:bCs/>
          <w:sz w:val="28"/>
          <w:szCs w:val="28"/>
          <w:rtl/>
        </w:rPr>
      </w:pPr>
      <w:r w:rsidRPr="00C270BC">
        <w:rPr>
          <w:rFonts w:ascii="Narkisim" w:hAnsi="Narkisim" w:hint="cs"/>
          <w:szCs w:val="24"/>
          <w:rtl/>
        </w:rPr>
        <w:tab/>
      </w:r>
      <w:r w:rsidRPr="00C270BC">
        <w:rPr>
          <w:rFonts w:ascii="Narkisim" w:hAnsi="Narkisim" w:hint="cs"/>
          <w:b/>
          <w:bCs/>
          <w:sz w:val="28"/>
          <w:szCs w:val="28"/>
          <w:rtl/>
        </w:rPr>
        <w:t>או</w:t>
      </w:r>
    </w:p>
    <w:p w:rsidR="001726BC" w:rsidRPr="00C270BC" w:rsidRDefault="001726BC" w:rsidP="001726BC">
      <w:pPr>
        <w:numPr>
          <w:ilvl w:val="0"/>
          <w:numId w:val="5"/>
        </w:numPr>
        <w:tabs>
          <w:tab w:val="clear" w:pos="720"/>
          <w:tab w:val="num" w:pos="360"/>
          <w:tab w:val="left" w:pos="8351"/>
          <w:tab w:val="left" w:pos="8531"/>
          <w:tab w:val="left" w:pos="8711"/>
        </w:tabs>
        <w:spacing w:after="80" w:line="288" w:lineRule="auto"/>
        <w:ind w:left="360"/>
        <w:jc w:val="both"/>
        <w:rPr>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 xml:space="preserve">בעל </w:t>
      </w:r>
      <w:r>
        <w:rPr>
          <w:rFonts w:hint="cs"/>
          <w:szCs w:val="24"/>
          <w:rtl/>
        </w:rPr>
        <w:t>ה</w:t>
      </w:r>
      <w:r w:rsidRPr="00C270BC">
        <w:rPr>
          <w:rFonts w:hint="cs"/>
          <w:szCs w:val="24"/>
          <w:rtl/>
        </w:rPr>
        <w:t xml:space="preserve">זיקה </w:t>
      </w:r>
      <w:r>
        <w:rPr>
          <w:rFonts w:hint="cs"/>
          <w:szCs w:val="24"/>
          <w:rtl/>
        </w:rPr>
        <w:t>למציע</w:t>
      </w:r>
      <w:r w:rsidRPr="00C270BC">
        <w:rPr>
          <w:rFonts w:hint="cs"/>
          <w:szCs w:val="24"/>
          <w:rtl/>
        </w:rPr>
        <w:t xml:space="preserve"> הורשע ביותר משתי עבירות, אולם במועד ההתקשרות חלפה שנה לפחות ממועד ההרשעה האחרונה.</w:t>
      </w:r>
    </w:p>
    <w:p w:rsidR="001726BC" w:rsidRPr="00E1003B" w:rsidRDefault="001726BC" w:rsidP="001726BC">
      <w:pPr>
        <w:spacing w:after="80" w:line="288" w:lineRule="auto"/>
        <w:jc w:val="both"/>
        <w:rPr>
          <w:rFonts w:ascii="Narkisim" w:hAnsi="Narkisim"/>
          <w:b/>
          <w:bCs/>
          <w:sz w:val="28"/>
          <w:szCs w:val="28"/>
          <w:rtl/>
        </w:rPr>
      </w:pPr>
      <w:r w:rsidRPr="00E1003B">
        <w:rPr>
          <w:rFonts w:ascii="Narkisim" w:hAnsi="Narkisim" w:hint="cs"/>
          <w:b/>
          <w:bCs/>
          <w:sz w:val="28"/>
          <w:szCs w:val="28"/>
          <w:rtl/>
        </w:rPr>
        <w:tab/>
        <w:t>או</w:t>
      </w:r>
    </w:p>
    <w:p w:rsidR="001726BC" w:rsidRPr="00E1003B" w:rsidRDefault="001726BC" w:rsidP="001726BC">
      <w:pPr>
        <w:numPr>
          <w:ilvl w:val="0"/>
          <w:numId w:val="5"/>
        </w:numPr>
        <w:tabs>
          <w:tab w:val="clear" w:pos="720"/>
          <w:tab w:val="num" w:pos="360"/>
          <w:tab w:val="left" w:pos="8351"/>
          <w:tab w:val="left" w:pos="8531"/>
          <w:tab w:val="left" w:pos="8711"/>
        </w:tabs>
        <w:spacing w:after="80" w:line="288" w:lineRule="auto"/>
        <w:ind w:left="360"/>
        <w:jc w:val="both"/>
        <w:rPr>
          <w:rFonts w:ascii="Narkisim" w:hAnsi="Narkisim"/>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 xml:space="preserve">בעל </w:t>
      </w:r>
      <w:r>
        <w:rPr>
          <w:rFonts w:hint="cs"/>
          <w:szCs w:val="24"/>
          <w:rtl/>
        </w:rPr>
        <w:t>ה</w:t>
      </w:r>
      <w:r w:rsidRPr="00C270BC">
        <w:rPr>
          <w:rFonts w:hint="cs"/>
          <w:szCs w:val="24"/>
          <w:rtl/>
        </w:rPr>
        <w:t xml:space="preserve">זיקה </w:t>
      </w:r>
      <w:r>
        <w:rPr>
          <w:rFonts w:hint="cs"/>
          <w:szCs w:val="24"/>
          <w:rtl/>
        </w:rPr>
        <w:t xml:space="preserve">למציע </w:t>
      </w:r>
      <w:r w:rsidRPr="00C270BC">
        <w:rPr>
          <w:rFonts w:hint="cs"/>
          <w:szCs w:val="24"/>
          <w:rtl/>
        </w:rPr>
        <w:t>הורשע ביותר משתי עבירות,</w:t>
      </w:r>
      <w:r>
        <w:rPr>
          <w:rFonts w:ascii="Narkisim" w:hAnsi="Narkisim" w:hint="cs"/>
          <w:szCs w:val="24"/>
          <w:rtl/>
        </w:rPr>
        <w:t xml:space="preserve"> </w:t>
      </w:r>
      <w:r>
        <w:rPr>
          <w:rFonts w:hint="cs"/>
          <w:szCs w:val="24"/>
          <w:rtl/>
        </w:rPr>
        <w:t>וב</w:t>
      </w:r>
      <w:r w:rsidRPr="00C270BC">
        <w:rPr>
          <w:rFonts w:hint="cs"/>
          <w:szCs w:val="24"/>
          <w:rtl/>
        </w:rPr>
        <w:t xml:space="preserve">מועד ההתקשרות </w:t>
      </w:r>
      <w:r>
        <w:rPr>
          <w:rFonts w:hint="cs"/>
          <w:szCs w:val="24"/>
          <w:rtl/>
        </w:rPr>
        <w:t xml:space="preserve">לא </w:t>
      </w:r>
      <w:r w:rsidRPr="00C270BC">
        <w:rPr>
          <w:rFonts w:hint="cs"/>
          <w:szCs w:val="24"/>
          <w:rtl/>
        </w:rPr>
        <w:t>חלפה שנה לפחות ממועד ההרשעה האחרונה</w:t>
      </w:r>
      <w:r>
        <w:rPr>
          <w:rFonts w:ascii="Narkisim" w:hAnsi="Narkisim" w:hint="cs"/>
          <w:szCs w:val="24"/>
          <w:rtl/>
        </w:rPr>
        <w:t>.</w:t>
      </w:r>
    </w:p>
    <w:p w:rsidR="001726BC" w:rsidRDefault="001726BC" w:rsidP="001726BC">
      <w:pPr>
        <w:tabs>
          <w:tab w:val="left" w:pos="8351"/>
          <w:tab w:val="left" w:pos="8531"/>
          <w:tab w:val="left" w:pos="8711"/>
        </w:tabs>
        <w:spacing w:after="80" w:line="288" w:lineRule="auto"/>
        <w:jc w:val="both"/>
        <w:rPr>
          <w:i/>
          <w:iCs/>
          <w:szCs w:val="24"/>
          <w:rtl/>
        </w:rPr>
      </w:pPr>
      <w:r w:rsidRPr="00C270BC">
        <w:rPr>
          <w:rFonts w:ascii="Narkisim" w:hAnsi="Narkisim" w:hint="cs"/>
          <w:i/>
          <w:iCs/>
          <w:szCs w:val="24"/>
          <w:rtl/>
        </w:rPr>
        <w:t xml:space="preserve"> [</w:t>
      </w:r>
      <w:r>
        <w:rPr>
          <w:rFonts w:ascii="Narkisim" w:hAnsi="Narkisim" w:hint="cs"/>
          <w:i/>
          <w:iCs/>
          <w:szCs w:val="24"/>
          <w:rtl/>
        </w:rPr>
        <w:t xml:space="preserve">* יש </w:t>
      </w:r>
      <w:r w:rsidRPr="00C270BC">
        <w:rPr>
          <w:rFonts w:ascii="Narkisim" w:hAnsi="Narkisim" w:hint="cs"/>
          <w:i/>
          <w:iCs/>
          <w:szCs w:val="24"/>
          <w:rtl/>
        </w:rPr>
        <w:t xml:space="preserve">למחוק את </w:t>
      </w:r>
      <w:r>
        <w:rPr>
          <w:rFonts w:ascii="Narkisim" w:hAnsi="Narkisim" w:hint="cs"/>
          <w:i/>
          <w:iCs/>
          <w:szCs w:val="24"/>
          <w:rtl/>
        </w:rPr>
        <w:t xml:space="preserve">הפסקה </w:t>
      </w:r>
      <w:r w:rsidRPr="00C270BC">
        <w:rPr>
          <w:rFonts w:ascii="Narkisim" w:hAnsi="Narkisim" w:hint="cs"/>
          <w:i/>
          <w:iCs/>
          <w:szCs w:val="24"/>
          <w:rtl/>
        </w:rPr>
        <w:t>שאינ</w:t>
      </w:r>
      <w:r>
        <w:rPr>
          <w:rFonts w:ascii="Narkisim" w:hAnsi="Narkisim" w:hint="cs"/>
          <w:i/>
          <w:iCs/>
          <w:szCs w:val="24"/>
          <w:rtl/>
        </w:rPr>
        <w:t>ה</w:t>
      </w:r>
      <w:r w:rsidRPr="00C270BC">
        <w:rPr>
          <w:rFonts w:ascii="Narkisim" w:hAnsi="Narkisim" w:hint="cs"/>
          <w:i/>
          <w:iCs/>
          <w:szCs w:val="24"/>
          <w:rtl/>
        </w:rPr>
        <w:t xml:space="preserve"> רלבנטי</w:t>
      </w:r>
      <w:r>
        <w:rPr>
          <w:rFonts w:ascii="Narkisim" w:hAnsi="Narkisim" w:hint="cs"/>
          <w:i/>
          <w:iCs/>
          <w:szCs w:val="24"/>
          <w:rtl/>
        </w:rPr>
        <w:t>ת</w:t>
      </w:r>
      <w:r w:rsidRPr="00C270BC">
        <w:rPr>
          <w:rFonts w:ascii="Narkisim" w:hAnsi="Narkisim" w:hint="cs"/>
          <w:i/>
          <w:iCs/>
          <w:szCs w:val="24"/>
          <w:rtl/>
        </w:rPr>
        <w:t>]</w:t>
      </w:r>
    </w:p>
    <w:p w:rsidR="001726BC" w:rsidRDefault="001726BC" w:rsidP="001726BC">
      <w:pPr>
        <w:tabs>
          <w:tab w:val="left" w:pos="8351"/>
          <w:tab w:val="left" w:pos="8531"/>
          <w:tab w:val="left" w:pos="8711"/>
        </w:tabs>
        <w:spacing w:after="80" w:line="288" w:lineRule="auto"/>
        <w:jc w:val="both"/>
        <w:rPr>
          <w:i/>
          <w:iCs/>
          <w:szCs w:val="24"/>
          <w:rtl/>
        </w:rPr>
      </w:pPr>
    </w:p>
    <w:p w:rsidR="001726BC" w:rsidRDefault="001726BC" w:rsidP="001726BC">
      <w:pPr>
        <w:tabs>
          <w:tab w:val="left" w:pos="8351"/>
          <w:tab w:val="left" w:pos="8531"/>
          <w:tab w:val="left" w:pos="8711"/>
        </w:tabs>
        <w:spacing w:after="80" w:line="288" w:lineRule="auto"/>
        <w:jc w:val="both"/>
        <w:rPr>
          <w:rFonts w:ascii="Narkisim" w:hAnsi="Narkisim"/>
          <w:szCs w:val="24"/>
          <w:rtl/>
        </w:rPr>
      </w:pPr>
      <w:r w:rsidRPr="00715CB5">
        <w:rPr>
          <w:rFonts w:ascii="Narkisim" w:hAnsi="Narkisim" w:hint="cs"/>
          <w:szCs w:val="24"/>
          <w:rtl/>
        </w:rPr>
        <w:t>"</w:t>
      </w:r>
      <w:r w:rsidRPr="00715CB5">
        <w:rPr>
          <w:rFonts w:ascii="Narkisim" w:hAnsi="Narkisim" w:hint="cs"/>
          <w:b/>
          <w:bCs/>
          <w:szCs w:val="24"/>
          <w:rtl/>
        </w:rPr>
        <w:t>מועד ההתקשרות</w:t>
      </w:r>
      <w:r w:rsidRPr="00715CB5">
        <w:rPr>
          <w:rFonts w:ascii="Narkisim" w:hAnsi="Narkisim" w:hint="cs"/>
          <w:szCs w:val="24"/>
          <w:rtl/>
        </w:rPr>
        <w:t>", "</w:t>
      </w:r>
      <w:r w:rsidRPr="00715CB5">
        <w:rPr>
          <w:rFonts w:ascii="Narkisim" w:hAnsi="Narkisim" w:hint="cs"/>
          <w:b/>
          <w:bCs/>
          <w:szCs w:val="24"/>
          <w:rtl/>
        </w:rPr>
        <w:t>בעל זיקה</w:t>
      </w:r>
      <w:r w:rsidRPr="00715CB5">
        <w:rPr>
          <w:rFonts w:ascii="Narkisim" w:hAnsi="Narkisim" w:hint="cs"/>
          <w:szCs w:val="24"/>
          <w:rtl/>
        </w:rPr>
        <w:t>", "</w:t>
      </w:r>
      <w:r w:rsidRPr="00715CB5">
        <w:rPr>
          <w:rFonts w:ascii="Narkisim" w:hAnsi="Narkisim" w:hint="cs"/>
          <w:b/>
          <w:bCs/>
          <w:szCs w:val="24"/>
          <w:rtl/>
        </w:rPr>
        <w:t>הורשע</w:t>
      </w:r>
      <w:r w:rsidRPr="00715CB5">
        <w:rPr>
          <w:rFonts w:ascii="Narkisim" w:hAnsi="Narkisim" w:hint="cs"/>
          <w:szCs w:val="24"/>
          <w:rtl/>
        </w:rPr>
        <w:t xml:space="preserve">" </w:t>
      </w:r>
      <w:r w:rsidRPr="00715CB5">
        <w:rPr>
          <w:rFonts w:ascii="Narkisim" w:hAnsi="Narkisim"/>
          <w:szCs w:val="24"/>
          <w:rtl/>
        </w:rPr>
        <w:t>–</w:t>
      </w:r>
      <w:r w:rsidRPr="00715CB5">
        <w:rPr>
          <w:rFonts w:ascii="Narkisim" w:hAnsi="Narkisim" w:hint="cs"/>
          <w:szCs w:val="24"/>
          <w:rtl/>
        </w:rPr>
        <w:t xml:space="preserve"> כהגדרתם </w:t>
      </w:r>
      <w:r w:rsidRPr="00C270BC">
        <w:rPr>
          <w:rFonts w:ascii="Narkisim" w:hAnsi="Narkisim" w:hint="cs"/>
          <w:szCs w:val="24"/>
          <w:rtl/>
        </w:rPr>
        <w:t>בסעיף 2ב לחוק</w:t>
      </w:r>
      <w:r w:rsidRPr="00C270BC">
        <w:rPr>
          <w:rFonts w:hint="cs"/>
          <w:szCs w:val="24"/>
          <w:rtl/>
        </w:rPr>
        <w:t xml:space="preserve"> </w:t>
      </w:r>
      <w:r w:rsidRPr="00C270BC">
        <w:rPr>
          <w:rFonts w:ascii="Narkisim" w:hAnsi="Narkisim" w:hint="cs"/>
          <w:szCs w:val="24"/>
          <w:rtl/>
        </w:rPr>
        <w:t>עסקאות גופים ציבוריים, התשל"ו-1976</w:t>
      </w:r>
      <w:r>
        <w:rPr>
          <w:rFonts w:ascii="Narkisim" w:hAnsi="Narkisim" w:hint="cs"/>
          <w:szCs w:val="24"/>
          <w:rtl/>
        </w:rPr>
        <w:t>.</w:t>
      </w:r>
    </w:p>
    <w:p w:rsidR="001726BC" w:rsidRPr="00715CB5" w:rsidRDefault="001726BC" w:rsidP="001726BC">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w:t>
      </w:r>
      <w:r w:rsidRPr="00715CB5">
        <w:rPr>
          <w:rFonts w:ascii="Narkisim" w:hAnsi="Narkisim" w:hint="cs"/>
          <w:b/>
          <w:bCs/>
          <w:szCs w:val="24"/>
          <w:rtl/>
        </w:rPr>
        <w:t>עבירה</w:t>
      </w:r>
      <w:r>
        <w:rPr>
          <w:rFonts w:ascii="Narkisim" w:hAnsi="Narkisim" w:hint="cs"/>
          <w:szCs w:val="24"/>
          <w:rtl/>
        </w:rPr>
        <w:t xml:space="preserve">" </w:t>
      </w:r>
      <w:r>
        <w:rPr>
          <w:rFonts w:ascii="Narkisim" w:hAnsi="Narkisim"/>
          <w:szCs w:val="24"/>
          <w:rtl/>
        </w:rPr>
        <w:t>–</w:t>
      </w:r>
      <w:r>
        <w:rPr>
          <w:rFonts w:ascii="Narkisim" w:hAnsi="Narkisim" w:hint="cs"/>
          <w:szCs w:val="24"/>
          <w:rtl/>
        </w:rPr>
        <w:t xml:space="preserve"> עבירה לפי </w:t>
      </w:r>
      <w:r w:rsidRPr="00C270BC">
        <w:rPr>
          <w:rFonts w:hint="cs"/>
          <w:szCs w:val="24"/>
          <w:rtl/>
        </w:rPr>
        <w:t xml:space="preserve">חוק עובדים זרים (איסור העסקה שלא כדין והבטחת תנאים הוגנים), התשנ"א-1991 </w:t>
      </w:r>
      <w:r w:rsidRPr="00C270BC">
        <w:rPr>
          <w:rFonts w:ascii="Narkisim" w:hAnsi="Narkisim" w:hint="cs"/>
          <w:szCs w:val="24"/>
          <w:rtl/>
        </w:rPr>
        <w:t xml:space="preserve">או לפי </w:t>
      </w:r>
      <w:r w:rsidRPr="00C270BC">
        <w:rPr>
          <w:rFonts w:hint="cs"/>
          <w:szCs w:val="24"/>
          <w:rtl/>
        </w:rPr>
        <w:t>חוק שכר מינימום, התשמ"ז-1987</w:t>
      </w:r>
      <w:r>
        <w:rPr>
          <w:rFonts w:ascii="Narkisim" w:hAnsi="Narkisim" w:hint="cs"/>
          <w:szCs w:val="24"/>
          <w:rtl/>
        </w:rPr>
        <w:t>.</w:t>
      </w:r>
    </w:p>
    <w:p w:rsidR="001726BC" w:rsidRPr="00C270BC" w:rsidRDefault="001726BC" w:rsidP="001726BC">
      <w:pPr>
        <w:tabs>
          <w:tab w:val="left" w:pos="8351"/>
          <w:tab w:val="left" w:pos="8531"/>
          <w:tab w:val="left" w:pos="8711"/>
        </w:tabs>
        <w:spacing w:after="80" w:line="288" w:lineRule="auto"/>
        <w:ind w:left="5619" w:hanging="4899"/>
        <w:jc w:val="both"/>
        <w:rPr>
          <w:szCs w:val="24"/>
        </w:rPr>
      </w:pPr>
      <w:r w:rsidRPr="00C270BC">
        <w:rPr>
          <w:rFonts w:hint="cs"/>
          <w:szCs w:val="24"/>
          <w:rtl/>
        </w:rPr>
        <w:tab/>
        <w:t>__________________</w:t>
      </w:r>
    </w:p>
    <w:p w:rsidR="001726BC" w:rsidRPr="00535A61" w:rsidRDefault="001726BC" w:rsidP="001726BC">
      <w:pPr>
        <w:widowControl w:val="0"/>
        <w:spacing w:after="120"/>
        <w:ind w:left="84"/>
        <w:jc w:val="both"/>
        <w:rPr>
          <w:szCs w:val="24"/>
          <w:rtl/>
        </w:rPr>
      </w:pPr>
    </w:p>
    <w:p w:rsidR="001726BC" w:rsidRPr="00A06AA4" w:rsidRDefault="001726BC" w:rsidP="001726BC">
      <w:pPr>
        <w:widowControl w:val="0"/>
        <w:spacing w:after="120"/>
        <w:ind w:left="84"/>
        <w:jc w:val="both"/>
        <w:rPr>
          <w:b/>
          <w:bCs/>
          <w:szCs w:val="24"/>
          <w:rtl/>
        </w:rPr>
      </w:pPr>
      <w:r w:rsidRPr="00A06AA4">
        <w:rPr>
          <w:rFonts w:hint="cs"/>
          <w:b/>
          <w:bCs/>
          <w:szCs w:val="24"/>
          <w:rtl/>
        </w:rPr>
        <w:t>- ולראיה באתי על החתום -</w:t>
      </w:r>
    </w:p>
    <w:p w:rsidR="001726BC" w:rsidRPr="00A06AA4" w:rsidRDefault="001726BC" w:rsidP="001726BC">
      <w:pPr>
        <w:widowControl w:val="0"/>
        <w:ind w:left="84"/>
        <w:jc w:val="both"/>
        <w:rPr>
          <w:szCs w:val="24"/>
          <w:rtl/>
        </w:rPr>
      </w:pPr>
    </w:p>
    <w:p w:rsidR="001726BC" w:rsidRPr="00A06AA4" w:rsidRDefault="001726BC" w:rsidP="001726BC">
      <w:pPr>
        <w:widowControl w:val="0"/>
        <w:ind w:left="84"/>
        <w:jc w:val="both"/>
        <w:rPr>
          <w:szCs w:val="24"/>
          <w:rtl/>
        </w:rPr>
      </w:pPr>
      <w:r w:rsidRPr="00A06AA4">
        <w:rPr>
          <w:rFonts w:hint="cs"/>
          <w:szCs w:val="24"/>
          <w:rtl/>
        </w:rPr>
        <w:t>________</w:t>
      </w:r>
      <w:r w:rsidRPr="00A06AA4">
        <w:rPr>
          <w:rFonts w:hint="cs"/>
          <w:szCs w:val="24"/>
          <w:rtl/>
        </w:rPr>
        <w:tab/>
        <w:t>_____________     __________</w:t>
      </w:r>
    </w:p>
    <w:p w:rsidR="001726BC" w:rsidRPr="00A06AA4" w:rsidRDefault="001726BC" w:rsidP="001726BC">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תעודת זהות        </w:t>
      </w:r>
    </w:p>
    <w:p w:rsidR="001726BC" w:rsidRPr="00A06AA4" w:rsidRDefault="001726BC" w:rsidP="001726BC">
      <w:pPr>
        <w:widowControl w:val="0"/>
        <w:ind w:left="84"/>
        <w:jc w:val="both"/>
        <w:rPr>
          <w:szCs w:val="24"/>
          <w:rtl/>
        </w:rPr>
      </w:pPr>
    </w:p>
    <w:p w:rsidR="001726BC" w:rsidRPr="00A06AA4" w:rsidRDefault="001726BC" w:rsidP="001726BC">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1726BC" w:rsidRPr="00A06AA4" w:rsidRDefault="001726BC" w:rsidP="001726BC">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1726BC" w:rsidRDefault="001726BC" w:rsidP="001726BC">
      <w:pPr>
        <w:widowControl w:val="0"/>
        <w:ind w:left="84"/>
        <w:jc w:val="both"/>
        <w:rPr>
          <w:szCs w:val="24"/>
          <w:rtl/>
        </w:rPr>
      </w:pPr>
    </w:p>
    <w:p w:rsidR="001726BC" w:rsidRPr="00DB45BE" w:rsidRDefault="001726BC" w:rsidP="00DB45BE">
      <w:pPr>
        <w:pStyle w:val="af0"/>
        <w:widowControl w:val="0"/>
        <w:spacing w:line="264" w:lineRule="auto"/>
        <w:jc w:val="center"/>
        <w:rPr>
          <w:b/>
          <w:bCs/>
          <w:sz w:val="28"/>
          <w:szCs w:val="28"/>
          <w:u w:val="single"/>
          <w:rtl/>
        </w:rPr>
      </w:pPr>
      <w:r w:rsidRPr="00DB45BE">
        <w:rPr>
          <w:rFonts w:hint="cs"/>
          <w:b/>
          <w:bCs/>
          <w:sz w:val="28"/>
          <w:szCs w:val="28"/>
          <w:u w:val="single"/>
          <w:rtl/>
        </w:rPr>
        <w:t xml:space="preserve">אישור עורך דין </w:t>
      </w:r>
    </w:p>
    <w:p w:rsidR="001726BC" w:rsidRDefault="001726BC" w:rsidP="001726BC">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1726BC" w:rsidRDefault="001726BC" w:rsidP="001726BC">
      <w:pPr>
        <w:jc w:val="both"/>
        <w:rPr>
          <w:szCs w:val="24"/>
          <w:rtl/>
        </w:rPr>
      </w:pPr>
    </w:p>
    <w:p w:rsidR="001726BC" w:rsidRDefault="001726BC" w:rsidP="001726BC">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1726BC" w:rsidRDefault="001726BC" w:rsidP="001726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1726BC" w:rsidRDefault="001726BC" w:rsidP="001726BC">
      <w:pPr>
        <w:jc w:val="both"/>
        <w:rPr>
          <w:szCs w:val="24"/>
          <w:rtl/>
        </w:rPr>
      </w:pPr>
    </w:p>
    <w:p w:rsidR="001726BC" w:rsidRDefault="001726BC" w:rsidP="001726BC">
      <w:pPr>
        <w:jc w:val="both"/>
        <w:rPr>
          <w:szCs w:val="24"/>
          <w:rtl/>
        </w:rPr>
      </w:pPr>
    </w:p>
    <w:p w:rsidR="001726BC" w:rsidRDefault="001726BC" w:rsidP="001726BC">
      <w:pPr>
        <w:jc w:val="both"/>
        <w:rPr>
          <w:szCs w:val="24"/>
          <w:rtl/>
        </w:rPr>
      </w:pPr>
      <w:r w:rsidRPr="00BA73BC">
        <w:rPr>
          <w:rFonts w:hint="cs"/>
          <w:i/>
          <w:iCs/>
          <w:szCs w:val="24"/>
          <w:rtl/>
        </w:rPr>
        <w:t xml:space="preserve">(*) יש לפרט את תפקיד המצהיר, ואת היותו בעל </w:t>
      </w:r>
      <w:r>
        <w:rPr>
          <w:rFonts w:hint="cs"/>
          <w:i/>
          <w:iCs/>
          <w:szCs w:val="24"/>
          <w:rtl/>
        </w:rPr>
        <w:t>זיקה</w:t>
      </w:r>
      <w:r w:rsidRPr="00BA73BC">
        <w:rPr>
          <w:rFonts w:hint="cs"/>
          <w:i/>
          <w:iCs/>
          <w:szCs w:val="24"/>
          <w:rtl/>
        </w:rPr>
        <w:t xml:space="preserve"> במציע.</w:t>
      </w:r>
    </w:p>
    <w:p w:rsidR="001726BC" w:rsidRPr="00C270BC" w:rsidRDefault="001726BC" w:rsidP="001726BC">
      <w:pPr>
        <w:spacing w:line="360" w:lineRule="auto"/>
        <w:jc w:val="center"/>
        <w:rPr>
          <w:b/>
          <w:bCs/>
          <w:sz w:val="28"/>
          <w:szCs w:val="30"/>
          <w:u w:val="single"/>
          <w:rtl/>
        </w:rPr>
      </w:pPr>
      <w:r w:rsidRPr="00C270BC">
        <w:rPr>
          <w:b/>
          <w:bCs/>
          <w:sz w:val="28"/>
          <w:szCs w:val="30"/>
          <w:u w:val="single"/>
          <w:rtl/>
        </w:rPr>
        <w:lastRenderedPageBreak/>
        <w:t>נספח</w:t>
      </w:r>
      <w:r>
        <w:rPr>
          <w:b/>
          <w:bCs/>
          <w:sz w:val="28"/>
          <w:szCs w:val="30"/>
          <w:u w:val="single"/>
          <w:rtl/>
        </w:rPr>
        <w:t xml:space="preserve"> </w:t>
      </w:r>
      <w:r w:rsidR="009758E2">
        <w:fldChar w:fldCharType="begin"/>
      </w:r>
      <w:r w:rsidR="000A43F4">
        <w:instrText xml:space="preserve"> REF _Ref388290194 \r \h  \* MERGEFORMAT </w:instrText>
      </w:r>
      <w:r w:rsidR="009758E2">
        <w:fldChar w:fldCharType="separate"/>
      </w:r>
      <w:r w:rsidR="002E36C9" w:rsidRPr="002E36C9">
        <w:rPr>
          <w:b/>
          <w:bCs/>
          <w:sz w:val="28"/>
          <w:szCs w:val="30"/>
          <w:u w:val="single"/>
          <w:cs/>
        </w:rPr>
        <w:t>‎</w:t>
      </w:r>
      <w:r w:rsidR="002E36C9" w:rsidRPr="002E36C9">
        <w:rPr>
          <w:b/>
          <w:bCs/>
          <w:sz w:val="28"/>
          <w:szCs w:val="30"/>
          <w:u w:val="single"/>
          <w:rtl/>
        </w:rPr>
        <w:t>ה</w:t>
      </w:r>
      <w:r w:rsidR="009758E2">
        <w:fldChar w:fldCharType="end"/>
      </w:r>
      <w:r w:rsidRPr="00C270BC">
        <w:rPr>
          <w:b/>
          <w:bCs/>
          <w:sz w:val="28"/>
          <w:szCs w:val="30"/>
          <w:u w:val="single"/>
          <w:rtl/>
        </w:rPr>
        <w:t>'</w:t>
      </w:r>
      <w:r>
        <w:rPr>
          <w:rFonts w:hint="cs"/>
          <w:b/>
          <w:bCs/>
          <w:sz w:val="28"/>
          <w:szCs w:val="30"/>
          <w:u w:val="single"/>
          <w:rtl/>
        </w:rPr>
        <w:t>2</w:t>
      </w:r>
    </w:p>
    <w:p w:rsidR="001726BC" w:rsidRPr="00C270BC" w:rsidRDefault="001726BC" w:rsidP="001726BC">
      <w:pPr>
        <w:spacing w:line="360" w:lineRule="auto"/>
        <w:jc w:val="center"/>
        <w:rPr>
          <w:b/>
          <w:bCs/>
          <w:sz w:val="28"/>
          <w:szCs w:val="30"/>
          <w:u w:val="single"/>
          <w:rtl/>
        </w:rPr>
      </w:pPr>
      <w:r>
        <w:rPr>
          <w:rFonts w:hint="cs"/>
          <w:b/>
          <w:bCs/>
          <w:sz w:val="28"/>
          <w:szCs w:val="30"/>
          <w:u w:val="single"/>
          <w:rtl/>
        </w:rPr>
        <w:t>רשימת בעלי הזיקה של המציע</w:t>
      </w:r>
    </w:p>
    <w:p w:rsidR="001726BC" w:rsidRDefault="001726BC" w:rsidP="001726BC">
      <w:pPr>
        <w:tabs>
          <w:tab w:val="left" w:pos="8351"/>
          <w:tab w:val="left" w:pos="8531"/>
          <w:tab w:val="left" w:pos="8711"/>
        </w:tabs>
        <w:spacing w:after="80" w:line="288" w:lineRule="auto"/>
        <w:jc w:val="both"/>
        <w:rPr>
          <w:rFonts w:ascii="Narkisim" w:hAnsi="Narkisim"/>
          <w:szCs w:val="24"/>
          <w:rtl/>
        </w:rPr>
      </w:pPr>
    </w:p>
    <w:p w:rsidR="001726BC" w:rsidRPr="00C270BC" w:rsidRDefault="001726BC" w:rsidP="001726BC">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 xml:space="preserve">אני הח"מ _________________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1726BC" w:rsidRPr="00C270BC" w:rsidRDefault="001726BC" w:rsidP="001726BC">
      <w:pPr>
        <w:tabs>
          <w:tab w:val="left" w:pos="8351"/>
          <w:tab w:val="left" w:pos="8531"/>
          <w:tab w:val="left" w:pos="8711"/>
        </w:tabs>
        <w:spacing w:after="80" w:line="288" w:lineRule="auto"/>
        <w:jc w:val="both"/>
        <w:rPr>
          <w:rFonts w:ascii="Narkisim" w:hAnsi="Narkisim"/>
          <w:szCs w:val="24"/>
          <w:rtl/>
        </w:rPr>
      </w:pPr>
    </w:p>
    <w:p w:rsidR="001726BC" w:rsidRDefault="001726BC" w:rsidP="0012279F">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 xml:space="preserve">אני נציג ___________, מספר זיהוי של התאגיד _________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ואני מכהן כ_________ אצל המציע ו</w:t>
      </w:r>
      <w:r w:rsidRPr="00C270BC">
        <w:rPr>
          <w:rFonts w:ascii="Narkisim" w:hAnsi="Narkisim" w:hint="cs"/>
          <w:szCs w:val="24"/>
          <w:rtl/>
        </w:rPr>
        <w:t>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עם </w:t>
      </w:r>
      <w:r w:rsidRPr="00432467">
        <w:rPr>
          <w:rFonts w:hint="cs"/>
          <w:szCs w:val="24"/>
          <w:rtl/>
        </w:rPr>
        <w:t xml:space="preserve">מכרז פומבי מספר </w:t>
      </w:r>
      <w:r w:rsidR="0012279F">
        <w:rPr>
          <w:rFonts w:hint="cs"/>
          <w:szCs w:val="24"/>
          <w:rtl/>
        </w:rPr>
        <w:t>31</w:t>
      </w:r>
      <w:r>
        <w:rPr>
          <w:rFonts w:hint="cs"/>
          <w:szCs w:val="24"/>
          <w:rtl/>
        </w:rPr>
        <w:t>/16</w:t>
      </w:r>
      <w:r w:rsidRPr="00432467">
        <w:rPr>
          <w:rFonts w:hint="cs"/>
          <w:szCs w:val="24"/>
          <w:rtl/>
        </w:rPr>
        <w:t xml:space="preserve"> </w:t>
      </w:r>
      <w:r w:rsidR="00205407" w:rsidRPr="00205407">
        <w:rPr>
          <w:szCs w:val="24"/>
          <w:rtl/>
        </w:rPr>
        <w:t xml:space="preserve">לאספקה, תחזוקה ומתן שירותים </w:t>
      </w:r>
      <w:r w:rsidR="00205407" w:rsidRPr="00205407">
        <w:rPr>
          <w:sz w:val="20"/>
          <w:szCs w:val="24"/>
          <w:rtl/>
        </w:rPr>
        <w:t xml:space="preserve">מקצועיים למערכות </w:t>
      </w:r>
      <w:r w:rsidR="00205407" w:rsidRPr="00205407">
        <w:rPr>
          <w:sz w:val="20"/>
          <w:szCs w:val="24"/>
        </w:rPr>
        <w:t>DataPower</w:t>
      </w:r>
      <w:r w:rsidR="00205407" w:rsidRPr="00205407">
        <w:rPr>
          <w:sz w:val="20"/>
          <w:szCs w:val="24"/>
          <w:rtl/>
        </w:rPr>
        <w:t xml:space="preserve"> מתוצרת </w:t>
      </w:r>
      <w:r w:rsidR="00205407" w:rsidRPr="00205407">
        <w:rPr>
          <w:sz w:val="20"/>
          <w:szCs w:val="24"/>
        </w:rPr>
        <w:t>IBM</w:t>
      </w:r>
      <w:r w:rsidR="00205407" w:rsidRPr="00205407">
        <w:rPr>
          <w:rFonts w:hint="cs"/>
          <w:sz w:val="20"/>
          <w:szCs w:val="24"/>
          <w:rtl/>
        </w:rPr>
        <w:t xml:space="preserve"> </w:t>
      </w:r>
      <w:r w:rsidR="00FF6975">
        <w:rPr>
          <w:sz w:val="20"/>
          <w:szCs w:val="24"/>
          <w:rtl/>
        </w:rPr>
        <w:t>עבור יחידת ממשל זמין שברשות התקשוב הממשלתי</w:t>
      </w:r>
      <w:r>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w:t>
      </w:r>
      <w:r w:rsidRPr="00C270BC">
        <w:rPr>
          <w:rFonts w:ascii="Narkisim" w:hAnsi="Narkisim" w:hint="cs"/>
          <w:szCs w:val="24"/>
          <w:rtl/>
        </w:rPr>
        <w:t xml:space="preserve"> כי</w:t>
      </w:r>
      <w:r>
        <w:rPr>
          <w:rFonts w:ascii="Narkisim" w:hAnsi="Narkisim" w:hint="cs"/>
          <w:szCs w:val="24"/>
          <w:rtl/>
        </w:rPr>
        <w:t xml:space="preserve"> אלה כל בעלי הזיקה של המציע,</w:t>
      </w:r>
      <w:r w:rsidRPr="00CD4720">
        <w:rPr>
          <w:rFonts w:ascii="Narkisim" w:hAnsi="Narkisim" w:hint="cs"/>
          <w:szCs w:val="24"/>
          <w:rtl/>
        </w:rPr>
        <w:t xml:space="preserve"> </w:t>
      </w:r>
      <w:r w:rsidRPr="00715CB5">
        <w:rPr>
          <w:rFonts w:ascii="Narkisim" w:hAnsi="Narkisim" w:hint="cs"/>
          <w:szCs w:val="24"/>
          <w:rtl/>
        </w:rPr>
        <w:t xml:space="preserve">כהגדרתם </w:t>
      </w:r>
      <w:r w:rsidRPr="00C270BC">
        <w:rPr>
          <w:rFonts w:ascii="Narkisim" w:hAnsi="Narkisim" w:hint="cs"/>
          <w:szCs w:val="24"/>
          <w:rtl/>
        </w:rPr>
        <w:t>בסעיף 2ב לחוק</w:t>
      </w:r>
      <w:r w:rsidRPr="00C270BC">
        <w:rPr>
          <w:rFonts w:hint="cs"/>
          <w:szCs w:val="24"/>
          <w:rtl/>
        </w:rPr>
        <w:t xml:space="preserve"> </w:t>
      </w:r>
      <w:r w:rsidRPr="00C270BC">
        <w:rPr>
          <w:rFonts w:ascii="Narkisim" w:hAnsi="Narkisim" w:hint="cs"/>
          <w:szCs w:val="24"/>
          <w:rtl/>
        </w:rPr>
        <w:t>עסקאות גופים ציבוריים, התשל"ו-1976</w:t>
      </w:r>
      <w:r>
        <w:rPr>
          <w:rFonts w:ascii="Narkisim" w:hAnsi="Narkisim" w:hint="cs"/>
          <w:szCs w:val="24"/>
          <w:rtl/>
        </w:rPr>
        <w:t>:</w:t>
      </w:r>
    </w:p>
    <w:p w:rsidR="001726BC" w:rsidRDefault="001726BC" w:rsidP="001726BC">
      <w:pPr>
        <w:pStyle w:val="aff5"/>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__________________________________________________________;</w:t>
      </w:r>
    </w:p>
    <w:p w:rsidR="001726BC" w:rsidRDefault="001726BC" w:rsidP="001726BC">
      <w:pPr>
        <w:pStyle w:val="aff5"/>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__________________________________________________________;</w:t>
      </w:r>
    </w:p>
    <w:p w:rsidR="001726BC" w:rsidRDefault="001726BC" w:rsidP="001726BC">
      <w:pPr>
        <w:pStyle w:val="aff5"/>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__________________________________________________________;</w:t>
      </w:r>
    </w:p>
    <w:p w:rsidR="001726BC" w:rsidRDefault="001726BC" w:rsidP="001726BC">
      <w:pPr>
        <w:pStyle w:val="aff5"/>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__________________________________________________________;</w:t>
      </w:r>
    </w:p>
    <w:p w:rsidR="001726BC" w:rsidRDefault="001726BC" w:rsidP="001726BC">
      <w:pPr>
        <w:pStyle w:val="aff5"/>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__________________________________________________________;</w:t>
      </w:r>
    </w:p>
    <w:p w:rsidR="001726BC" w:rsidRDefault="001726BC" w:rsidP="001726BC">
      <w:pPr>
        <w:pStyle w:val="aff5"/>
        <w:numPr>
          <w:ilvl w:val="3"/>
          <w:numId w:val="14"/>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__________________________________________________________;</w:t>
      </w:r>
    </w:p>
    <w:p w:rsidR="001726BC" w:rsidRDefault="001726BC" w:rsidP="001726BC">
      <w:pPr>
        <w:pStyle w:val="aff5"/>
        <w:spacing w:after="80" w:line="288" w:lineRule="auto"/>
        <w:ind w:left="283"/>
        <w:jc w:val="both"/>
        <w:rPr>
          <w:rFonts w:ascii="Narkisim" w:hAnsi="Narkisim"/>
          <w:szCs w:val="24"/>
          <w:rtl/>
        </w:rPr>
      </w:pPr>
    </w:p>
    <w:p w:rsidR="001726BC" w:rsidRDefault="001726BC" w:rsidP="001726BC">
      <w:pPr>
        <w:pStyle w:val="aff5"/>
        <w:spacing w:after="80" w:line="288" w:lineRule="auto"/>
        <w:ind w:left="283"/>
        <w:jc w:val="both"/>
        <w:rPr>
          <w:rFonts w:ascii="Narkisim" w:hAnsi="Narkisim"/>
          <w:szCs w:val="24"/>
          <w:rtl/>
        </w:rPr>
      </w:pPr>
    </w:p>
    <w:p w:rsidR="001726BC" w:rsidRPr="00A06AA4" w:rsidRDefault="001726BC" w:rsidP="001726BC">
      <w:pPr>
        <w:widowControl w:val="0"/>
        <w:spacing w:after="120"/>
        <w:ind w:left="84"/>
        <w:jc w:val="both"/>
        <w:rPr>
          <w:b/>
          <w:bCs/>
          <w:szCs w:val="24"/>
          <w:rtl/>
        </w:rPr>
      </w:pPr>
      <w:r w:rsidRPr="00A06AA4">
        <w:rPr>
          <w:rFonts w:hint="cs"/>
          <w:b/>
          <w:bCs/>
          <w:szCs w:val="24"/>
          <w:rtl/>
        </w:rPr>
        <w:t>- ולראיה באתי על החתום -</w:t>
      </w:r>
    </w:p>
    <w:p w:rsidR="001726BC" w:rsidRPr="00A06AA4" w:rsidRDefault="001726BC" w:rsidP="001726BC">
      <w:pPr>
        <w:widowControl w:val="0"/>
        <w:ind w:left="84"/>
        <w:jc w:val="both"/>
        <w:rPr>
          <w:szCs w:val="24"/>
          <w:rtl/>
        </w:rPr>
      </w:pPr>
    </w:p>
    <w:p w:rsidR="001726BC" w:rsidRPr="00A06AA4" w:rsidRDefault="001726BC" w:rsidP="001726BC">
      <w:pPr>
        <w:widowControl w:val="0"/>
        <w:ind w:left="84"/>
        <w:jc w:val="both"/>
        <w:rPr>
          <w:szCs w:val="24"/>
          <w:rtl/>
        </w:rPr>
      </w:pPr>
      <w:r w:rsidRPr="00A06AA4">
        <w:rPr>
          <w:rFonts w:hint="cs"/>
          <w:szCs w:val="24"/>
          <w:rtl/>
        </w:rPr>
        <w:t>________</w:t>
      </w:r>
      <w:r w:rsidRPr="00A06AA4">
        <w:rPr>
          <w:rFonts w:hint="cs"/>
          <w:szCs w:val="24"/>
          <w:rtl/>
        </w:rPr>
        <w:tab/>
        <w:t>_____________     __________</w:t>
      </w:r>
    </w:p>
    <w:p w:rsidR="001726BC" w:rsidRPr="00A06AA4" w:rsidRDefault="001726BC" w:rsidP="001726BC">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תעודת זהות        </w:t>
      </w:r>
    </w:p>
    <w:p w:rsidR="001726BC" w:rsidRPr="00A06AA4" w:rsidRDefault="001726BC" w:rsidP="001726BC">
      <w:pPr>
        <w:widowControl w:val="0"/>
        <w:ind w:left="84"/>
        <w:jc w:val="both"/>
        <w:rPr>
          <w:szCs w:val="24"/>
          <w:rtl/>
        </w:rPr>
      </w:pPr>
    </w:p>
    <w:p w:rsidR="001726BC" w:rsidRPr="00A06AA4" w:rsidRDefault="001726BC" w:rsidP="001726BC">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1726BC" w:rsidRPr="00A06AA4" w:rsidRDefault="001726BC" w:rsidP="001726BC">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1726BC" w:rsidRDefault="001726BC" w:rsidP="001726BC">
      <w:pPr>
        <w:widowControl w:val="0"/>
        <w:ind w:left="84"/>
        <w:jc w:val="both"/>
        <w:rPr>
          <w:szCs w:val="24"/>
          <w:rtl/>
        </w:rPr>
      </w:pPr>
    </w:p>
    <w:p w:rsidR="001726BC" w:rsidRPr="00DB45BE" w:rsidRDefault="001726BC" w:rsidP="00DB45BE">
      <w:pPr>
        <w:pStyle w:val="af0"/>
        <w:widowControl w:val="0"/>
        <w:spacing w:line="264" w:lineRule="auto"/>
        <w:jc w:val="center"/>
        <w:rPr>
          <w:b/>
          <w:bCs/>
          <w:sz w:val="28"/>
          <w:szCs w:val="28"/>
          <w:u w:val="single"/>
          <w:rtl/>
        </w:rPr>
      </w:pPr>
      <w:r w:rsidRPr="00DB45BE">
        <w:rPr>
          <w:rFonts w:hint="cs"/>
          <w:b/>
          <w:bCs/>
          <w:sz w:val="28"/>
          <w:szCs w:val="28"/>
          <w:u w:val="single"/>
          <w:rtl/>
        </w:rPr>
        <w:t xml:space="preserve">אישור עורך דין </w:t>
      </w:r>
    </w:p>
    <w:p w:rsidR="001726BC" w:rsidRDefault="001726BC" w:rsidP="001726BC">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1726BC" w:rsidRDefault="001726BC" w:rsidP="001726BC">
      <w:pPr>
        <w:jc w:val="both"/>
        <w:rPr>
          <w:szCs w:val="24"/>
          <w:rtl/>
        </w:rPr>
      </w:pPr>
    </w:p>
    <w:p w:rsidR="001726BC" w:rsidRDefault="001726BC" w:rsidP="001726BC">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1726BC" w:rsidRDefault="001726BC" w:rsidP="001726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1726BC" w:rsidRDefault="001726BC" w:rsidP="001726BC">
      <w:pPr>
        <w:jc w:val="both"/>
        <w:rPr>
          <w:szCs w:val="24"/>
        </w:rPr>
      </w:pPr>
    </w:p>
    <w:p w:rsidR="001726BC" w:rsidRDefault="001726BC" w:rsidP="001726BC">
      <w:pPr>
        <w:bidi w:val="0"/>
        <w:rPr>
          <w:rFonts w:ascii="Arial" w:hAnsi="Arial"/>
          <w:b/>
          <w:bCs/>
          <w:szCs w:val="24"/>
        </w:rPr>
      </w:pPr>
    </w:p>
    <w:p w:rsidR="001726BC" w:rsidRPr="00402A67" w:rsidRDefault="001726BC" w:rsidP="001726BC">
      <w:pPr>
        <w:bidi w:val="0"/>
        <w:rPr>
          <w:b/>
          <w:bCs/>
          <w:sz w:val="28"/>
          <w:szCs w:val="30"/>
        </w:rPr>
      </w:pPr>
      <w:r w:rsidRPr="00402A67">
        <w:rPr>
          <w:b/>
          <w:bCs/>
          <w:sz w:val="28"/>
          <w:szCs w:val="30"/>
          <w:rtl/>
        </w:rPr>
        <w:br w:type="page"/>
      </w:r>
    </w:p>
    <w:p w:rsidR="001726BC" w:rsidRPr="00535A61" w:rsidRDefault="001726BC" w:rsidP="001726BC">
      <w:pPr>
        <w:spacing w:line="360" w:lineRule="auto"/>
        <w:jc w:val="center"/>
        <w:rPr>
          <w:b/>
          <w:bCs/>
          <w:sz w:val="28"/>
          <w:szCs w:val="30"/>
          <w:u w:val="single"/>
          <w:rtl/>
        </w:rPr>
      </w:pPr>
      <w:r w:rsidRPr="00535A61">
        <w:rPr>
          <w:rFonts w:hint="cs"/>
          <w:b/>
          <w:bCs/>
          <w:sz w:val="28"/>
          <w:szCs w:val="30"/>
          <w:u w:val="single"/>
          <w:rtl/>
        </w:rPr>
        <w:lastRenderedPageBreak/>
        <w:t xml:space="preserve">נספח </w:t>
      </w:r>
      <w:r w:rsidR="00F06D22">
        <w:fldChar w:fldCharType="begin"/>
      </w:r>
      <w:r w:rsidR="00F06D22">
        <w:instrText xml:space="preserve"> REF _Ref387250765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ו</w:t>
      </w:r>
      <w:r w:rsidR="00F06D22">
        <w:fldChar w:fldCharType="end"/>
      </w:r>
      <w:r w:rsidRPr="00535A61">
        <w:rPr>
          <w:rFonts w:hint="cs"/>
          <w:b/>
          <w:bCs/>
          <w:sz w:val="28"/>
          <w:szCs w:val="30"/>
          <w:u w:val="single"/>
          <w:rtl/>
        </w:rPr>
        <w:t>'</w:t>
      </w:r>
    </w:p>
    <w:p w:rsidR="001726BC" w:rsidRPr="00535A61" w:rsidRDefault="001726BC" w:rsidP="001726BC">
      <w:pPr>
        <w:spacing w:line="360" w:lineRule="auto"/>
        <w:jc w:val="center"/>
        <w:rPr>
          <w:b/>
          <w:bCs/>
          <w:sz w:val="28"/>
          <w:szCs w:val="30"/>
          <w:u w:val="single"/>
          <w:rtl/>
        </w:rPr>
      </w:pPr>
      <w:r>
        <w:rPr>
          <w:rFonts w:hint="cs"/>
          <w:b/>
          <w:bCs/>
          <w:sz w:val="28"/>
          <w:szCs w:val="30"/>
          <w:u w:val="single"/>
          <w:rtl/>
        </w:rPr>
        <w:t xml:space="preserve">תצהיר </w:t>
      </w:r>
      <w:r w:rsidRPr="00535A61">
        <w:rPr>
          <w:rFonts w:hint="cs"/>
          <w:b/>
          <w:bCs/>
          <w:sz w:val="28"/>
          <w:szCs w:val="30"/>
          <w:u w:val="single"/>
          <w:rtl/>
        </w:rPr>
        <w:t>בדבר העדר הרשעות קודמות</w:t>
      </w:r>
    </w:p>
    <w:p w:rsidR="001726BC" w:rsidRPr="00A06AA4" w:rsidRDefault="001726BC" w:rsidP="001726BC">
      <w:pPr>
        <w:spacing w:after="120"/>
        <w:ind w:left="91"/>
        <w:jc w:val="both"/>
        <w:rPr>
          <w:b/>
          <w:bCs/>
          <w:szCs w:val="24"/>
          <w:u w:val="single"/>
          <w:rtl/>
        </w:rPr>
      </w:pPr>
    </w:p>
    <w:p w:rsidR="001726BC" w:rsidRPr="002D19FD" w:rsidRDefault="001726BC" w:rsidP="001726BC">
      <w:pPr>
        <w:pStyle w:val="aff5"/>
        <w:widowControl w:val="0"/>
        <w:spacing w:after="120"/>
        <w:ind w:left="84"/>
        <w:jc w:val="both"/>
        <w:rPr>
          <w:szCs w:val="24"/>
          <w:rtl/>
        </w:rPr>
      </w:pPr>
      <w:r w:rsidRPr="002D19FD">
        <w:rPr>
          <w:rFonts w:hint="cs"/>
          <w:szCs w:val="24"/>
          <w:rtl/>
        </w:rPr>
        <w:t>אני הח"מ __________ ת.ז. __________ לאחר שהוזהרתי כי עליי לומר את האמת וכי אהיה צפוי לכל העונשים הקבועים בחוק אם לא אעשה כן, מצהיר בזאת בכתב כדלקמן:</w:t>
      </w:r>
    </w:p>
    <w:p w:rsidR="001726BC" w:rsidRDefault="001726BC" w:rsidP="0012279F">
      <w:pPr>
        <w:pStyle w:val="aff5"/>
        <w:widowControl w:val="0"/>
        <w:numPr>
          <w:ilvl w:val="0"/>
          <w:numId w:val="9"/>
        </w:numPr>
        <w:spacing w:after="120"/>
        <w:jc w:val="both"/>
        <w:rPr>
          <w:rFonts w:ascii="Narkisim" w:hAnsi="Narkisim"/>
          <w:szCs w:val="24"/>
          <w:rtl/>
        </w:rPr>
      </w:pPr>
      <w:r w:rsidRPr="00C270BC">
        <w:rPr>
          <w:rFonts w:ascii="Narkisim" w:hAnsi="Narkisim" w:hint="cs"/>
          <w:szCs w:val="24"/>
          <w:rtl/>
        </w:rPr>
        <w:t>אני נציג ___________</w:t>
      </w:r>
      <w:r>
        <w:rPr>
          <w:rFonts w:ascii="Narkisim" w:hAnsi="Narkisim" w:hint="cs"/>
          <w:szCs w:val="24"/>
          <w:rtl/>
        </w:rPr>
        <w:t xml:space="preserve">, מספר זיהוי של התאגיד _________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ואני מכהן כ_________ אצל המציע ו</w:t>
      </w:r>
      <w:r w:rsidRPr="00C270BC">
        <w:rPr>
          <w:rFonts w:ascii="Narkisim" w:hAnsi="Narkisim" w:hint="cs"/>
          <w:szCs w:val="24"/>
          <w:rtl/>
        </w:rPr>
        <w:t>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עם </w:t>
      </w:r>
      <w:r w:rsidRPr="00432467">
        <w:rPr>
          <w:rFonts w:hint="cs"/>
          <w:szCs w:val="24"/>
          <w:rtl/>
        </w:rPr>
        <w:t xml:space="preserve">מכרז פומבי מספר </w:t>
      </w:r>
      <w:r w:rsidR="0012279F">
        <w:rPr>
          <w:rFonts w:hint="cs"/>
          <w:szCs w:val="24"/>
          <w:rtl/>
        </w:rPr>
        <w:t>31</w:t>
      </w:r>
      <w:r>
        <w:rPr>
          <w:rFonts w:hint="cs"/>
          <w:szCs w:val="24"/>
          <w:rtl/>
        </w:rPr>
        <w:t xml:space="preserve">/16 </w:t>
      </w:r>
      <w:r w:rsidR="00205407" w:rsidRPr="00205407">
        <w:rPr>
          <w:szCs w:val="24"/>
          <w:rtl/>
        </w:rPr>
        <w:t xml:space="preserve">לאספקה, תחזוקה ומתן שירותים </w:t>
      </w:r>
      <w:r w:rsidR="00205407" w:rsidRPr="00205407">
        <w:rPr>
          <w:sz w:val="20"/>
          <w:szCs w:val="24"/>
          <w:rtl/>
        </w:rPr>
        <w:t xml:space="preserve">מקצועיים למערכות </w:t>
      </w:r>
      <w:r w:rsidR="00205407" w:rsidRPr="00205407">
        <w:rPr>
          <w:sz w:val="20"/>
          <w:szCs w:val="24"/>
        </w:rPr>
        <w:t>DataPower</w:t>
      </w:r>
      <w:r w:rsidR="00205407" w:rsidRPr="00205407">
        <w:rPr>
          <w:sz w:val="20"/>
          <w:szCs w:val="24"/>
          <w:rtl/>
        </w:rPr>
        <w:t xml:space="preserve"> מתוצרת </w:t>
      </w:r>
      <w:r w:rsidR="00205407" w:rsidRPr="00205407">
        <w:rPr>
          <w:sz w:val="20"/>
          <w:szCs w:val="24"/>
        </w:rPr>
        <w:t>IBM</w:t>
      </w:r>
      <w:r w:rsidR="00205407" w:rsidRPr="00205407">
        <w:rPr>
          <w:rFonts w:hint="cs"/>
          <w:sz w:val="20"/>
          <w:szCs w:val="24"/>
          <w:rtl/>
        </w:rPr>
        <w:t xml:space="preserve"> </w:t>
      </w:r>
      <w:r w:rsidR="00FF6975">
        <w:rPr>
          <w:sz w:val="20"/>
          <w:szCs w:val="24"/>
          <w:rtl/>
        </w:rPr>
        <w:t>עבור יחידת ממשל זמין שברשות התקשוב הממשלתי</w:t>
      </w:r>
      <w:r>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Pr>
          <w:rFonts w:ascii="Narkisim" w:hAnsi="Narkisim" w:hint="cs"/>
          <w:i/>
          <w:iCs/>
          <w:sz w:val="20"/>
          <w:szCs w:val="20"/>
          <w:rtl/>
        </w:rPr>
        <w:t>.</w:t>
      </w:r>
    </w:p>
    <w:p w:rsidR="001726BC" w:rsidRDefault="001726BC" w:rsidP="00AA7F6E">
      <w:pPr>
        <w:pStyle w:val="aff5"/>
        <w:widowControl w:val="0"/>
        <w:numPr>
          <w:ilvl w:val="0"/>
          <w:numId w:val="9"/>
        </w:numPr>
        <w:spacing w:after="120"/>
        <w:jc w:val="both"/>
        <w:rPr>
          <w:szCs w:val="24"/>
        </w:rPr>
      </w:pPr>
      <w:r w:rsidRPr="002A2BB7">
        <w:rPr>
          <w:szCs w:val="24"/>
          <w:rtl/>
        </w:rPr>
        <w:t xml:space="preserve">המציע, המנהל הכללי של המציע וכל אחד מבעלי השליטה בו, לא הורשעו בחשד בעבירה ביטחונית או בעבירה שנושאה פיסקאלי (כגון: </w:t>
      </w:r>
      <w:r>
        <w:rPr>
          <w:szCs w:val="24"/>
          <w:rtl/>
        </w:rPr>
        <w:t>אי-</w:t>
      </w:r>
      <w:r w:rsidRPr="002A2BB7">
        <w:rPr>
          <w:szCs w:val="24"/>
          <w:rtl/>
        </w:rPr>
        <w:t xml:space="preserve">העברת ניכויים, </w:t>
      </w:r>
      <w:r>
        <w:rPr>
          <w:szCs w:val="24"/>
          <w:rtl/>
        </w:rPr>
        <w:t>אי-</w:t>
      </w:r>
      <w:r w:rsidRPr="002A2BB7">
        <w:rPr>
          <w:szCs w:val="24"/>
          <w:rtl/>
        </w:rPr>
        <w:t xml:space="preserve">דיווח לרשויות המס, </w:t>
      </w:r>
      <w:r>
        <w:rPr>
          <w:szCs w:val="24"/>
          <w:rtl/>
        </w:rPr>
        <w:t>אי-</w:t>
      </w:r>
      <w:r w:rsidRPr="002A2BB7">
        <w:rPr>
          <w:szCs w:val="24"/>
          <w:rtl/>
        </w:rPr>
        <w:t>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A06AA4">
        <w:rPr>
          <w:rFonts w:hint="cs"/>
          <w:szCs w:val="24"/>
          <w:rtl/>
        </w:rPr>
        <w:t>.</w:t>
      </w:r>
    </w:p>
    <w:p w:rsidR="001726BC" w:rsidRPr="00A06AA4" w:rsidRDefault="001726BC" w:rsidP="001726BC">
      <w:pPr>
        <w:pStyle w:val="aff5"/>
        <w:widowControl w:val="0"/>
        <w:spacing w:after="120"/>
        <w:ind w:left="444"/>
        <w:jc w:val="both"/>
        <w:rPr>
          <w:szCs w:val="24"/>
          <w:rtl/>
        </w:rPr>
      </w:pPr>
      <w:r>
        <w:rPr>
          <w:rFonts w:hint="cs"/>
          <w:szCs w:val="24"/>
          <w:rtl/>
        </w:rPr>
        <w:t>"</w:t>
      </w:r>
      <w:r>
        <w:rPr>
          <w:rFonts w:hint="cs"/>
          <w:b/>
          <w:bCs/>
          <w:szCs w:val="24"/>
          <w:rtl/>
        </w:rPr>
        <w:t>בעל שליטה</w:t>
      </w:r>
      <w:r>
        <w:rPr>
          <w:rFonts w:hint="cs"/>
          <w:szCs w:val="24"/>
          <w:rtl/>
        </w:rPr>
        <w:t xml:space="preserve">" </w:t>
      </w:r>
      <w:r>
        <w:rPr>
          <w:szCs w:val="24"/>
          <w:rtl/>
        </w:rPr>
        <w:t>–</w:t>
      </w:r>
      <w:r>
        <w:rPr>
          <w:rFonts w:hint="cs"/>
          <w:szCs w:val="24"/>
          <w:rtl/>
        </w:rPr>
        <w:t xml:space="preserve"> כמשמעותו בחוק הבנקאות (רישוי), התשמ"א-1981.</w:t>
      </w:r>
    </w:p>
    <w:p w:rsidR="001726BC" w:rsidRPr="00A06AA4" w:rsidRDefault="001726BC" w:rsidP="001726BC">
      <w:pPr>
        <w:widowControl w:val="0"/>
        <w:spacing w:after="120"/>
        <w:ind w:left="84" w:firstLine="636"/>
        <w:jc w:val="both"/>
        <w:rPr>
          <w:b/>
          <w:bCs/>
          <w:szCs w:val="24"/>
          <w:u w:val="single"/>
          <w:rtl/>
        </w:rPr>
      </w:pPr>
      <w:r w:rsidRPr="00A06AA4">
        <w:rPr>
          <w:rFonts w:hint="cs"/>
          <w:b/>
          <w:bCs/>
          <w:szCs w:val="24"/>
          <w:u w:val="single"/>
          <w:rtl/>
        </w:rPr>
        <w:t>או</w:t>
      </w:r>
      <w:r>
        <w:rPr>
          <w:rFonts w:hint="cs"/>
          <w:b/>
          <w:bCs/>
          <w:szCs w:val="24"/>
          <w:u w:val="single"/>
          <w:rtl/>
        </w:rPr>
        <w:t xml:space="preserve"> </w:t>
      </w:r>
      <w:r w:rsidRPr="00C270BC">
        <w:rPr>
          <w:rFonts w:ascii="Narkisim" w:hAnsi="Narkisim" w:hint="cs"/>
          <w:i/>
          <w:iCs/>
          <w:szCs w:val="24"/>
          <w:rtl/>
        </w:rPr>
        <w:t>[</w:t>
      </w:r>
      <w:r>
        <w:rPr>
          <w:rFonts w:ascii="Narkisim" w:hAnsi="Narkisim" w:hint="cs"/>
          <w:i/>
          <w:iCs/>
          <w:szCs w:val="24"/>
          <w:rtl/>
        </w:rPr>
        <w:t xml:space="preserve">* יש </w:t>
      </w:r>
      <w:r w:rsidRPr="00C270BC">
        <w:rPr>
          <w:rFonts w:ascii="Narkisim" w:hAnsi="Narkisim" w:hint="cs"/>
          <w:i/>
          <w:iCs/>
          <w:szCs w:val="24"/>
          <w:rtl/>
        </w:rPr>
        <w:t xml:space="preserve">למחוק את </w:t>
      </w:r>
      <w:r>
        <w:rPr>
          <w:rFonts w:ascii="Narkisim" w:hAnsi="Narkisim" w:hint="cs"/>
          <w:i/>
          <w:iCs/>
          <w:szCs w:val="24"/>
          <w:rtl/>
        </w:rPr>
        <w:t xml:space="preserve">הפסקה </w:t>
      </w:r>
      <w:r w:rsidRPr="00C270BC">
        <w:rPr>
          <w:rFonts w:ascii="Narkisim" w:hAnsi="Narkisim" w:hint="cs"/>
          <w:i/>
          <w:iCs/>
          <w:szCs w:val="24"/>
          <w:rtl/>
        </w:rPr>
        <w:t>שאינ</w:t>
      </w:r>
      <w:r>
        <w:rPr>
          <w:rFonts w:ascii="Narkisim" w:hAnsi="Narkisim" w:hint="cs"/>
          <w:i/>
          <w:iCs/>
          <w:szCs w:val="24"/>
          <w:rtl/>
        </w:rPr>
        <w:t>ה</w:t>
      </w:r>
      <w:r w:rsidRPr="00C270BC">
        <w:rPr>
          <w:rFonts w:ascii="Narkisim" w:hAnsi="Narkisim" w:hint="cs"/>
          <w:i/>
          <w:iCs/>
          <w:szCs w:val="24"/>
          <w:rtl/>
        </w:rPr>
        <w:t xml:space="preserve"> רלבנטי</w:t>
      </w:r>
      <w:r>
        <w:rPr>
          <w:rFonts w:ascii="Narkisim" w:hAnsi="Narkisim" w:hint="cs"/>
          <w:i/>
          <w:iCs/>
          <w:szCs w:val="24"/>
          <w:rtl/>
        </w:rPr>
        <w:t>ת</w:t>
      </w:r>
      <w:r w:rsidRPr="00C270BC">
        <w:rPr>
          <w:rFonts w:ascii="Narkisim" w:hAnsi="Narkisim" w:hint="cs"/>
          <w:i/>
          <w:iCs/>
          <w:szCs w:val="24"/>
          <w:rtl/>
        </w:rPr>
        <w:t>]</w:t>
      </w:r>
    </w:p>
    <w:p w:rsidR="001726BC" w:rsidRPr="00A06AA4" w:rsidRDefault="001726BC" w:rsidP="00AA7F6E">
      <w:pPr>
        <w:pStyle w:val="aff5"/>
        <w:widowControl w:val="0"/>
        <w:spacing w:after="120"/>
        <w:ind w:left="444"/>
        <w:jc w:val="both"/>
        <w:rPr>
          <w:szCs w:val="24"/>
          <w:rtl/>
        </w:rPr>
      </w:pPr>
      <w:r>
        <w:rPr>
          <w:rFonts w:hint="cs"/>
          <w:szCs w:val="24"/>
          <w:rtl/>
        </w:rPr>
        <w:t xml:space="preserve">המציע ו/או מנהליו ו/או בעלי השליטה בו, </w:t>
      </w:r>
      <w:r w:rsidRPr="00A06AA4">
        <w:rPr>
          <w:rFonts w:hint="cs"/>
          <w:szCs w:val="24"/>
          <w:rtl/>
        </w:rPr>
        <w:t>הורשע</w:t>
      </w:r>
      <w:r>
        <w:rPr>
          <w:rFonts w:hint="cs"/>
          <w:szCs w:val="24"/>
          <w:rtl/>
        </w:rPr>
        <w:t>ו</w:t>
      </w:r>
      <w:r w:rsidRPr="00A06AA4">
        <w:rPr>
          <w:rFonts w:hint="cs"/>
          <w:szCs w:val="24"/>
          <w:rtl/>
        </w:rPr>
        <w:t xml:space="preserve"> בעבר בחשד לביצוע העבירות הבאות _______________________________ </w:t>
      </w:r>
      <w:r w:rsidRPr="001C7126">
        <w:rPr>
          <w:rFonts w:ascii="Narkisim" w:hAnsi="Narkisim" w:hint="cs"/>
          <w:i/>
          <w:iCs/>
          <w:szCs w:val="24"/>
          <w:rtl/>
        </w:rPr>
        <w:t>(</w:t>
      </w:r>
      <w:r>
        <w:rPr>
          <w:rFonts w:ascii="Narkisim" w:hAnsi="Narkisim" w:hint="cs"/>
          <w:i/>
          <w:iCs/>
          <w:szCs w:val="24"/>
          <w:rtl/>
        </w:rPr>
        <w:t xml:space="preserve">* </w:t>
      </w:r>
      <w:r w:rsidRPr="001C7126">
        <w:rPr>
          <w:rFonts w:ascii="Narkisim" w:hAnsi="Narkisim" w:hint="cs"/>
          <w:i/>
          <w:iCs/>
          <w:szCs w:val="24"/>
          <w:rtl/>
        </w:rPr>
        <w:t xml:space="preserve">יש לפרט את העבירות). </w:t>
      </w:r>
    </w:p>
    <w:p w:rsidR="001726BC" w:rsidRPr="00A06AA4" w:rsidRDefault="001726BC" w:rsidP="001726BC">
      <w:pPr>
        <w:pStyle w:val="aff5"/>
        <w:widowControl w:val="0"/>
        <w:numPr>
          <w:ilvl w:val="0"/>
          <w:numId w:val="9"/>
        </w:numPr>
        <w:spacing w:after="120"/>
        <w:jc w:val="both"/>
        <w:rPr>
          <w:szCs w:val="24"/>
          <w:rtl/>
        </w:rPr>
      </w:pPr>
      <w:r>
        <w:rPr>
          <w:rFonts w:hint="cs"/>
          <w:szCs w:val="24"/>
          <w:rtl/>
        </w:rPr>
        <w:t>במקרה ש</w:t>
      </w:r>
      <w:r w:rsidRPr="00A06AA4">
        <w:rPr>
          <w:rFonts w:hint="cs"/>
          <w:szCs w:val="24"/>
          <w:rtl/>
        </w:rPr>
        <w:t>הצעתי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1726BC" w:rsidRPr="00A06AA4" w:rsidRDefault="001726BC" w:rsidP="001726BC">
      <w:pPr>
        <w:pStyle w:val="aff5"/>
        <w:widowControl w:val="0"/>
        <w:numPr>
          <w:ilvl w:val="0"/>
          <w:numId w:val="9"/>
        </w:numPr>
        <w:spacing w:after="120"/>
        <w:jc w:val="both"/>
        <w:rPr>
          <w:szCs w:val="24"/>
          <w:rtl/>
        </w:rPr>
      </w:pPr>
      <w:r w:rsidRPr="00A06AA4">
        <w:rPr>
          <w:rFonts w:hint="cs"/>
          <w:szCs w:val="24"/>
          <w:rtl/>
        </w:rPr>
        <w:t>הסכמה זו תהא תקפה במשך כל תקופת תוקפה של ההצעה המוגשת למכרז זה, ו</w:t>
      </w:r>
      <w:r>
        <w:rPr>
          <w:rFonts w:hint="cs"/>
          <w:szCs w:val="24"/>
          <w:rtl/>
        </w:rPr>
        <w:t>במקרה ש</w:t>
      </w:r>
      <w:r w:rsidRPr="00A06AA4">
        <w:rPr>
          <w:rFonts w:hint="cs"/>
          <w:szCs w:val="24"/>
          <w:rtl/>
        </w:rPr>
        <w:t>אזכה במכרז, במשך כל תקופת ההתקשרות עם המשרד.</w:t>
      </w:r>
    </w:p>
    <w:p w:rsidR="001726BC" w:rsidRPr="00A06AA4" w:rsidRDefault="001726BC" w:rsidP="001726BC">
      <w:pPr>
        <w:pStyle w:val="aff5"/>
        <w:widowControl w:val="0"/>
        <w:numPr>
          <w:ilvl w:val="0"/>
          <w:numId w:val="9"/>
        </w:numPr>
        <w:spacing w:after="120"/>
        <w:jc w:val="both"/>
        <w:rPr>
          <w:szCs w:val="24"/>
          <w:rtl/>
        </w:rPr>
      </w:pPr>
      <w:r w:rsidRPr="00A06AA4">
        <w:rPr>
          <w:rFonts w:hint="cs"/>
          <w:szCs w:val="24"/>
          <w:rtl/>
        </w:rPr>
        <w:t>ידוע לי כי לצורך ההתקשרות עם משרד ראש הממשלה וביצוע השירותים נשוא המכרז עלי לעבור בדיקות ביטחוניות.</w:t>
      </w:r>
    </w:p>
    <w:p w:rsidR="001726BC" w:rsidRPr="00535A61" w:rsidRDefault="001726BC" w:rsidP="001726BC">
      <w:pPr>
        <w:widowControl w:val="0"/>
        <w:spacing w:after="120"/>
        <w:ind w:left="84"/>
        <w:jc w:val="both"/>
        <w:rPr>
          <w:szCs w:val="24"/>
          <w:rtl/>
        </w:rPr>
      </w:pPr>
    </w:p>
    <w:p w:rsidR="001726BC" w:rsidRPr="00A06AA4" w:rsidRDefault="001726BC" w:rsidP="001726BC">
      <w:pPr>
        <w:widowControl w:val="0"/>
        <w:spacing w:after="120"/>
        <w:ind w:left="84"/>
        <w:jc w:val="both"/>
        <w:rPr>
          <w:b/>
          <w:bCs/>
          <w:szCs w:val="24"/>
          <w:rtl/>
        </w:rPr>
      </w:pPr>
      <w:r w:rsidRPr="00A06AA4">
        <w:rPr>
          <w:rFonts w:hint="cs"/>
          <w:b/>
          <w:bCs/>
          <w:szCs w:val="24"/>
          <w:rtl/>
        </w:rPr>
        <w:t>- ולראיה באתי על החתום -</w:t>
      </w:r>
    </w:p>
    <w:p w:rsidR="001726BC" w:rsidRPr="00A06AA4" w:rsidRDefault="001726BC" w:rsidP="001726BC">
      <w:pPr>
        <w:widowControl w:val="0"/>
        <w:ind w:left="84"/>
        <w:jc w:val="both"/>
        <w:rPr>
          <w:szCs w:val="24"/>
          <w:rtl/>
        </w:rPr>
      </w:pPr>
    </w:p>
    <w:p w:rsidR="001726BC" w:rsidRPr="00A06AA4" w:rsidRDefault="001726BC" w:rsidP="001726BC">
      <w:pPr>
        <w:widowControl w:val="0"/>
        <w:ind w:left="84"/>
        <w:jc w:val="both"/>
        <w:rPr>
          <w:szCs w:val="24"/>
          <w:rtl/>
        </w:rPr>
      </w:pPr>
      <w:r w:rsidRPr="00A06AA4">
        <w:rPr>
          <w:rFonts w:hint="cs"/>
          <w:szCs w:val="24"/>
          <w:rtl/>
        </w:rPr>
        <w:t>________</w:t>
      </w:r>
      <w:r w:rsidRPr="00A06AA4">
        <w:rPr>
          <w:rFonts w:hint="cs"/>
          <w:szCs w:val="24"/>
          <w:rtl/>
        </w:rPr>
        <w:tab/>
        <w:t>_____________    __________</w:t>
      </w:r>
    </w:p>
    <w:p w:rsidR="001726BC" w:rsidRPr="00A06AA4" w:rsidRDefault="001726BC" w:rsidP="001726BC">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תעודת זהות        </w:t>
      </w:r>
    </w:p>
    <w:p w:rsidR="001726BC" w:rsidRPr="00A06AA4" w:rsidRDefault="001726BC" w:rsidP="001726BC">
      <w:pPr>
        <w:widowControl w:val="0"/>
        <w:ind w:left="84"/>
        <w:jc w:val="both"/>
        <w:rPr>
          <w:szCs w:val="24"/>
          <w:rtl/>
        </w:rPr>
      </w:pPr>
    </w:p>
    <w:p w:rsidR="001726BC" w:rsidRPr="00A06AA4" w:rsidRDefault="001726BC" w:rsidP="001726BC">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1726BC" w:rsidRPr="00A06AA4" w:rsidRDefault="001726BC" w:rsidP="001726BC">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1726BC" w:rsidRDefault="001726BC" w:rsidP="001726BC">
      <w:pPr>
        <w:widowControl w:val="0"/>
        <w:ind w:left="84"/>
        <w:jc w:val="both"/>
        <w:rPr>
          <w:szCs w:val="24"/>
          <w:rtl/>
        </w:rPr>
      </w:pPr>
    </w:p>
    <w:p w:rsidR="001726BC" w:rsidRPr="00DB45BE" w:rsidRDefault="001726BC" w:rsidP="00DB45BE">
      <w:pPr>
        <w:pStyle w:val="af0"/>
        <w:widowControl w:val="0"/>
        <w:spacing w:line="264" w:lineRule="auto"/>
        <w:jc w:val="center"/>
        <w:rPr>
          <w:b/>
          <w:bCs/>
          <w:sz w:val="28"/>
          <w:szCs w:val="28"/>
          <w:u w:val="single"/>
          <w:rtl/>
        </w:rPr>
      </w:pPr>
      <w:r w:rsidRPr="00DB45BE">
        <w:rPr>
          <w:rFonts w:hint="cs"/>
          <w:b/>
          <w:bCs/>
          <w:sz w:val="28"/>
          <w:szCs w:val="28"/>
          <w:u w:val="single"/>
          <w:rtl/>
        </w:rPr>
        <w:t>אישור עורך דין</w:t>
      </w:r>
    </w:p>
    <w:p w:rsidR="001726BC" w:rsidRDefault="001726BC" w:rsidP="001726BC">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1726BC" w:rsidRPr="005D1527" w:rsidRDefault="001726BC" w:rsidP="001726BC">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1726BC" w:rsidRDefault="001726BC" w:rsidP="001726BC">
      <w:pPr>
        <w:jc w:val="both"/>
        <w:rPr>
          <w:szCs w:val="24"/>
          <w:rtl/>
        </w:rPr>
      </w:pPr>
    </w:p>
    <w:p w:rsidR="001726BC" w:rsidRDefault="001726BC" w:rsidP="001726BC">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1726BC" w:rsidRPr="00E44A30" w:rsidRDefault="001726BC" w:rsidP="001726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1726BC" w:rsidRDefault="001726BC" w:rsidP="001726BC">
      <w:pPr>
        <w:bidi w:val="0"/>
        <w:rPr>
          <w:szCs w:val="24"/>
          <w:rtl/>
        </w:rPr>
      </w:pPr>
    </w:p>
    <w:p w:rsidR="001726BC" w:rsidRDefault="001726BC" w:rsidP="001726BC">
      <w:pPr>
        <w:bidi w:val="0"/>
        <w:rPr>
          <w:szCs w:val="24"/>
          <w:rtl/>
        </w:rPr>
      </w:pPr>
    </w:p>
    <w:p w:rsidR="001726BC" w:rsidRDefault="001726BC" w:rsidP="001726BC">
      <w:pPr>
        <w:bidi w:val="0"/>
        <w:rPr>
          <w:szCs w:val="24"/>
        </w:rPr>
      </w:pPr>
      <w:r>
        <w:rPr>
          <w:szCs w:val="24"/>
          <w:rtl/>
        </w:rPr>
        <w:br w:type="page"/>
      </w:r>
    </w:p>
    <w:p w:rsidR="001726BC" w:rsidRPr="00535A61" w:rsidRDefault="001726BC" w:rsidP="001726BC">
      <w:pPr>
        <w:spacing w:line="360" w:lineRule="auto"/>
        <w:jc w:val="center"/>
        <w:rPr>
          <w:b/>
          <w:bCs/>
          <w:sz w:val="28"/>
          <w:szCs w:val="30"/>
          <w:u w:val="single"/>
          <w:rtl/>
        </w:rPr>
      </w:pPr>
      <w:r w:rsidRPr="00535A61">
        <w:rPr>
          <w:rFonts w:hint="cs"/>
          <w:b/>
          <w:bCs/>
          <w:sz w:val="28"/>
          <w:szCs w:val="30"/>
          <w:u w:val="single"/>
          <w:rtl/>
        </w:rPr>
        <w:lastRenderedPageBreak/>
        <w:t xml:space="preserve">נספח </w:t>
      </w:r>
      <w:r w:rsidR="009758E2">
        <w:fldChar w:fldCharType="begin"/>
      </w:r>
      <w:r w:rsidR="000A43F4">
        <w:instrText xml:space="preserve"> REF _Ref387250765 \r \h  \* MERGEFORMAT </w:instrText>
      </w:r>
      <w:r w:rsidR="009758E2">
        <w:fldChar w:fldCharType="separate"/>
      </w:r>
      <w:r w:rsidR="002E36C9" w:rsidRPr="002E36C9">
        <w:rPr>
          <w:b/>
          <w:bCs/>
          <w:sz w:val="28"/>
          <w:szCs w:val="30"/>
          <w:u w:val="single"/>
          <w:cs/>
        </w:rPr>
        <w:t>‎</w:t>
      </w:r>
      <w:r w:rsidR="002E36C9" w:rsidRPr="002E36C9">
        <w:rPr>
          <w:b/>
          <w:bCs/>
          <w:sz w:val="28"/>
          <w:szCs w:val="30"/>
          <w:u w:val="single"/>
          <w:rtl/>
        </w:rPr>
        <w:t>ו</w:t>
      </w:r>
      <w:r w:rsidR="009758E2">
        <w:fldChar w:fldCharType="end"/>
      </w:r>
      <w:r w:rsidRPr="00535A61">
        <w:rPr>
          <w:rFonts w:hint="cs"/>
          <w:b/>
          <w:bCs/>
          <w:sz w:val="28"/>
          <w:szCs w:val="30"/>
          <w:u w:val="single"/>
          <w:rtl/>
        </w:rPr>
        <w:t>'</w:t>
      </w:r>
      <w:r>
        <w:rPr>
          <w:rFonts w:hint="cs"/>
          <w:b/>
          <w:bCs/>
          <w:sz w:val="28"/>
          <w:szCs w:val="30"/>
          <w:u w:val="single"/>
          <w:rtl/>
        </w:rPr>
        <w:t>1</w:t>
      </w:r>
    </w:p>
    <w:p w:rsidR="001726BC" w:rsidRDefault="001726BC" w:rsidP="001726BC">
      <w:pPr>
        <w:spacing w:line="360" w:lineRule="auto"/>
        <w:jc w:val="center"/>
        <w:rPr>
          <w:b/>
          <w:bCs/>
          <w:sz w:val="28"/>
          <w:szCs w:val="30"/>
          <w:u w:val="single"/>
          <w:rtl/>
        </w:rPr>
      </w:pPr>
      <w:r>
        <w:rPr>
          <w:rFonts w:hint="cs"/>
          <w:b/>
          <w:bCs/>
          <w:sz w:val="28"/>
          <w:szCs w:val="30"/>
          <w:u w:val="single"/>
          <w:rtl/>
        </w:rPr>
        <w:t xml:space="preserve">תצהיר </w:t>
      </w:r>
      <w:r w:rsidRPr="00535A61">
        <w:rPr>
          <w:rFonts w:hint="cs"/>
          <w:b/>
          <w:bCs/>
          <w:sz w:val="28"/>
          <w:szCs w:val="30"/>
          <w:u w:val="single"/>
          <w:rtl/>
        </w:rPr>
        <w:t>בדבר העדר הרשעות קודמות</w:t>
      </w:r>
    </w:p>
    <w:p w:rsidR="001726BC" w:rsidRDefault="001726BC" w:rsidP="001726BC">
      <w:pPr>
        <w:spacing w:line="360" w:lineRule="auto"/>
        <w:jc w:val="center"/>
        <w:rPr>
          <w:b/>
          <w:bCs/>
          <w:sz w:val="28"/>
          <w:szCs w:val="30"/>
          <w:u w:val="single"/>
          <w:rtl/>
        </w:rPr>
      </w:pPr>
    </w:p>
    <w:p w:rsidR="001726BC" w:rsidRPr="00BA73BC" w:rsidRDefault="001726BC" w:rsidP="001726BC">
      <w:pPr>
        <w:spacing w:line="360" w:lineRule="auto"/>
        <w:jc w:val="center"/>
        <w:rPr>
          <w:i/>
          <w:iCs/>
          <w:sz w:val="18"/>
          <w:szCs w:val="20"/>
          <w:rtl/>
        </w:rPr>
      </w:pPr>
      <w:r w:rsidRPr="00BA73BC">
        <w:rPr>
          <w:rFonts w:hint="cs"/>
          <w:i/>
          <w:iCs/>
          <w:sz w:val="18"/>
          <w:szCs w:val="20"/>
          <w:rtl/>
        </w:rPr>
        <w:t xml:space="preserve">[למנהל במציע, או לבעל </w:t>
      </w:r>
      <w:r>
        <w:rPr>
          <w:rFonts w:hint="cs"/>
          <w:i/>
          <w:iCs/>
          <w:sz w:val="18"/>
          <w:szCs w:val="20"/>
          <w:rtl/>
        </w:rPr>
        <w:t xml:space="preserve">שליטה במציע, בהתאם להוראות סעיף </w:t>
      </w:r>
      <w:r w:rsidR="009758E2">
        <w:rPr>
          <w:i/>
          <w:iCs/>
          <w:sz w:val="18"/>
          <w:szCs w:val="20"/>
          <w:rtl/>
        </w:rPr>
        <w:fldChar w:fldCharType="begin"/>
      </w:r>
      <w:r>
        <w:rPr>
          <w:i/>
          <w:iCs/>
          <w:sz w:val="18"/>
          <w:szCs w:val="20"/>
          <w:rtl/>
        </w:rPr>
        <w:instrText xml:space="preserve"> </w:instrText>
      </w:r>
      <w:r>
        <w:rPr>
          <w:rFonts w:hint="cs"/>
          <w:i/>
          <w:iCs/>
          <w:sz w:val="18"/>
          <w:szCs w:val="20"/>
        </w:rPr>
        <w:instrText>REF</w:instrText>
      </w:r>
      <w:r>
        <w:rPr>
          <w:rFonts w:hint="cs"/>
          <w:i/>
          <w:iCs/>
          <w:sz w:val="18"/>
          <w:szCs w:val="20"/>
          <w:rtl/>
        </w:rPr>
        <w:instrText xml:space="preserve"> _</w:instrText>
      </w:r>
      <w:r>
        <w:rPr>
          <w:rFonts w:hint="cs"/>
          <w:i/>
          <w:iCs/>
          <w:sz w:val="18"/>
          <w:szCs w:val="20"/>
        </w:rPr>
        <w:instrText>Ref393645759 \r \h</w:instrText>
      </w:r>
      <w:r>
        <w:rPr>
          <w:i/>
          <w:iCs/>
          <w:sz w:val="18"/>
          <w:szCs w:val="20"/>
          <w:rtl/>
        </w:rPr>
        <w:instrText xml:space="preserve"> </w:instrText>
      </w:r>
      <w:r w:rsidR="009758E2">
        <w:rPr>
          <w:i/>
          <w:iCs/>
          <w:sz w:val="18"/>
          <w:szCs w:val="20"/>
          <w:rtl/>
        </w:rPr>
      </w:r>
      <w:r w:rsidR="009758E2">
        <w:rPr>
          <w:i/>
          <w:iCs/>
          <w:sz w:val="18"/>
          <w:szCs w:val="20"/>
          <w:rtl/>
        </w:rPr>
        <w:fldChar w:fldCharType="separate"/>
      </w:r>
      <w:r w:rsidR="002E36C9">
        <w:rPr>
          <w:i/>
          <w:iCs/>
          <w:sz w:val="18"/>
          <w:szCs w:val="20"/>
          <w:cs/>
        </w:rPr>
        <w:t>‎</w:t>
      </w:r>
      <w:r w:rsidR="002E36C9">
        <w:rPr>
          <w:i/>
          <w:iCs/>
          <w:sz w:val="18"/>
          <w:szCs w:val="20"/>
        </w:rPr>
        <w:t>4.8</w:t>
      </w:r>
      <w:r w:rsidR="009758E2">
        <w:rPr>
          <w:i/>
          <w:iCs/>
          <w:sz w:val="18"/>
          <w:szCs w:val="20"/>
          <w:rtl/>
        </w:rPr>
        <w:fldChar w:fldCharType="end"/>
      </w:r>
      <w:r>
        <w:rPr>
          <w:rFonts w:hint="cs"/>
          <w:i/>
          <w:iCs/>
          <w:sz w:val="18"/>
          <w:szCs w:val="20"/>
          <w:rtl/>
        </w:rPr>
        <w:t xml:space="preserve"> </w:t>
      </w:r>
      <w:r w:rsidRPr="00BA73BC">
        <w:rPr>
          <w:rFonts w:hint="cs"/>
          <w:i/>
          <w:iCs/>
          <w:sz w:val="18"/>
          <w:szCs w:val="20"/>
          <w:rtl/>
        </w:rPr>
        <w:t>להזמנה להציע הצעות]</w:t>
      </w:r>
    </w:p>
    <w:p w:rsidR="001726BC" w:rsidRDefault="001726BC" w:rsidP="001726BC">
      <w:pPr>
        <w:spacing w:line="360" w:lineRule="auto"/>
        <w:jc w:val="center"/>
        <w:rPr>
          <w:b/>
          <w:bCs/>
          <w:sz w:val="28"/>
          <w:szCs w:val="30"/>
          <w:u w:val="single"/>
          <w:rtl/>
        </w:rPr>
      </w:pPr>
    </w:p>
    <w:p w:rsidR="001726BC" w:rsidRPr="002D19FD" w:rsidRDefault="001726BC" w:rsidP="001726BC">
      <w:pPr>
        <w:pStyle w:val="aff5"/>
        <w:widowControl w:val="0"/>
        <w:spacing w:after="120"/>
        <w:ind w:left="84"/>
        <w:jc w:val="both"/>
        <w:rPr>
          <w:szCs w:val="24"/>
          <w:rtl/>
        </w:rPr>
      </w:pPr>
      <w:r w:rsidRPr="002D19FD">
        <w:rPr>
          <w:rFonts w:hint="cs"/>
          <w:szCs w:val="24"/>
          <w:rtl/>
        </w:rPr>
        <w:t>אני הח"מ __________ ת.ז. __________ לאחר שהוזהרתי כי עליי לומר את האמת וכי אהיה צפוי לכל העונשים הקבועים בחוק אם לא אעשה כן, מצהיר בזאת בכתב כדלקמן:</w:t>
      </w:r>
    </w:p>
    <w:p w:rsidR="001726BC" w:rsidRPr="00BA73BC" w:rsidRDefault="001726BC" w:rsidP="0012279F">
      <w:pPr>
        <w:pStyle w:val="aff5"/>
        <w:widowControl w:val="0"/>
        <w:numPr>
          <w:ilvl w:val="0"/>
          <w:numId w:val="13"/>
        </w:numPr>
        <w:spacing w:after="120"/>
        <w:jc w:val="both"/>
        <w:rPr>
          <w:rFonts w:ascii="Narkisim" w:hAnsi="Narkisim"/>
          <w:szCs w:val="24"/>
        </w:rPr>
      </w:pPr>
      <w:r w:rsidRPr="00C270BC">
        <w:rPr>
          <w:rFonts w:ascii="Narkisim" w:hAnsi="Narkisim" w:hint="cs"/>
          <w:szCs w:val="24"/>
          <w:rtl/>
        </w:rPr>
        <w:t xml:space="preserve">אני </w:t>
      </w:r>
      <w:r>
        <w:rPr>
          <w:rFonts w:ascii="Narkisim" w:hAnsi="Narkisim" w:hint="cs"/>
          <w:szCs w:val="24"/>
          <w:rtl/>
        </w:rPr>
        <w:t xml:space="preserve">עושה תצהירי זה במסגרת הצעת __________, מספר זיהוי של התאגיד _________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בקשר עם </w:t>
      </w:r>
      <w:r w:rsidRPr="00432467">
        <w:rPr>
          <w:rFonts w:hint="cs"/>
          <w:szCs w:val="24"/>
          <w:rtl/>
        </w:rPr>
        <w:t xml:space="preserve">מכרז פומבי מספר </w:t>
      </w:r>
      <w:r w:rsidR="0012279F">
        <w:rPr>
          <w:rFonts w:hint="cs"/>
          <w:szCs w:val="24"/>
          <w:rtl/>
        </w:rPr>
        <w:t>31</w:t>
      </w:r>
      <w:r>
        <w:rPr>
          <w:rFonts w:hint="cs"/>
          <w:szCs w:val="24"/>
          <w:rtl/>
        </w:rPr>
        <w:t xml:space="preserve">/16 </w:t>
      </w:r>
      <w:r w:rsidR="00205407" w:rsidRPr="00205407">
        <w:rPr>
          <w:szCs w:val="24"/>
          <w:rtl/>
        </w:rPr>
        <w:t xml:space="preserve">לאספקה, תחזוקה ומתן שירותים </w:t>
      </w:r>
      <w:r w:rsidR="00205407" w:rsidRPr="00205407">
        <w:rPr>
          <w:sz w:val="20"/>
          <w:szCs w:val="24"/>
          <w:rtl/>
        </w:rPr>
        <w:t xml:space="preserve">מקצועיים למערכות </w:t>
      </w:r>
      <w:r w:rsidR="00205407" w:rsidRPr="00205407">
        <w:rPr>
          <w:sz w:val="20"/>
          <w:szCs w:val="24"/>
        </w:rPr>
        <w:t>DataPower</w:t>
      </w:r>
      <w:r w:rsidR="00205407" w:rsidRPr="00205407">
        <w:rPr>
          <w:sz w:val="20"/>
          <w:szCs w:val="24"/>
          <w:rtl/>
        </w:rPr>
        <w:t xml:space="preserve"> מתוצרת </w:t>
      </w:r>
      <w:r w:rsidR="00205407" w:rsidRPr="00205407">
        <w:rPr>
          <w:sz w:val="20"/>
          <w:szCs w:val="24"/>
        </w:rPr>
        <w:t>IBM</w:t>
      </w:r>
      <w:r w:rsidR="00205407" w:rsidRPr="00205407">
        <w:rPr>
          <w:rFonts w:hint="cs"/>
          <w:sz w:val="20"/>
          <w:szCs w:val="24"/>
          <w:rtl/>
        </w:rPr>
        <w:t xml:space="preserve"> </w:t>
      </w:r>
      <w:r w:rsidR="00FF6975">
        <w:rPr>
          <w:sz w:val="20"/>
          <w:szCs w:val="24"/>
          <w:rtl/>
        </w:rPr>
        <w:t>עבור יחידת ממשל זמין שברשות התקשוב הממשלתי</w:t>
      </w:r>
      <w:r w:rsidRPr="00432467">
        <w:rPr>
          <w:rFonts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Pr>
          <w:rFonts w:ascii="Narkisim" w:hAnsi="Narkisim" w:hint="cs"/>
          <w:i/>
          <w:iCs/>
          <w:sz w:val="20"/>
          <w:szCs w:val="20"/>
          <w:rtl/>
        </w:rPr>
        <w:t>.</w:t>
      </w:r>
    </w:p>
    <w:p w:rsidR="001726BC" w:rsidRPr="00BA73BC" w:rsidRDefault="001726BC" w:rsidP="001726BC">
      <w:pPr>
        <w:pStyle w:val="aff5"/>
        <w:widowControl w:val="0"/>
        <w:numPr>
          <w:ilvl w:val="0"/>
          <w:numId w:val="13"/>
        </w:numPr>
        <w:spacing w:after="120"/>
        <w:jc w:val="both"/>
        <w:rPr>
          <w:rFonts w:ascii="Narkisim" w:hAnsi="Narkisim"/>
          <w:szCs w:val="24"/>
          <w:rtl/>
        </w:rPr>
      </w:pPr>
      <w:r w:rsidRPr="00BA73BC">
        <w:rPr>
          <w:rFonts w:ascii="Narkisim" w:hAnsi="Narkisim" w:hint="cs"/>
          <w:szCs w:val="24"/>
          <w:rtl/>
        </w:rPr>
        <w:t>הנני __________(*)</w:t>
      </w:r>
    </w:p>
    <w:p w:rsidR="001726BC" w:rsidRDefault="001726BC" w:rsidP="00AA7F6E">
      <w:pPr>
        <w:pStyle w:val="aff5"/>
        <w:widowControl w:val="0"/>
        <w:numPr>
          <w:ilvl w:val="0"/>
          <w:numId w:val="13"/>
        </w:numPr>
        <w:spacing w:after="120"/>
        <w:jc w:val="both"/>
        <w:rPr>
          <w:szCs w:val="24"/>
        </w:rPr>
      </w:pPr>
      <w:r w:rsidRPr="00A06AA4">
        <w:rPr>
          <w:rFonts w:hint="cs"/>
          <w:szCs w:val="24"/>
          <w:rtl/>
        </w:rPr>
        <w:t>לא הורשע</w:t>
      </w:r>
      <w:r>
        <w:rPr>
          <w:rFonts w:hint="cs"/>
          <w:szCs w:val="24"/>
          <w:rtl/>
        </w:rPr>
        <w:t>תי</w:t>
      </w:r>
      <w:r w:rsidRPr="00A06AA4">
        <w:rPr>
          <w:rFonts w:hint="cs"/>
          <w:szCs w:val="24"/>
          <w:rtl/>
        </w:rPr>
        <w:t xml:space="preserve"> </w:t>
      </w:r>
      <w:r>
        <w:rPr>
          <w:rFonts w:hint="cs"/>
          <w:szCs w:val="24"/>
          <w:rtl/>
        </w:rPr>
        <w:t>בחשד ב</w:t>
      </w:r>
      <w:r w:rsidRPr="00A06AA4">
        <w:rPr>
          <w:rFonts w:hint="cs"/>
          <w:szCs w:val="24"/>
          <w:rtl/>
        </w:rPr>
        <w:t xml:space="preserve">עבירה </w:t>
      </w:r>
      <w:r w:rsidRPr="002A2BB7">
        <w:rPr>
          <w:szCs w:val="24"/>
          <w:rtl/>
        </w:rPr>
        <w:t xml:space="preserve">ביטחונית או בעבירה שנושאה פיסקאלי (כגון: </w:t>
      </w:r>
      <w:r>
        <w:rPr>
          <w:szCs w:val="24"/>
          <w:rtl/>
        </w:rPr>
        <w:t>אי-</w:t>
      </w:r>
      <w:r w:rsidRPr="002A2BB7">
        <w:rPr>
          <w:szCs w:val="24"/>
          <w:rtl/>
        </w:rPr>
        <w:t xml:space="preserve">העברת ניכויים, </w:t>
      </w:r>
      <w:r>
        <w:rPr>
          <w:szCs w:val="24"/>
          <w:rtl/>
        </w:rPr>
        <w:t>אי-</w:t>
      </w:r>
      <w:r w:rsidRPr="002A2BB7">
        <w:rPr>
          <w:szCs w:val="24"/>
          <w:rtl/>
        </w:rPr>
        <w:t xml:space="preserve">דיווח לרשויות המס, </w:t>
      </w:r>
      <w:r>
        <w:rPr>
          <w:szCs w:val="24"/>
          <w:rtl/>
        </w:rPr>
        <w:t>אי-</w:t>
      </w:r>
      <w:r w:rsidRPr="002A2BB7">
        <w:rPr>
          <w:szCs w:val="24"/>
          <w:rtl/>
        </w:rPr>
        <w:t>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A06AA4">
        <w:rPr>
          <w:rFonts w:hint="cs"/>
          <w:szCs w:val="24"/>
          <w:rtl/>
        </w:rPr>
        <w:t>.</w:t>
      </w:r>
    </w:p>
    <w:p w:rsidR="001726BC" w:rsidRPr="00A06AA4" w:rsidRDefault="001726BC" w:rsidP="001726BC">
      <w:pPr>
        <w:widowControl w:val="0"/>
        <w:spacing w:after="120"/>
        <w:ind w:left="84" w:firstLine="636"/>
        <w:jc w:val="both"/>
        <w:rPr>
          <w:b/>
          <w:bCs/>
          <w:szCs w:val="24"/>
          <w:u w:val="single"/>
          <w:rtl/>
        </w:rPr>
      </w:pPr>
      <w:r w:rsidRPr="00A06AA4">
        <w:rPr>
          <w:rFonts w:hint="cs"/>
          <w:b/>
          <w:bCs/>
          <w:szCs w:val="24"/>
          <w:u w:val="single"/>
          <w:rtl/>
        </w:rPr>
        <w:t>או</w:t>
      </w:r>
      <w:r w:rsidRPr="00BA73BC">
        <w:rPr>
          <w:rFonts w:hint="cs"/>
          <w:b/>
          <w:bCs/>
          <w:sz w:val="20"/>
          <w:szCs w:val="20"/>
          <w:u w:val="single"/>
          <w:rtl/>
        </w:rPr>
        <w:t xml:space="preserve"> </w:t>
      </w:r>
      <w:r w:rsidRPr="00BA73BC">
        <w:rPr>
          <w:rFonts w:ascii="Narkisim" w:hAnsi="Narkisim" w:hint="cs"/>
          <w:i/>
          <w:iCs/>
          <w:sz w:val="20"/>
          <w:szCs w:val="20"/>
          <w:rtl/>
        </w:rPr>
        <w:t>[* יש למחוק את הפסקה שאינה רלבנטית]</w:t>
      </w:r>
    </w:p>
    <w:p w:rsidR="001726BC" w:rsidRPr="00BA73BC" w:rsidRDefault="001726BC" w:rsidP="00AA7F6E">
      <w:pPr>
        <w:pStyle w:val="aff5"/>
        <w:widowControl w:val="0"/>
        <w:spacing w:after="120"/>
        <w:ind w:left="444"/>
        <w:jc w:val="both"/>
        <w:rPr>
          <w:sz w:val="20"/>
          <w:szCs w:val="20"/>
          <w:rtl/>
        </w:rPr>
      </w:pPr>
      <w:r w:rsidRPr="00A06AA4">
        <w:rPr>
          <w:rFonts w:hint="cs"/>
          <w:szCs w:val="24"/>
          <w:rtl/>
        </w:rPr>
        <w:t>הורשע</w:t>
      </w:r>
      <w:r>
        <w:rPr>
          <w:rFonts w:hint="cs"/>
          <w:szCs w:val="24"/>
          <w:rtl/>
        </w:rPr>
        <w:t>תי</w:t>
      </w:r>
      <w:r w:rsidRPr="00A06AA4">
        <w:rPr>
          <w:rFonts w:hint="cs"/>
          <w:szCs w:val="24"/>
          <w:rtl/>
        </w:rPr>
        <w:t xml:space="preserve"> בעבר בחשד לביצוע העבירות הבאות _______________________________ </w:t>
      </w:r>
      <w:r w:rsidRPr="00BA73BC">
        <w:rPr>
          <w:rFonts w:ascii="Narkisim" w:hAnsi="Narkisim" w:hint="cs"/>
          <w:i/>
          <w:iCs/>
          <w:sz w:val="20"/>
          <w:szCs w:val="20"/>
          <w:rtl/>
        </w:rPr>
        <w:t xml:space="preserve">(* יש לפרט את העבירות). </w:t>
      </w:r>
    </w:p>
    <w:p w:rsidR="001726BC" w:rsidRPr="00A06AA4" w:rsidRDefault="001726BC" w:rsidP="001726BC">
      <w:pPr>
        <w:pStyle w:val="aff5"/>
        <w:widowControl w:val="0"/>
        <w:numPr>
          <w:ilvl w:val="0"/>
          <w:numId w:val="13"/>
        </w:numPr>
        <w:spacing w:after="120"/>
        <w:jc w:val="both"/>
        <w:rPr>
          <w:szCs w:val="24"/>
          <w:rtl/>
        </w:rPr>
      </w:pPr>
      <w:r>
        <w:rPr>
          <w:rFonts w:hint="cs"/>
          <w:szCs w:val="24"/>
          <w:rtl/>
        </w:rPr>
        <w:t>במקרה שהצעת המציע</w:t>
      </w:r>
      <w:r w:rsidRPr="00A06AA4">
        <w:rPr>
          <w:rFonts w:hint="cs"/>
          <w:szCs w:val="24"/>
          <w:rtl/>
        </w:rPr>
        <w:t xml:space="preserve">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1726BC" w:rsidRPr="00A06AA4" w:rsidRDefault="001726BC" w:rsidP="001726BC">
      <w:pPr>
        <w:pStyle w:val="aff5"/>
        <w:widowControl w:val="0"/>
        <w:numPr>
          <w:ilvl w:val="0"/>
          <w:numId w:val="13"/>
        </w:numPr>
        <w:spacing w:after="120"/>
        <w:jc w:val="both"/>
        <w:rPr>
          <w:szCs w:val="24"/>
          <w:rtl/>
        </w:rPr>
      </w:pPr>
      <w:r w:rsidRPr="00A06AA4">
        <w:rPr>
          <w:rFonts w:hint="cs"/>
          <w:szCs w:val="24"/>
          <w:rtl/>
        </w:rPr>
        <w:t>הסכמה זו תהא תקפה במשך כל תקופת תוקפה של ההצעה המוגשת למכרז זה, ו</w:t>
      </w:r>
      <w:r>
        <w:rPr>
          <w:rFonts w:hint="cs"/>
          <w:szCs w:val="24"/>
          <w:rtl/>
        </w:rPr>
        <w:t>במקרה שהמציע י</w:t>
      </w:r>
      <w:r w:rsidRPr="00A06AA4">
        <w:rPr>
          <w:rFonts w:hint="cs"/>
          <w:szCs w:val="24"/>
          <w:rtl/>
        </w:rPr>
        <w:t>זכה במכרז, במשך כל תקופת ההתקשרות עם המשרד.</w:t>
      </w:r>
    </w:p>
    <w:p w:rsidR="001726BC" w:rsidRPr="00A06AA4" w:rsidRDefault="001726BC" w:rsidP="001726BC">
      <w:pPr>
        <w:pStyle w:val="aff5"/>
        <w:widowControl w:val="0"/>
        <w:numPr>
          <w:ilvl w:val="0"/>
          <w:numId w:val="13"/>
        </w:numPr>
        <w:spacing w:after="120"/>
        <w:jc w:val="both"/>
        <w:rPr>
          <w:szCs w:val="24"/>
          <w:rtl/>
        </w:rPr>
      </w:pPr>
      <w:r w:rsidRPr="00A06AA4">
        <w:rPr>
          <w:rFonts w:hint="cs"/>
          <w:szCs w:val="24"/>
          <w:rtl/>
        </w:rPr>
        <w:t>ידוע לי כי לצורך ההתקשרות עם משרד ראש הממשלה וביצוע השירותים נשוא המכרז עלי לעבור בדיקות ביטחוניות.</w:t>
      </w:r>
    </w:p>
    <w:p w:rsidR="001726BC" w:rsidRPr="00535A61" w:rsidRDefault="001726BC" w:rsidP="001726BC">
      <w:pPr>
        <w:widowControl w:val="0"/>
        <w:spacing w:after="120"/>
        <w:ind w:left="84"/>
        <w:jc w:val="both"/>
        <w:rPr>
          <w:szCs w:val="24"/>
          <w:rtl/>
        </w:rPr>
      </w:pPr>
    </w:p>
    <w:p w:rsidR="001726BC" w:rsidRPr="00A06AA4" w:rsidRDefault="001726BC" w:rsidP="001726BC">
      <w:pPr>
        <w:widowControl w:val="0"/>
        <w:spacing w:after="120"/>
        <w:ind w:left="84"/>
        <w:jc w:val="both"/>
        <w:rPr>
          <w:b/>
          <w:bCs/>
          <w:szCs w:val="24"/>
          <w:rtl/>
        </w:rPr>
      </w:pPr>
      <w:r w:rsidRPr="00A06AA4">
        <w:rPr>
          <w:rFonts w:hint="cs"/>
          <w:b/>
          <w:bCs/>
          <w:szCs w:val="24"/>
          <w:rtl/>
        </w:rPr>
        <w:t>- ולראיה באתי על החתום -</w:t>
      </w:r>
    </w:p>
    <w:p w:rsidR="001726BC" w:rsidRPr="00A06AA4" w:rsidRDefault="001726BC" w:rsidP="001726BC">
      <w:pPr>
        <w:widowControl w:val="0"/>
        <w:ind w:left="84"/>
        <w:jc w:val="both"/>
        <w:rPr>
          <w:szCs w:val="24"/>
          <w:rtl/>
        </w:rPr>
      </w:pPr>
    </w:p>
    <w:p w:rsidR="001726BC" w:rsidRPr="00A06AA4" w:rsidRDefault="001726BC" w:rsidP="001726BC">
      <w:pPr>
        <w:widowControl w:val="0"/>
        <w:ind w:left="84"/>
        <w:jc w:val="both"/>
        <w:rPr>
          <w:szCs w:val="24"/>
          <w:rtl/>
        </w:rPr>
      </w:pPr>
      <w:r w:rsidRPr="00A06AA4">
        <w:rPr>
          <w:rFonts w:hint="cs"/>
          <w:szCs w:val="24"/>
          <w:rtl/>
        </w:rPr>
        <w:t>________</w:t>
      </w:r>
      <w:r w:rsidRPr="00A06AA4">
        <w:rPr>
          <w:rFonts w:hint="cs"/>
          <w:szCs w:val="24"/>
          <w:rtl/>
        </w:rPr>
        <w:tab/>
        <w:t>_____________   __________</w:t>
      </w:r>
    </w:p>
    <w:p w:rsidR="001726BC" w:rsidRPr="00A06AA4" w:rsidRDefault="001726BC" w:rsidP="001726BC">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תעודת זהות        </w:t>
      </w:r>
    </w:p>
    <w:p w:rsidR="001726BC" w:rsidRPr="00A06AA4" w:rsidRDefault="001726BC" w:rsidP="001726BC">
      <w:pPr>
        <w:widowControl w:val="0"/>
        <w:ind w:left="84"/>
        <w:jc w:val="both"/>
        <w:rPr>
          <w:szCs w:val="24"/>
          <w:rtl/>
        </w:rPr>
      </w:pPr>
    </w:p>
    <w:p w:rsidR="001726BC" w:rsidRPr="00A06AA4" w:rsidRDefault="001726BC" w:rsidP="001726BC">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1726BC" w:rsidRPr="00A06AA4" w:rsidRDefault="001726BC" w:rsidP="001726BC">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1726BC" w:rsidRDefault="001726BC" w:rsidP="001726BC">
      <w:pPr>
        <w:widowControl w:val="0"/>
        <w:ind w:left="84"/>
        <w:jc w:val="both"/>
        <w:rPr>
          <w:szCs w:val="24"/>
          <w:rtl/>
        </w:rPr>
      </w:pPr>
    </w:p>
    <w:p w:rsidR="001726BC" w:rsidRPr="00DB45BE" w:rsidRDefault="001726BC" w:rsidP="00DB45BE">
      <w:pPr>
        <w:pStyle w:val="af0"/>
        <w:widowControl w:val="0"/>
        <w:spacing w:line="264" w:lineRule="auto"/>
        <w:jc w:val="center"/>
        <w:rPr>
          <w:b/>
          <w:bCs/>
          <w:sz w:val="28"/>
          <w:szCs w:val="28"/>
          <w:u w:val="single"/>
          <w:rtl/>
        </w:rPr>
      </w:pPr>
      <w:r w:rsidRPr="00DB45BE">
        <w:rPr>
          <w:rFonts w:hint="cs"/>
          <w:b/>
          <w:bCs/>
          <w:sz w:val="28"/>
          <w:szCs w:val="28"/>
          <w:u w:val="single"/>
          <w:rtl/>
        </w:rPr>
        <w:t xml:space="preserve">אישור עורך דין </w:t>
      </w:r>
    </w:p>
    <w:p w:rsidR="001726BC" w:rsidRDefault="001726BC" w:rsidP="001726BC">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1726BC" w:rsidRDefault="001726BC" w:rsidP="001726BC">
      <w:pPr>
        <w:jc w:val="both"/>
        <w:rPr>
          <w:szCs w:val="24"/>
          <w:rtl/>
        </w:rPr>
      </w:pPr>
    </w:p>
    <w:p w:rsidR="001726BC" w:rsidRDefault="001726BC" w:rsidP="001726BC">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1726BC" w:rsidRDefault="001726BC" w:rsidP="001726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1726BC" w:rsidRDefault="001726BC" w:rsidP="001726BC">
      <w:pPr>
        <w:jc w:val="both"/>
        <w:rPr>
          <w:szCs w:val="24"/>
          <w:rtl/>
        </w:rPr>
      </w:pPr>
    </w:p>
    <w:p w:rsidR="001726BC" w:rsidRDefault="001726BC" w:rsidP="001726BC">
      <w:pPr>
        <w:jc w:val="both"/>
        <w:rPr>
          <w:szCs w:val="24"/>
          <w:rtl/>
        </w:rPr>
      </w:pPr>
    </w:p>
    <w:p w:rsidR="001726BC" w:rsidRPr="00BA73BC" w:rsidRDefault="001726BC" w:rsidP="001726BC">
      <w:pPr>
        <w:jc w:val="both"/>
        <w:rPr>
          <w:i/>
          <w:iCs/>
          <w:szCs w:val="24"/>
          <w:rtl/>
        </w:rPr>
      </w:pPr>
      <w:r w:rsidRPr="00BA73BC">
        <w:rPr>
          <w:rFonts w:hint="cs"/>
          <w:i/>
          <w:iCs/>
          <w:szCs w:val="24"/>
          <w:rtl/>
        </w:rPr>
        <w:t>(*) יש לפרט את תפקיד המצהיר, ואת היותו בעל שליטה ו/או מנהל במציע.</w:t>
      </w:r>
      <w:r w:rsidRPr="00BA73BC">
        <w:rPr>
          <w:i/>
          <w:iCs/>
          <w:szCs w:val="24"/>
          <w:rtl/>
        </w:rPr>
        <w:br w:type="page"/>
      </w:r>
    </w:p>
    <w:p w:rsidR="001726BC" w:rsidRPr="00535A61" w:rsidRDefault="001726BC" w:rsidP="001726BC">
      <w:pPr>
        <w:spacing w:line="360" w:lineRule="auto"/>
        <w:jc w:val="center"/>
        <w:rPr>
          <w:b/>
          <w:bCs/>
          <w:sz w:val="28"/>
          <w:szCs w:val="30"/>
          <w:u w:val="single"/>
          <w:rtl/>
        </w:rPr>
      </w:pPr>
      <w:r w:rsidRPr="00535A61">
        <w:rPr>
          <w:rFonts w:hint="cs"/>
          <w:b/>
          <w:bCs/>
          <w:sz w:val="28"/>
          <w:szCs w:val="30"/>
          <w:u w:val="single"/>
          <w:rtl/>
        </w:rPr>
        <w:lastRenderedPageBreak/>
        <w:t xml:space="preserve">נספח </w:t>
      </w:r>
      <w:r w:rsidR="009758E2">
        <w:fldChar w:fldCharType="begin"/>
      </w:r>
      <w:r w:rsidR="000A43F4">
        <w:instrText xml:space="preserve"> REF _Ref387250765 \r \h  \* MERGEFORMAT </w:instrText>
      </w:r>
      <w:r w:rsidR="009758E2">
        <w:fldChar w:fldCharType="separate"/>
      </w:r>
      <w:r w:rsidR="002E36C9" w:rsidRPr="002E36C9">
        <w:rPr>
          <w:b/>
          <w:bCs/>
          <w:sz w:val="28"/>
          <w:szCs w:val="30"/>
          <w:u w:val="single"/>
          <w:cs/>
        </w:rPr>
        <w:t>‎</w:t>
      </w:r>
      <w:r w:rsidR="002E36C9" w:rsidRPr="002E36C9">
        <w:rPr>
          <w:b/>
          <w:bCs/>
          <w:sz w:val="28"/>
          <w:szCs w:val="30"/>
          <w:u w:val="single"/>
          <w:rtl/>
        </w:rPr>
        <w:t>ו</w:t>
      </w:r>
      <w:r w:rsidR="009758E2">
        <w:fldChar w:fldCharType="end"/>
      </w:r>
      <w:r w:rsidRPr="00535A61">
        <w:rPr>
          <w:rFonts w:hint="cs"/>
          <w:b/>
          <w:bCs/>
          <w:sz w:val="28"/>
          <w:szCs w:val="30"/>
          <w:u w:val="single"/>
          <w:rtl/>
        </w:rPr>
        <w:t>'</w:t>
      </w:r>
      <w:r>
        <w:rPr>
          <w:rFonts w:hint="cs"/>
          <w:b/>
          <w:bCs/>
          <w:sz w:val="28"/>
          <w:szCs w:val="30"/>
          <w:u w:val="single"/>
          <w:rtl/>
        </w:rPr>
        <w:t>2</w:t>
      </w:r>
    </w:p>
    <w:p w:rsidR="001726BC" w:rsidRDefault="001726BC" w:rsidP="001726BC">
      <w:pPr>
        <w:spacing w:line="360" w:lineRule="auto"/>
        <w:jc w:val="center"/>
        <w:rPr>
          <w:b/>
          <w:bCs/>
          <w:sz w:val="28"/>
          <w:szCs w:val="30"/>
          <w:u w:val="single"/>
          <w:rtl/>
        </w:rPr>
      </w:pPr>
      <w:r>
        <w:rPr>
          <w:rFonts w:hint="cs"/>
          <w:b/>
          <w:bCs/>
          <w:sz w:val="28"/>
          <w:szCs w:val="30"/>
          <w:u w:val="single"/>
          <w:rtl/>
        </w:rPr>
        <w:t>רשימת בעלי השליטה של המציע</w:t>
      </w:r>
    </w:p>
    <w:p w:rsidR="001726BC" w:rsidRPr="00C270BC" w:rsidRDefault="001726BC" w:rsidP="001726BC">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 xml:space="preserve">אני הח"מ _________________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1726BC" w:rsidRPr="00C270BC" w:rsidRDefault="001726BC" w:rsidP="001726BC">
      <w:pPr>
        <w:tabs>
          <w:tab w:val="left" w:pos="8351"/>
          <w:tab w:val="left" w:pos="8531"/>
          <w:tab w:val="left" w:pos="8711"/>
        </w:tabs>
        <w:spacing w:after="80" w:line="288" w:lineRule="auto"/>
        <w:jc w:val="both"/>
        <w:rPr>
          <w:rFonts w:ascii="Narkisim" w:hAnsi="Narkisim"/>
          <w:szCs w:val="24"/>
          <w:rtl/>
        </w:rPr>
      </w:pPr>
    </w:p>
    <w:p w:rsidR="001726BC" w:rsidRPr="00E2509D" w:rsidRDefault="001726BC" w:rsidP="0012279F">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 xml:space="preserve">אני נציג ___________, מספר זיהוי של התאגיד _________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ואני מכהן כ_________ אצל המציע ו</w:t>
      </w:r>
      <w:r w:rsidRPr="00C270BC">
        <w:rPr>
          <w:rFonts w:ascii="Narkisim" w:hAnsi="Narkisim" w:hint="cs"/>
          <w:szCs w:val="24"/>
          <w:rtl/>
        </w:rPr>
        <w:t>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עם </w:t>
      </w:r>
      <w:r w:rsidRPr="00E2509D">
        <w:rPr>
          <w:rFonts w:ascii="Narkisim" w:hAnsi="Narkisim" w:hint="cs"/>
          <w:szCs w:val="24"/>
          <w:rtl/>
        </w:rPr>
        <w:t xml:space="preserve">מכרז פומבי מספר </w:t>
      </w:r>
      <w:r w:rsidR="0012279F">
        <w:rPr>
          <w:rFonts w:ascii="Narkisim" w:hAnsi="Narkisim" w:hint="cs"/>
          <w:szCs w:val="24"/>
          <w:rtl/>
        </w:rPr>
        <w:t>31</w:t>
      </w:r>
      <w:r>
        <w:rPr>
          <w:rFonts w:ascii="Narkisim" w:hAnsi="Narkisim" w:hint="cs"/>
          <w:szCs w:val="24"/>
          <w:rtl/>
        </w:rPr>
        <w:t>/16</w:t>
      </w:r>
      <w:r w:rsidRPr="00E2509D">
        <w:rPr>
          <w:rFonts w:ascii="Narkisim" w:hAnsi="Narkisim" w:hint="cs"/>
          <w:szCs w:val="24"/>
          <w:rtl/>
        </w:rPr>
        <w:t xml:space="preserve"> </w:t>
      </w:r>
      <w:r w:rsidR="00205407" w:rsidRPr="00205407">
        <w:rPr>
          <w:szCs w:val="24"/>
          <w:rtl/>
        </w:rPr>
        <w:t xml:space="preserve">לאספקה, תחזוקה ומתן שירותים </w:t>
      </w:r>
      <w:r w:rsidR="00205407" w:rsidRPr="00205407">
        <w:rPr>
          <w:sz w:val="20"/>
          <w:szCs w:val="24"/>
          <w:rtl/>
        </w:rPr>
        <w:t xml:space="preserve">מקצועיים למערכות </w:t>
      </w:r>
      <w:r w:rsidR="00205407" w:rsidRPr="00205407">
        <w:rPr>
          <w:sz w:val="20"/>
          <w:szCs w:val="24"/>
        </w:rPr>
        <w:t>DataPower</w:t>
      </w:r>
      <w:r w:rsidR="00205407" w:rsidRPr="00205407">
        <w:rPr>
          <w:sz w:val="20"/>
          <w:szCs w:val="24"/>
          <w:rtl/>
        </w:rPr>
        <w:t xml:space="preserve"> מתוצרת </w:t>
      </w:r>
      <w:r w:rsidR="00205407" w:rsidRPr="00205407">
        <w:rPr>
          <w:sz w:val="20"/>
          <w:szCs w:val="24"/>
        </w:rPr>
        <w:t>IBM</w:t>
      </w:r>
      <w:r w:rsidR="00205407" w:rsidRPr="00205407">
        <w:rPr>
          <w:rFonts w:hint="cs"/>
          <w:sz w:val="20"/>
          <w:szCs w:val="24"/>
          <w:rtl/>
        </w:rPr>
        <w:t xml:space="preserve"> </w:t>
      </w:r>
      <w:r w:rsidR="00FF6975">
        <w:rPr>
          <w:sz w:val="20"/>
          <w:szCs w:val="24"/>
          <w:rtl/>
        </w:rPr>
        <w:t>עבור יחידת ממשל זמין שברשות התקשוב הממשלתי</w:t>
      </w:r>
      <w:r>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w:t>
      </w:r>
      <w:r w:rsidRPr="00C270BC">
        <w:rPr>
          <w:rFonts w:ascii="Narkisim" w:hAnsi="Narkisim" w:hint="cs"/>
          <w:szCs w:val="24"/>
          <w:rtl/>
        </w:rPr>
        <w:t xml:space="preserve"> כי</w:t>
      </w:r>
      <w:r>
        <w:rPr>
          <w:rFonts w:ascii="Narkisim" w:hAnsi="Narkisim" w:hint="cs"/>
          <w:szCs w:val="24"/>
          <w:rtl/>
        </w:rPr>
        <w:t xml:space="preserve"> אלה כל בעלי השליטה</w:t>
      </w:r>
      <w:r w:rsidRPr="00E2509D">
        <w:rPr>
          <w:rFonts w:ascii="Narkisim" w:hAnsi="Narkisim" w:hint="cs"/>
          <w:szCs w:val="24"/>
          <w:rtl/>
        </w:rPr>
        <w:t xml:space="preserve"> של המציע, כהגדרתם בחוק הבנקאות (רישוי), התשמ"א-1981:</w:t>
      </w:r>
    </w:p>
    <w:p w:rsidR="001726BC" w:rsidRPr="00120A7A" w:rsidRDefault="001726BC" w:rsidP="001726BC">
      <w:pPr>
        <w:pStyle w:val="aff5"/>
        <w:numPr>
          <w:ilvl w:val="3"/>
          <w:numId w:val="15"/>
        </w:numPr>
        <w:spacing w:after="80" w:line="288" w:lineRule="auto"/>
        <w:ind w:left="360"/>
        <w:jc w:val="both"/>
        <w:rPr>
          <w:rFonts w:ascii="Narkisim" w:hAnsi="Narkisim"/>
          <w:szCs w:val="24"/>
        </w:rPr>
      </w:pPr>
      <w:r w:rsidRPr="00120A7A">
        <w:rPr>
          <w:rFonts w:ascii="Narkisim" w:hAnsi="Narkisim"/>
          <w:szCs w:val="24"/>
          <w:rtl/>
        </w:rPr>
        <w:t>___________________________________</w:t>
      </w:r>
      <w:r>
        <w:rPr>
          <w:rFonts w:ascii="Narkisim" w:hAnsi="Narkisim" w:hint="cs"/>
          <w:szCs w:val="24"/>
          <w:rtl/>
        </w:rPr>
        <w:t>___________</w:t>
      </w:r>
      <w:r w:rsidRPr="00120A7A">
        <w:rPr>
          <w:rFonts w:ascii="Narkisim" w:hAnsi="Narkisim"/>
          <w:szCs w:val="24"/>
          <w:rtl/>
        </w:rPr>
        <w:t>____________;</w:t>
      </w:r>
    </w:p>
    <w:p w:rsidR="001726BC" w:rsidRDefault="001726BC" w:rsidP="001726BC">
      <w:pPr>
        <w:pStyle w:val="aff5"/>
        <w:numPr>
          <w:ilvl w:val="3"/>
          <w:numId w:val="15"/>
        </w:numPr>
        <w:spacing w:after="80" w:line="288" w:lineRule="auto"/>
        <w:ind w:left="360"/>
        <w:jc w:val="both"/>
        <w:rPr>
          <w:rFonts w:ascii="Narkisim" w:hAnsi="Narkisim"/>
          <w:szCs w:val="24"/>
        </w:rPr>
      </w:pPr>
      <w:r>
        <w:rPr>
          <w:rFonts w:ascii="Narkisim" w:hAnsi="Narkisim" w:hint="cs"/>
          <w:szCs w:val="24"/>
          <w:rtl/>
        </w:rPr>
        <w:t>__________________________________________________________;</w:t>
      </w:r>
    </w:p>
    <w:p w:rsidR="001726BC" w:rsidRDefault="001726BC" w:rsidP="001726BC">
      <w:pPr>
        <w:pStyle w:val="aff5"/>
        <w:numPr>
          <w:ilvl w:val="3"/>
          <w:numId w:val="15"/>
        </w:numPr>
        <w:spacing w:after="80" w:line="288" w:lineRule="auto"/>
        <w:ind w:left="360"/>
        <w:jc w:val="both"/>
        <w:rPr>
          <w:rFonts w:ascii="Narkisim" w:hAnsi="Narkisim"/>
          <w:szCs w:val="24"/>
        </w:rPr>
      </w:pPr>
      <w:r>
        <w:rPr>
          <w:rFonts w:ascii="Narkisim" w:hAnsi="Narkisim" w:hint="cs"/>
          <w:szCs w:val="24"/>
          <w:rtl/>
        </w:rPr>
        <w:t>__________________________________________________________;</w:t>
      </w:r>
    </w:p>
    <w:p w:rsidR="001726BC" w:rsidRDefault="001726BC" w:rsidP="001726BC">
      <w:pPr>
        <w:pStyle w:val="aff5"/>
        <w:numPr>
          <w:ilvl w:val="3"/>
          <w:numId w:val="15"/>
        </w:numPr>
        <w:spacing w:after="80" w:line="288" w:lineRule="auto"/>
        <w:ind w:left="360"/>
        <w:jc w:val="both"/>
        <w:rPr>
          <w:rFonts w:ascii="Narkisim" w:hAnsi="Narkisim"/>
          <w:szCs w:val="24"/>
        </w:rPr>
      </w:pPr>
      <w:r>
        <w:rPr>
          <w:rFonts w:ascii="Narkisim" w:hAnsi="Narkisim" w:hint="cs"/>
          <w:szCs w:val="24"/>
          <w:rtl/>
        </w:rPr>
        <w:t>__________________________________________________________;</w:t>
      </w:r>
    </w:p>
    <w:p w:rsidR="001726BC" w:rsidRDefault="001726BC" w:rsidP="001726BC">
      <w:pPr>
        <w:pStyle w:val="aff5"/>
        <w:numPr>
          <w:ilvl w:val="3"/>
          <w:numId w:val="15"/>
        </w:numPr>
        <w:spacing w:after="80" w:line="288" w:lineRule="auto"/>
        <w:ind w:left="360"/>
        <w:jc w:val="both"/>
        <w:rPr>
          <w:rFonts w:ascii="Narkisim" w:hAnsi="Narkisim"/>
          <w:szCs w:val="24"/>
        </w:rPr>
      </w:pPr>
      <w:r>
        <w:rPr>
          <w:rFonts w:ascii="Narkisim" w:hAnsi="Narkisim" w:hint="cs"/>
          <w:szCs w:val="24"/>
          <w:rtl/>
        </w:rPr>
        <w:t>__________________________________________________________;</w:t>
      </w:r>
    </w:p>
    <w:p w:rsidR="001726BC" w:rsidRDefault="001726BC" w:rsidP="001726BC">
      <w:pPr>
        <w:pStyle w:val="aff5"/>
        <w:numPr>
          <w:ilvl w:val="3"/>
          <w:numId w:val="15"/>
        </w:numPr>
        <w:spacing w:after="80" w:line="288" w:lineRule="auto"/>
        <w:ind w:left="360"/>
        <w:jc w:val="both"/>
        <w:rPr>
          <w:rFonts w:ascii="Narkisim" w:hAnsi="Narkisim"/>
          <w:szCs w:val="24"/>
        </w:rPr>
      </w:pPr>
      <w:r>
        <w:rPr>
          <w:rFonts w:ascii="Narkisim" w:hAnsi="Narkisim" w:hint="cs"/>
          <w:szCs w:val="24"/>
          <w:rtl/>
        </w:rPr>
        <w:t>__________________________________________________________;</w:t>
      </w:r>
    </w:p>
    <w:p w:rsidR="001726BC" w:rsidRDefault="001726BC" w:rsidP="001726BC">
      <w:pPr>
        <w:pStyle w:val="aff5"/>
        <w:spacing w:after="80" w:line="288" w:lineRule="auto"/>
        <w:ind w:left="283"/>
        <w:jc w:val="both"/>
        <w:rPr>
          <w:rFonts w:ascii="Narkisim" w:hAnsi="Narkisim"/>
          <w:szCs w:val="24"/>
          <w:rtl/>
        </w:rPr>
      </w:pPr>
    </w:p>
    <w:p w:rsidR="001726BC" w:rsidRDefault="001726BC" w:rsidP="001726BC">
      <w:pPr>
        <w:pStyle w:val="aff5"/>
        <w:spacing w:after="80" w:line="288" w:lineRule="auto"/>
        <w:ind w:left="283"/>
        <w:jc w:val="both"/>
        <w:rPr>
          <w:rFonts w:ascii="Narkisim" w:hAnsi="Narkisim"/>
          <w:szCs w:val="24"/>
          <w:rtl/>
        </w:rPr>
      </w:pPr>
    </w:p>
    <w:p w:rsidR="001726BC" w:rsidRPr="00A06AA4" w:rsidRDefault="001726BC" w:rsidP="001726BC">
      <w:pPr>
        <w:widowControl w:val="0"/>
        <w:spacing w:after="120"/>
        <w:ind w:left="84"/>
        <w:jc w:val="both"/>
        <w:rPr>
          <w:b/>
          <w:bCs/>
          <w:szCs w:val="24"/>
          <w:rtl/>
        </w:rPr>
      </w:pPr>
      <w:r w:rsidRPr="00A06AA4">
        <w:rPr>
          <w:rFonts w:hint="cs"/>
          <w:b/>
          <w:bCs/>
          <w:szCs w:val="24"/>
          <w:rtl/>
        </w:rPr>
        <w:t>- ולראיה באתי על החתום -</w:t>
      </w:r>
    </w:p>
    <w:p w:rsidR="001726BC" w:rsidRPr="00A06AA4" w:rsidRDefault="001726BC" w:rsidP="001726BC">
      <w:pPr>
        <w:widowControl w:val="0"/>
        <w:ind w:left="84"/>
        <w:jc w:val="both"/>
        <w:rPr>
          <w:szCs w:val="24"/>
          <w:rtl/>
        </w:rPr>
      </w:pPr>
    </w:p>
    <w:p w:rsidR="001726BC" w:rsidRPr="00A06AA4" w:rsidRDefault="001726BC" w:rsidP="001726BC">
      <w:pPr>
        <w:widowControl w:val="0"/>
        <w:ind w:left="84"/>
        <w:jc w:val="both"/>
        <w:rPr>
          <w:szCs w:val="24"/>
          <w:rtl/>
        </w:rPr>
      </w:pPr>
      <w:r w:rsidRPr="00A06AA4">
        <w:rPr>
          <w:rFonts w:hint="cs"/>
          <w:szCs w:val="24"/>
          <w:rtl/>
        </w:rPr>
        <w:t>________</w:t>
      </w:r>
      <w:r w:rsidRPr="00A06AA4">
        <w:rPr>
          <w:rFonts w:hint="cs"/>
          <w:szCs w:val="24"/>
          <w:rtl/>
        </w:rPr>
        <w:tab/>
        <w:t>_____________     __________</w:t>
      </w:r>
    </w:p>
    <w:p w:rsidR="001726BC" w:rsidRPr="00A06AA4" w:rsidRDefault="001726BC" w:rsidP="001726BC">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תעודת זהות        </w:t>
      </w:r>
    </w:p>
    <w:p w:rsidR="001726BC" w:rsidRPr="00A06AA4" w:rsidRDefault="001726BC" w:rsidP="001726BC">
      <w:pPr>
        <w:widowControl w:val="0"/>
        <w:ind w:left="84"/>
        <w:jc w:val="both"/>
        <w:rPr>
          <w:szCs w:val="24"/>
          <w:rtl/>
        </w:rPr>
      </w:pPr>
    </w:p>
    <w:p w:rsidR="001726BC" w:rsidRPr="00A06AA4" w:rsidRDefault="001726BC" w:rsidP="001726BC">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1726BC" w:rsidRPr="00A06AA4" w:rsidRDefault="001726BC" w:rsidP="001726BC">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1726BC" w:rsidRDefault="001726BC" w:rsidP="001726BC">
      <w:pPr>
        <w:widowControl w:val="0"/>
        <w:ind w:left="84"/>
        <w:jc w:val="both"/>
        <w:rPr>
          <w:szCs w:val="24"/>
          <w:rtl/>
        </w:rPr>
      </w:pPr>
    </w:p>
    <w:p w:rsidR="001726BC" w:rsidRPr="00DB45BE" w:rsidRDefault="001726BC" w:rsidP="00DB45BE">
      <w:pPr>
        <w:pStyle w:val="af0"/>
        <w:widowControl w:val="0"/>
        <w:spacing w:line="264" w:lineRule="auto"/>
        <w:jc w:val="center"/>
        <w:rPr>
          <w:b/>
          <w:bCs/>
          <w:sz w:val="28"/>
          <w:szCs w:val="28"/>
          <w:u w:val="single"/>
          <w:rtl/>
        </w:rPr>
      </w:pPr>
      <w:r w:rsidRPr="00DB45BE">
        <w:rPr>
          <w:rFonts w:hint="cs"/>
          <w:b/>
          <w:bCs/>
          <w:sz w:val="28"/>
          <w:szCs w:val="28"/>
          <w:u w:val="single"/>
          <w:rtl/>
        </w:rPr>
        <w:t xml:space="preserve">אישור עורך דין </w:t>
      </w:r>
    </w:p>
    <w:p w:rsidR="001726BC" w:rsidRDefault="001726BC" w:rsidP="001726BC">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1726BC" w:rsidRDefault="001726BC" w:rsidP="001726BC">
      <w:pPr>
        <w:jc w:val="both"/>
        <w:rPr>
          <w:szCs w:val="24"/>
          <w:rtl/>
        </w:rPr>
      </w:pPr>
    </w:p>
    <w:p w:rsidR="001726BC" w:rsidRDefault="001726BC" w:rsidP="001726BC">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1726BC" w:rsidRDefault="001726BC" w:rsidP="001726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1726BC" w:rsidRDefault="001726BC" w:rsidP="001726BC">
      <w:pPr>
        <w:jc w:val="both"/>
        <w:rPr>
          <w:szCs w:val="24"/>
          <w:rtl/>
        </w:rPr>
      </w:pPr>
    </w:p>
    <w:p w:rsidR="001726BC" w:rsidRDefault="001726BC" w:rsidP="001726BC">
      <w:pPr>
        <w:bidi w:val="0"/>
        <w:rPr>
          <w:szCs w:val="24"/>
        </w:rPr>
      </w:pPr>
    </w:p>
    <w:p w:rsidR="001726BC" w:rsidRPr="00F90ED2" w:rsidRDefault="001726BC" w:rsidP="001726BC">
      <w:pPr>
        <w:bidi w:val="0"/>
        <w:rPr>
          <w:b/>
          <w:bCs/>
          <w:sz w:val="28"/>
          <w:szCs w:val="30"/>
        </w:rPr>
      </w:pPr>
      <w:r w:rsidRPr="00F90ED2">
        <w:rPr>
          <w:b/>
          <w:bCs/>
          <w:sz w:val="28"/>
          <w:szCs w:val="30"/>
          <w:rtl/>
        </w:rPr>
        <w:br w:type="page"/>
      </w:r>
    </w:p>
    <w:p w:rsidR="001726BC" w:rsidRDefault="001726BC" w:rsidP="001726BC">
      <w:pPr>
        <w:spacing w:line="360" w:lineRule="auto"/>
        <w:jc w:val="center"/>
        <w:rPr>
          <w:b/>
          <w:bCs/>
          <w:sz w:val="28"/>
          <w:szCs w:val="30"/>
          <w:u w:val="single"/>
          <w:rtl/>
        </w:rPr>
      </w:pPr>
      <w:r>
        <w:rPr>
          <w:rFonts w:hint="cs"/>
          <w:b/>
          <w:bCs/>
          <w:sz w:val="28"/>
          <w:szCs w:val="30"/>
          <w:u w:val="single"/>
          <w:rtl/>
        </w:rPr>
        <w:lastRenderedPageBreak/>
        <w:t>נס</w:t>
      </w:r>
      <w:r w:rsidRPr="002D19FD">
        <w:rPr>
          <w:b/>
          <w:bCs/>
          <w:sz w:val="28"/>
          <w:szCs w:val="30"/>
          <w:u w:val="single"/>
          <w:rtl/>
        </w:rPr>
        <w:t>פח</w:t>
      </w:r>
      <w:r>
        <w:rPr>
          <w:b/>
          <w:bCs/>
          <w:sz w:val="28"/>
          <w:szCs w:val="30"/>
          <w:u w:val="single"/>
          <w:rtl/>
        </w:rPr>
        <w:t xml:space="preserve"> </w:t>
      </w:r>
      <w:r w:rsidR="00F06D22">
        <w:fldChar w:fldCharType="begin"/>
      </w:r>
      <w:r w:rsidR="00F06D22">
        <w:instrText xml:space="preserve"> REF _Ref390258632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ז</w:t>
      </w:r>
      <w:r w:rsidR="00F06D22">
        <w:fldChar w:fldCharType="end"/>
      </w:r>
      <w:r>
        <w:rPr>
          <w:rFonts w:hint="cs"/>
          <w:b/>
          <w:bCs/>
          <w:sz w:val="28"/>
          <w:szCs w:val="30"/>
          <w:u w:val="single"/>
          <w:rtl/>
        </w:rPr>
        <w:t>'</w:t>
      </w:r>
    </w:p>
    <w:p w:rsidR="001726BC" w:rsidRPr="002D19FD" w:rsidRDefault="001726BC" w:rsidP="001726BC">
      <w:pPr>
        <w:spacing w:line="360" w:lineRule="auto"/>
        <w:jc w:val="center"/>
        <w:rPr>
          <w:b/>
          <w:bCs/>
          <w:sz w:val="28"/>
          <w:szCs w:val="30"/>
          <w:u w:val="single"/>
          <w:rtl/>
        </w:rPr>
      </w:pPr>
      <w:r w:rsidRPr="002D19FD">
        <w:rPr>
          <w:b/>
          <w:bCs/>
          <w:sz w:val="28"/>
          <w:szCs w:val="30"/>
          <w:u w:val="single"/>
          <w:rtl/>
        </w:rPr>
        <w:t xml:space="preserve">תצהיר </w:t>
      </w:r>
      <w:r>
        <w:rPr>
          <w:rFonts w:hint="cs"/>
          <w:b/>
          <w:bCs/>
          <w:sz w:val="28"/>
          <w:szCs w:val="30"/>
          <w:u w:val="single"/>
          <w:rtl/>
        </w:rPr>
        <w:t xml:space="preserve">העדר תביעות ו/או הליכי </w:t>
      </w:r>
      <w:r>
        <w:rPr>
          <w:b/>
          <w:bCs/>
          <w:sz w:val="28"/>
          <w:szCs w:val="30"/>
          <w:u w:val="single"/>
          <w:rtl/>
        </w:rPr>
        <w:t>פשיטת רגל</w:t>
      </w:r>
    </w:p>
    <w:p w:rsidR="001726BC" w:rsidRPr="00F47F81" w:rsidRDefault="001726BC" w:rsidP="001726BC">
      <w:pPr>
        <w:rPr>
          <w:szCs w:val="24"/>
          <w:rtl/>
        </w:rPr>
      </w:pPr>
      <w:r w:rsidRPr="00F47F81">
        <w:rPr>
          <w:rFonts w:hint="eastAsia"/>
          <w:szCs w:val="24"/>
          <w:rtl/>
        </w:rPr>
        <w:t>לכבוד</w:t>
      </w:r>
      <w:r w:rsidRPr="00F47F81">
        <w:rPr>
          <w:szCs w:val="24"/>
          <w:rtl/>
        </w:rPr>
        <w:t xml:space="preserve"> </w:t>
      </w:r>
    </w:p>
    <w:p w:rsidR="001726BC" w:rsidRPr="00F47F81" w:rsidRDefault="001726BC" w:rsidP="001726BC">
      <w:pPr>
        <w:rPr>
          <w:rFonts w:ascii="FrankRuehl" w:hAnsi="FrankRuehl"/>
          <w:szCs w:val="24"/>
          <w:u w:val="single"/>
          <w:rtl/>
        </w:rPr>
      </w:pPr>
      <w:r w:rsidRPr="00F47F81">
        <w:rPr>
          <w:rFonts w:hint="cs"/>
          <w:szCs w:val="24"/>
          <w:rtl/>
        </w:rPr>
        <w:t>משרד ראש הממשלה</w:t>
      </w:r>
    </w:p>
    <w:p w:rsidR="001726BC" w:rsidRPr="00F47F81" w:rsidRDefault="001726BC" w:rsidP="001726BC">
      <w:pPr>
        <w:rPr>
          <w:rFonts w:ascii="Arial" w:hAnsi="Arial"/>
          <w:szCs w:val="24"/>
          <w:u w:val="single"/>
          <w:rtl/>
        </w:rPr>
      </w:pPr>
      <w:r w:rsidRPr="00F47F81">
        <w:rPr>
          <w:rFonts w:hint="eastAsia"/>
          <w:szCs w:val="24"/>
          <w:u w:val="single"/>
          <w:rtl/>
        </w:rPr>
        <w:t>ה</w:t>
      </w:r>
      <w:r>
        <w:rPr>
          <w:rFonts w:hint="eastAsia"/>
          <w:szCs w:val="24"/>
          <w:u w:val="single"/>
          <w:rtl/>
        </w:rPr>
        <w:t>משרד</w:t>
      </w:r>
      <w:r w:rsidRPr="00F47F81">
        <w:rPr>
          <w:rFonts w:ascii="Arial" w:hAnsi="Arial"/>
          <w:szCs w:val="24"/>
          <w:u w:val="single"/>
          <w:rtl/>
        </w:rPr>
        <w:t xml:space="preserve"> </w:t>
      </w:r>
    </w:p>
    <w:p w:rsidR="001726BC" w:rsidRPr="00F47F81" w:rsidRDefault="001726BC" w:rsidP="001726BC">
      <w:pPr>
        <w:rPr>
          <w:szCs w:val="24"/>
          <w:rtl/>
        </w:rPr>
      </w:pPr>
    </w:p>
    <w:p w:rsidR="001726BC" w:rsidRPr="00F47F81" w:rsidRDefault="001726BC" w:rsidP="001726BC">
      <w:pPr>
        <w:rPr>
          <w:szCs w:val="24"/>
          <w:rtl/>
        </w:rPr>
      </w:pPr>
      <w:r w:rsidRPr="00F47F81">
        <w:rPr>
          <w:szCs w:val="24"/>
          <w:rtl/>
        </w:rPr>
        <w:t>א.ג.נ.,</w:t>
      </w:r>
    </w:p>
    <w:p w:rsidR="001726BC" w:rsidRDefault="001726BC" w:rsidP="001726BC">
      <w:pPr>
        <w:rPr>
          <w:highlight w:val="cyan"/>
          <w:rtl/>
        </w:rPr>
      </w:pPr>
    </w:p>
    <w:p w:rsidR="001726BC" w:rsidRPr="00D56BEF" w:rsidRDefault="001726BC" w:rsidP="0012279F">
      <w:pPr>
        <w:ind w:firstLine="720"/>
        <w:jc w:val="both"/>
        <w:rPr>
          <w:b/>
          <w:bCs/>
          <w:szCs w:val="24"/>
          <w:rtl/>
        </w:rPr>
      </w:pPr>
      <w:r w:rsidRPr="00D56BEF">
        <w:rPr>
          <w:rFonts w:hint="cs"/>
          <w:b/>
          <w:bCs/>
          <w:szCs w:val="24"/>
          <w:rtl/>
        </w:rPr>
        <w:t xml:space="preserve">הנדון: </w:t>
      </w:r>
      <w:r w:rsidRPr="00D56BEF">
        <w:rPr>
          <w:rFonts w:hint="cs"/>
          <w:b/>
          <w:bCs/>
          <w:szCs w:val="24"/>
          <w:rtl/>
        </w:rPr>
        <w:tab/>
        <w:t xml:space="preserve">מכרז פומבי מספר </w:t>
      </w:r>
      <w:r w:rsidR="0012279F">
        <w:rPr>
          <w:rFonts w:hint="cs"/>
          <w:b/>
          <w:bCs/>
          <w:szCs w:val="24"/>
          <w:rtl/>
        </w:rPr>
        <w:t>31</w:t>
      </w:r>
      <w:r>
        <w:rPr>
          <w:rFonts w:hint="cs"/>
          <w:b/>
          <w:bCs/>
          <w:szCs w:val="24"/>
          <w:rtl/>
        </w:rPr>
        <w:t>/16</w:t>
      </w:r>
      <w:r w:rsidRPr="00D56BEF">
        <w:rPr>
          <w:rFonts w:hint="cs"/>
          <w:b/>
          <w:bCs/>
          <w:szCs w:val="24"/>
          <w:rtl/>
        </w:rPr>
        <w:t xml:space="preserve"> </w:t>
      </w:r>
    </w:p>
    <w:p w:rsidR="001726BC" w:rsidRPr="00AC7B96" w:rsidRDefault="00205407" w:rsidP="0061182A">
      <w:pPr>
        <w:ind w:left="1440"/>
        <w:jc w:val="both"/>
        <w:rPr>
          <w:b/>
          <w:bCs/>
          <w:szCs w:val="24"/>
          <w:rtl/>
        </w:rPr>
      </w:pPr>
      <w:r w:rsidRPr="00205407">
        <w:rPr>
          <w:b/>
          <w:bCs/>
          <w:szCs w:val="24"/>
          <w:rtl/>
        </w:rPr>
        <w:t xml:space="preserve">לאספקה, תחזוקה ומתן שירותים </w:t>
      </w:r>
      <w:r w:rsidRPr="00205407">
        <w:rPr>
          <w:b/>
          <w:bCs/>
          <w:sz w:val="20"/>
          <w:szCs w:val="24"/>
          <w:rtl/>
        </w:rPr>
        <w:t xml:space="preserve">מקצועיים למערכות </w:t>
      </w:r>
      <w:r w:rsidRPr="00205407">
        <w:rPr>
          <w:b/>
          <w:bCs/>
          <w:sz w:val="20"/>
          <w:szCs w:val="24"/>
        </w:rPr>
        <w:t>DataPower</w:t>
      </w:r>
      <w:r w:rsidRPr="00205407">
        <w:rPr>
          <w:b/>
          <w:bCs/>
          <w:sz w:val="20"/>
          <w:szCs w:val="24"/>
          <w:rtl/>
        </w:rPr>
        <w:t xml:space="preserve"> מתוצרת </w:t>
      </w:r>
      <w:r w:rsidRPr="00205407">
        <w:rPr>
          <w:b/>
          <w:bCs/>
          <w:sz w:val="20"/>
          <w:szCs w:val="24"/>
        </w:rPr>
        <w:t>IBM</w:t>
      </w:r>
      <w:r w:rsidRPr="00205407">
        <w:rPr>
          <w:b/>
          <w:bCs/>
          <w:szCs w:val="24"/>
          <w:rtl/>
        </w:rPr>
        <w:t xml:space="preserve"> </w:t>
      </w:r>
      <w:r w:rsidR="00FF6975">
        <w:rPr>
          <w:b/>
          <w:bCs/>
          <w:szCs w:val="24"/>
          <w:rtl/>
        </w:rPr>
        <w:t>עבור יחידת ממשל זמין שברשות התקשוב הממשלתי</w:t>
      </w:r>
      <w:r w:rsidR="001726BC" w:rsidRPr="00AC7B96">
        <w:rPr>
          <w:rFonts w:hint="cs"/>
          <w:b/>
          <w:bCs/>
          <w:szCs w:val="24"/>
          <w:rtl/>
        </w:rPr>
        <w:t xml:space="preserve"> </w:t>
      </w:r>
    </w:p>
    <w:p w:rsidR="001726BC" w:rsidRPr="00D56BEF" w:rsidRDefault="001726BC" w:rsidP="001726BC">
      <w:pPr>
        <w:ind w:left="720" w:firstLine="720"/>
        <w:jc w:val="both"/>
        <w:rPr>
          <w:b/>
          <w:bCs/>
          <w:szCs w:val="24"/>
          <w:u w:val="single"/>
          <w:rtl/>
        </w:rPr>
      </w:pPr>
      <w:r>
        <w:rPr>
          <w:rFonts w:hint="cs"/>
          <w:b/>
          <w:bCs/>
          <w:szCs w:val="24"/>
          <w:u w:val="single"/>
          <w:rtl/>
        </w:rPr>
        <w:t>(להלן: המכרז")</w:t>
      </w:r>
    </w:p>
    <w:p w:rsidR="001726BC" w:rsidRPr="00C270BC" w:rsidRDefault="001726BC" w:rsidP="001726BC">
      <w:pPr>
        <w:jc w:val="both"/>
        <w:rPr>
          <w:b/>
          <w:bCs/>
          <w:szCs w:val="24"/>
          <w:rtl/>
        </w:rPr>
      </w:pPr>
    </w:p>
    <w:p w:rsidR="001726BC" w:rsidRPr="00C270BC" w:rsidRDefault="001726BC" w:rsidP="001726BC">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1726BC" w:rsidRDefault="001726BC" w:rsidP="0012279F">
      <w:pPr>
        <w:pStyle w:val="aff5"/>
        <w:widowControl w:val="0"/>
        <w:numPr>
          <w:ilvl w:val="0"/>
          <w:numId w:val="10"/>
        </w:numPr>
        <w:spacing w:after="120"/>
        <w:jc w:val="both"/>
        <w:rPr>
          <w:rFonts w:ascii="Narkisim" w:hAnsi="Narkisim"/>
          <w:szCs w:val="24"/>
        </w:rPr>
      </w:pPr>
      <w:r w:rsidRPr="00C270BC">
        <w:rPr>
          <w:rFonts w:ascii="Narkisim" w:hAnsi="Narkisim" w:hint="cs"/>
          <w:szCs w:val="24"/>
          <w:rtl/>
        </w:rPr>
        <w:t>אני נציג ___________</w:t>
      </w:r>
      <w:r>
        <w:rPr>
          <w:rFonts w:ascii="Narkisim" w:hAnsi="Narkisim" w:hint="cs"/>
          <w:szCs w:val="24"/>
          <w:rtl/>
        </w:rPr>
        <w:t xml:space="preserve">, מספר זיהוי של התאגיד _________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ואני מכהן כ_________ אצל המציע ו</w:t>
      </w:r>
      <w:r w:rsidRPr="00C270BC">
        <w:rPr>
          <w:rFonts w:ascii="Narkisim" w:hAnsi="Narkisim" w:hint="cs"/>
          <w:szCs w:val="24"/>
          <w:rtl/>
        </w:rPr>
        <w:t>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עם </w:t>
      </w:r>
      <w:r w:rsidRPr="00432467">
        <w:rPr>
          <w:rFonts w:hint="cs"/>
          <w:szCs w:val="24"/>
          <w:rtl/>
        </w:rPr>
        <w:t>מכרז פומבי מספר</w:t>
      </w:r>
      <w:r>
        <w:rPr>
          <w:rFonts w:hint="cs"/>
          <w:szCs w:val="24"/>
          <w:rtl/>
        </w:rPr>
        <w:t xml:space="preserve"> </w:t>
      </w:r>
      <w:r w:rsidR="0012279F">
        <w:rPr>
          <w:rFonts w:hint="cs"/>
          <w:szCs w:val="24"/>
          <w:rtl/>
        </w:rPr>
        <w:t>31</w:t>
      </w:r>
      <w:r>
        <w:rPr>
          <w:rFonts w:hint="cs"/>
          <w:szCs w:val="24"/>
          <w:rtl/>
        </w:rPr>
        <w:t xml:space="preserve">/16 </w:t>
      </w:r>
      <w:r w:rsidR="000F32D2" w:rsidRPr="00205407">
        <w:rPr>
          <w:szCs w:val="24"/>
          <w:rtl/>
        </w:rPr>
        <w:t xml:space="preserve">לאספקה, תחזוקה ומתן שירותים </w:t>
      </w:r>
      <w:r w:rsidR="000F32D2" w:rsidRPr="00205407">
        <w:rPr>
          <w:sz w:val="20"/>
          <w:szCs w:val="24"/>
          <w:rtl/>
        </w:rPr>
        <w:t xml:space="preserve">מקצועיים למערכות </w:t>
      </w:r>
      <w:r w:rsidR="000F32D2" w:rsidRPr="00205407">
        <w:rPr>
          <w:sz w:val="20"/>
          <w:szCs w:val="24"/>
        </w:rPr>
        <w:t>DataPower</w:t>
      </w:r>
      <w:r w:rsidR="000F32D2" w:rsidRPr="00205407">
        <w:rPr>
          <w:sz w:val="20"/>
          <w:szCs w:val="24"/>
          <w:rtl/>
        </w:rPr>
        <w:t xml:space="preserve"> מתוצרת </w:t>
      </w:r>
      <w:r w:rsidR="000F32D2" w:rsidRPr="00205407">
        <w:rPr>
          <w:sz w:val="20"/>
          <w:szCs w:val="24"/>
        </w:rPr>
        <w:t>IBM</w:t>
      </w:r>
      <w:r w:rsidR="000F32D2" w:rsidRPr="00205407">
        <w:rPr>
          <w:rFonts w:hint="cs"/>
          <w:sz w:val="20"/>
          <w:szCs w:val="24"/>
          <w:rtl/>
        </w:rPr>
        <w:t xml:space="preserve"> </w:t>
      </w:r>
      <w:r w:rsidR="00FF6975">
        <w:rPr>
          <w:sz w:val="20"/>
          <w:szCs w:val="24"/>
          <w:rtl/>
        </w:rPr>
        <w:t>עבור יחידת ממשל זמין שברשות התקשוב הממשלתי</w:t>
      </w:r>
      <w:r w:rsidRPr="00432467">
        <w:rPr>
          <w:rFonts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Pr>
          <w:rFonts w:ascii="Narkisim" w:hAnsi="Narkisim" w:hint="cs"/>
          <w:i/>
          <w:iCs/>
          <w:sz w:val="20"/>
          <w:szCs w:val="20"/>
          <w:rtl/>
        </w:rPr>
        <w:t>.</w:t>
      </w:r>
    </w:p>
    <w:p w:rsidR="001726BC" w:rsidRDefault="001726BC" w:rsidP="001726BC">
      <w:pPr>
        <w:pStyle w:val="aff5"/>
        <w:widowControl w:val="0"/>
        <w:numPr>
          <w:ilvl w:val="0"/>
          <w:numId w:val="10"/>
        </w:numPr>
        <w:spacing w:after="120"/>
        <w:jc w:val="both"/>
        <w:rPr>
          <w:rFonts w:ascii="Narkisim" w:hAnsi="Narkisim"/>
          <w:szCs w:val="24"/>
        </w:rPr>
      </w:pPr>
      <w:r w:rsidRPr="002D19FD">
        <w:rPr>
          <w:rFonts w:ascii="Narkisim" w:hAnsi="Narkisim"/>
          <w:szCs w:val="24"/>
          <w:rtl/>
        </w:rPr>
        <w:t>נכון ליום מתן תצהירי זה לא מתנהלות תביעות נגד המציע והוא אינו נמצא בהליכי פשיטת רגל ו/או פירוק שעלולים לפגוע בתפקודו ככל שיזכה במכרז</w:t>
      </w:r>
      <w:r>
        <w:rPr>
          <w:rFonts w:ascii="Narkisim" w:hAnsi="Narkisim" w:hint="cs"/>
          <w:szCs w:val="24"/>
          <w:rtl/>
        </w:rPr>
        <w:t>.</w:t>
      </w:r>
    </w:p>
    <w:p w:rsidR="001726BC" w:rsidRDefault="001726BC" w:rsidP="001726BC">
      <w:pPr>
        <w:pStyle w:val="aff5"/>
        <w:numPr>
          <w:ilvl w:val="0"/>
          <w:numId w:val="10"/>
        </w:numPr>
        <w:tabs>
          <w:tab w:val="left" w:pos="8351"/>
          <w:tab w:val="left" w:pos="8531"/>
          <w:tab w:val="left" w:pos="8711"/>
        </w:tabs>
        <w:spacing w:after="80" w:line="288" w:lineRule="auto"/>
        <w:jc w:val="both"/>
        <w:rPr>
          <w:szCs w:val="24"/>
        </w:rPr>
      </w:pPr>
      <w:r>
        <w:rPr>
          <w:rFonts w:hint="cs"/>
          <w:szCs w:val="24"/>
          <w:rtl/>
        </w:rPr>
        <w:t>זהו שמי, זו חתימתי ונוסח תצהירי אמת.</w:t>
      </w:r>
    </w:p>
    <w:p w:rsidR="001726BC" w:rsidRDefault="001726BC" w:rsidP="001726BC">
      <w:pPr>
        <w:pStyle w:val="aff5"/>
        <w:tabs>
          <w:tab w:val="left" w:pos="8351"/>
          <w:tab w:val="left" w:pos="8531"/>
          <w:tab w:val="left" w:pos="8711"/>
        </w:tabs>
        <w:spacing w:after="80" w:line="288" w:lineRule="auto"/>
        <w:ind w:left="360"/>
        <w:jc w:val="both"/>
        <w:rPr>
          <w:szCs w:val="24"/>
          <w:rtl/>
        </w:rPr>
      </w:pPr>
    </w:p>
    <w:p w:rsidR="001726BC" w:rsidRDefault="001726BC" w:rsidP="001726BC">
      <w:pPr>
        <w:jc w:val="both"/>
        <w:rPr>
          <w:szCs w:val="24"/>
          <w:rtl/>
        </w:rPr>
      </w:pPr>
      <w:r>
        <w:rPr>
          <w:rFonts w:hint="cs"/>
          <w:szCs w:val="24"/>
          <w:rtl/>
        </w:rPr>
        <w:t>______________</w:t>
      </w:r>
      <w:r>
        <w:rPr>
          <w:rFonts w:hint="cs"/>
          <w:szCs w:val="24"/>
          <w:rtl/>
        </w:rPr>
        <w:tab/>
      </w:r>
      <w:r>
        <w:rPr>
          <w:rFonts w:hint="cs"/>
          <w:szCs w:val="24"/>
          <w:rtl/>
        </w:rPr>
        <w:tab/>
        <w:t xml:space="preserve"> </w:t>
      </w:r>
      <w:r>
        <w:rPr>
          <w:rFonts w:hint="cs"/>
          <w:szCs w:val="24"/>
          <w:rtl/>
        </w:rPr>
        <w:tab/>
      </w:r>
      <w:r>
        <w:rPr>
          <w:rFonts w:hint="cs"/>
          <w:szCs w:val="24"/>
          <w:rtl/>
        </w:rPr>
        <w:tab/>
        <w:t>______________</w:t>
      </w:r>
    </w:p>
    <w:p w:rsidR="001726BC" w:rsidRPr="005D1527" w:rsidRDefault="001726BC" w:rsidP="001726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tab/>
      </w:r>
      <w:r>
        <w:rPr>
          <w:rFonts w:hint="cs"/>
          <w:szCs w:val="24"/>
          <w:rtl/>
        </w:rPr>
        <w:tab/>
        <w:t>חתימת המצהיר</w:t>
      </w:r>
    </w:p>
    <w:p w:rsidR="001726BC" w:rsidRDefault="001726BC" w:rsidP="001726BC">
      <w:pPr>
        <w:pStyle w:val="aff5"/>
        <w:tabs>
          <w:tab w:val="left" w:pos="8351"/>
          <w:tab w:val="left" w:pos="8531"/>
          <w:tab w:val="left" w:pos="8711"/>
        </w:tabs>
        <w:spacing w:after="80" w:line="288" w:lineRule="auto"/>
        <w:ind w:left="360"/>
        <w:jc w:val="both"/>
        <w:rPr>
          <w:szCs w:val="24"/>
          <w:rtl/>
        </w:rPr>
      </w:pPr>
    </w:p>
    <w:p w:rsidR="001726BC" w:rsidRPr="00DB45BE" w:rsidRDefault="001726BC" w:rsidP="00DB45BE">
      <w:pPr>
        <w:pStyle w:val="af0"/>
        <w:widowControl w:val="0"/>
        <w:spacing w:line="264" w:lineRule="auto"/>
        <w:jc w:val="center"/>
        <w:rPr>
          <w:b/>
          <w:bCs/>
          <w:sz w:val="28"/>
          <w:szCs w:val="28"/>
          <w:u w:val="single"/>
          <w:rtl/>
        </w:rPr>
      </w:pPr>
      <w:r w:rsidRPr="00DB45BE">
        <w:rPr>
          <w:rFonts w:hint="cs"/>
          <w:b/>
          <w:bCs/>
          <w:sz w:val="28"/>
          <w:szCs w:val="28"/>
          <w:u w:val="single"/>
          <w:rtl/>
        </w:rPr>
        <w:t>אישור עורך דין</w:t>
      </w:r>
    </w:p>
    <w:p w:rsidR="001726BC" w:rsidRDefault="001726BC" w:rsidP="001726BC">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1726BC" w:rsidRPr="005D1527" w:rsidRDefault="001726BC" w:rsidP="001726BC">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1726BC" w:rsidRDefault="001726BC" w:rsidP="001726BC">
      <w:pPr>
        <w:jc w:val="both"/>
        <w:rPr>
          <w:szCs w:val="24"/>
          <w:rtl/>
        </w:rPr>
      </w:pPr>
    </w:p>
    <w:p w:rsidR="001726BC" w:rsidRDefault="001726BC" w:rsidP="001726BC">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1726BC" w:rsidRPr="00E44A30" w:rsidRDefault="001726BC" w:rsidP="001726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1726BC" w:rsidRPr="002D19FD" w:rsidRDefault="001726BC" w:rsidP="001726BC">
      <w:pPr>
        <w:jc w:val="both"/>
        <w:rPr>
          <w:szCs w:val="24"/>
          <w:rtl/>
        </w:rPr>
      </w:pPr>
    </w:p>
    <w:p w:rsidR="001726BC" w:rsidRDefault="001726BC" w:rsidP="001726BC">
      <w:pPr>
        <w:bidi w:val="0"/>
        <w:rPr>
          <w:szCs w:val="24"/>
        </w:rPr>
      </w:pPr>
      <w:r>
        <w:rPr>
          <w:szCs w:val="24"/>
          <w:rtl/>
        </w:rPr>
        <w:br w:type="page"/>
      </w:r>
    </w:p>
    <w:p w:rsidR="001726BC" w:rsidRDefault="001726BC" w:rsidP="001726BC">
      <w:pPr>
        <w:bidi w:val="0"/>
        <w:rPr>
          <w:szCs w:val="24"/>
        </w:rPr>
      </w:pPr>
    </w:p>
    <w:p w:rsidR="001726BC" w:rsidRDefault="001726BC" w:rsidP="001726BC">
      <w:pPr>
        <w:spacing w:line="360" w:lineRule="auto"/>
        <w:jc w:val="center"/>
        <w:rPr>
          <w:b/>
          <w:bCs/>
          <w:sz w:val="28"/>
          <w:szCs w:val="30"/>
          <w:u w:val="single"/>
          <w:rtl/>
        </w:rPr>
      </w:pPr>
      <w:r w:rsidRPr="003135F4">
        <w:rPr>
          <w:rFonts w:hint="cs"/>
          <w:b/>
          <w:bCs/>
          <w:sz w:val="28"/>
          <w:szCs w:val="30"/>
          <w:u w:val="single"/>
          <w:rtl/>
        </w:rPr>
        <w:t xml:space="preserve">נספח </w:t>
      </w:r>
      <w:r w:rsidR="00F06D22">
        <w:fldChar w:fldCharType="begin"/>
      </w:r>
      <w:r w:rsidR="00F06D22">
        <w:instrText xml:space="preserve"> REF _Ref390281517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ח</w:t>
      </w:r>
      <w:r w:rsidR="00F06D22">
        <w:fldChar w:fldCharType="end"/>
      </w:r>
      <w:r w:rsidRPr="003135F4">
        <w:rPr>
          <w:rFonts w:hint="cs"/>
          <w:b/>
          <w:bCs/>
          <w:sz w:val="28"/>
          <w:szCs w:val="30"/>
          <w:u w:val="single"/>
          <w:rtl/>
        </w:rPr>
        <w:t>'</w:t>
      </w:r>
    </w:p>
    <w:p w:rsidR="001726BC" w:rsidRDefault="001726BC" w:rsidP="001726BC">
      <w:pPr>
        <w:spacing w:line="360" w:lineRule="auto"/>
        <w:jc w:val="center"/>
        <w:rPr>
          <w:b/>
          <w:bCs/>
          <w:sz w:val="28"/>
          <w:szCs w:val="30"/>
          <w:u w:val="single"/>
          <w:rtl/>
        </w:rPr>
      </w:pPr>
      <w:r w:rsidRPr="003135F4">
        <w:rPr>
          <w:rFonts w:hint="cs"/>
          <w:b/>
          <w:bCs/>
          <w:sz w:val="28"/>
          <w:szCs w:val="30"/>
          <w:u w:val="single"/>
          <w:rtl/>
        </w:rPr>
        <w:t>תצהיר זכויות קניין והיעדר ניגוד עניינים</w:t>
      </w:r>
    </w:p>
    <w:p w:rsidR="001726BC" w:rsidRPr="00F47F81" w:rsidRDefault="001726BC" w:rsidP="001726BC">
      <w:pPr>
        <w:rPr>
          <w:szCs w:val="24"/>
          <w:rtl/>
        </w:rPr>
      </w:pPr>
      <w:r w:rsidRPr="00F47F81">
        <w:rPr>
          <w:rFonts w:hint="eastAsia"/>
          <w:szCs w:val="24"/>
          <w:rtl/>
        </w:rPr>
        <w:t>לכבוד</w:t>
      </w:r>
      <w:r w:rsidRPr="00F47F81">
        <w:rPr>
          <w:szCs w:val="24"/>
          <w:rtl/>
        </w:rPr>
        <w:t xml:space="preserve"> </w:t>
      </w:r>
    </w:p>
    <w:p w:rsidR="001726BC" w:rsidRPr="00F47F81" w:rsidRDefault="001726BC" w:rsidP="001726BC">
      <w:pPr>
        <w:rPr>
          <w:rFonts w:ascii="FrankRuehl" w:hAnsi="FrankRuehl"/>
          <w:szCs w:val="24"/>
          <w:u w:val="single"/>
          <w:rtl/>
        </w:rPr>
      </w:pPr>
      <w:r w:rsidRPr="00F47F81">
        <w:rPr>
          <w:rFonts w:hint="cs"/>
          <w:szCs w:val="24"/>
          <w:rtl/>
        </w:rPr>
        <w:t>משרד ראש הממשלה</w:t>
      </w:r>
    </w:p>
    <w:p w:rsidR="001726BC" w:rsidRPr="00F47F81" w:rsidRDefault="001726BC" w:rsidP="001726BC">
      <w:pPr>
        <w:rPr>
          <w:rFonts w:ascii="Arial" w:hAnsi="Arial"/>
          <w:szCs w:val="24"/>
          <w:u w:val="single"/>
          <w:rtl/>
        </w:rPr>
      </w:pPr>
      <w:r w:rsidRPr="00F47F81">
        <w:rPr>
          <w:rFonts w:hint="eastAsia"/>
          <w:szCs w:val="24"/>
          <w:u w:val="single"/>
          <w:rtl/>
        </w:rPr>
        <w:t>ה</w:t>
      </w:r>
      <w:r>
        <w:rPr>
          <w:rFonts w:hint="eastAsia"/>
          <w:szCs w:val="24"/>
          <w:u w:val="single"/>
          <w:rtl/>
        </w:rPr>
        <w:t>משרד</w:t>
      </w:r>
      <w:r w:rsidRPr="00F47F81">
        <w:rPr>
          <w:rFonts w:ascii="Arial" w:hAnsi="Arial"/>
          <w:szCs w:val="24"/>
          <w:u w:val="single"/>
          <w:rtl/>
        </w:rPr>
        <w:t xml:space="preserve"> </w:t>
      </w:r>
    </w:p>
    <w:p w:rsidR="001726BC" w:rsidRPr="00F47F81" w:rsidRDefault="001726BC" w:rsidP="001726BC">
      <w:pPr>
        <w:rPr>
          <w:szCs w:val="24"/>
          <w:rtl/>
        </w:rPr>
      </w:pPr>
    </w:p>
    <w:p w:rsidR="001726BC" w:rsidRPr="00F47F81" w:rsidRDefault="001726BC" w:rsidP="001726BC">
      <w:pPr>
        <w:rPr>
          <w:szCs w:val="24"/>
          <w:rtl/>
        </w:rPr>
      </w:pPr>
      <w:r w:rsidRPr="00F47F81">
        <w:rPr>
          <w:szCs w:val="24"/>
          <w:rtl/>
        </w:rPr>
        <w:t>א.ג.נ.,</w:t>
      </w:r>
    </w:p>
    <w:p w:rsidR="001726BC" w:rsidRDefault="001726BC" w:rsidP="001726BC">
      <w:pPr>
        <w:rPr>
          <w:highlight w:val="cyan"/>
          <w:rtl/>
        </w:rPr>
      </w:pPr>
    </w:p>
    <w:p w:rsidR="001726BC" w:rsidRPr="00D56BEF" w:rsidRDefault="001726BC" w:rsidP="0012279F">
      <w:pPr>
        <w:ind w:firstLine="720"/>
        <w:jc w:val="both"/>
        <w:rPr>
          <w:b/>
          <w:bCs/>
          <w:szCs w:val="24"/>
          <w:rtl/>
        </w:rPr>
      </w:pPr>
      <w:r w:rsidRPr="00D56BEF">
        <w:rPr>
          <w:rFonts w:hint="cs"/>
          <w:b/>
          <w:bCs/>
          <w:szCs w:val="24"/>
          <w:rtl/>
        </w:rPr>
        <w:t xml:space="preserve">הנדון: </w:t>
      </w:r>
      <w:r w:rsidRPr="00D56BEF">
        <w:rPr>
          <w:rFonts w:hint="cs"/>
          <w:b/>
          <w:bCs/>
          <w:szCs w:val="24"/>
          <w:rtl/>
        </w:rPr>
        <w:tab/>
        <w:t xml:space="preserve">מכרז פומבי מספר </w:t>
      </w:r>
      <w:r w:rsidR="0012279F">
        <w:rPr>
          <w:rFonts w:hint="cs"/>
          <w:b/>
          <w:bCs/>
          <w:szCs w:val="24"/>
          <w:rtl/>
        </w:rPr>
        <w:t>31</w:t>
      </w:r>
      <w:r>
        <w:rPr>
          <w:rFonts w:hint="cs"/>
          <w:b/>
          <w:bCs/>
          <w:szCs w:val="24"/>
          <w:rtl/>
        </w:rPr>
        <w:t>/16</w:t>
      </w:r>
      <w:r w:rsidRPr="00D56BEF">
        <w:rPr>
          <w:rFonts w:hint="cs"/>
          <w:b/>
          <w:bCs/>
          <w:szCs w:val="24"/>
          <w:rtl/>
        </w:rPr>
        <w:t xml:space="preserve"> </w:t>
      </w:r>
    </w:p>
    <w:p w:rsidR="001726BC" w:rsidRPr="00AC7B96" w:rsidRDefault="00205407" w:rsidP="0061182A">
      <w:pPr>
        <w:ind w:left="1440"/>
        <w:jc w:val="both"/>
        <w:rPr>
          <w:b/>
          <w:bCs/>
          <w:szCs w:val="24"/>
          <w:rtl/>
        </w:rPr>
      </w:pPr>
      <w:r w:rsidRPr="00205407">
        <w:rPr>
          <w:b/>
          <w:bCs/>
          <w:szCs w:val="24"/>
          <w:rtl/>
        </w:rPr>
        <w:t xml:space="preserve">לאספקה, תחזוקה ומתן שירותים מקצועיים </w:t>
      </w:r>
      <w:r w:rsidRPr="00205407">
        <w:rPr>
          <w:b/>
          <w:bCs/>
          <w:sz w:val="20"/>
          <w:szCs w:val="24"/>
          <w:rtl/>
        </w:rPr>
        <w:t xml:space="preserve">למערכות </w:t>
      </w:r>
      <w:r w:rsidRPr="00205407">
        <w:rPr>
          <w:b/>
          <w:bCs/>
          <w:sz w:val="20"/>
          <w:szCs w:val="24"/>
        </w:rPr>
        <w:t>DataPower</w:t>
      </w:r>
      <w:r w:rsidRPr="00205407">
        <w:rPr>
          <w:b/>
          <w:bCs/>
          <w:sz w:val="20"/>
          <w:szCs w:val="24"/>
          <w:rtl/>
        </w:rPr>
        <w:t xml:space="preserve"> מתוצרת </w:t>
      </w:r>
      <w:r w:rsidRPr="00205407">
        <w:rPr>
          <w:b/>
          <w:bCs/>
          <w:sz w:val="20"/>
          <w:szCs w:val="24"/>
        </w:rPr>
        <w:t>IBM</w:t>
      </w:r>
      <w:r w:rsidRPr="00205407">
        <w:rPr>
          <w:b/>
          <w:bCs/>
          <w:szCs w:val="24"/>
          <w:rtl/>
        </w:rPr>
        <w:t xml:space="preserve"> </w:t>
      </w:r>
      <w:r w:rsidR="00FF6975">
        <w:rPr>
          <w:b/>
          <w:bCs/>
          <w:szCs w:val="24"/>
          <w:rtl/>
        </w:rPr>
        <w:t>עבור יחידת ממשל זמין שברשות התקשוב הממשלתי</w:t>
      </w:r>
      <w:r w:rsidR="001726BC" w:rsidRPr="00AC7B96">
        <w:rPr>
          <w:rFonts w:hint="cs"/>
          <w:b/>
          <w:bCs/>
          <w:szCs w:val="24"/>
          <w:rtl/>
        </w:rPr>
        <w:t xml:space="preserve"> </w:t>
      </w:r>
    </w:p>
    <w:p w:rsidR="001726BC" w:rsidRPr="00D56BEF" w:rsidRDefault="001726BC" w:rsidP="001726BC">
      <w:pPr>
        <w:ind w:left="720" w:firstLine="720"/>
        <w:jc w:val="both"/>
        <w:rPr>
          <w:b/>
          <w:bCs/>
          <w:szCs w:val="24"/>
          <w:u w:val="single"/>
          <w:rtl/>
        </w:rPr>
      </w:pPr>
      <w:r>
        <w:rPr>
          <w:rFonts w:hint="cs"/>
          <w:b/>
          <w:bCs/>
          <w:szCs w:val="24"/>
          <w:u w:val="single"/>
          <w:rtl/>
        </w:rPr>
        <w:t>(להלן: המכרז")</w:t>
      </w:r>
    </w:p>
    <w:p w:rsidR="001726BC" w:rsidRPr="00C270BC" w:rsidRDefault="001726BC" w:rsidP="001726BC">
      <w:pPr>
        <w:jc w:val="both"/>
        <w:rPr>
          <w:b/>
          <w:bCs/>
          <w:szCs w:val="24"/>
          <w:rtl/>
        </w:rPr>
      </w:pPr>
    </w:p>
    <w:p w:rsidR="001726BC" w:rsidRPr="00C270BC" w:rsidRDefault="001726BC" w:rsidP="001726BC">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1726BC" w:rsidRDefault="001726BC" w:rsidP="0012279F">
      <w:pPr>
        <w:pStyle w:val="aff5"/>
        <w:widowControl w:val="0"/>
        <w:numPr>
          <w:ilvl w:val="0"/>
          <w:numId w:val="12"/>
        </w:numPr>
        <w:spacing w:after="120"/>
        <w:jc w:val="both"/>
        <w:rPr>
          <w:rFonts w:ascii="Narkisim" w:hAnsi="Narkisim"/>
          <w:szCs w:val="24"/>
        </w:rPr>
      </w:pPr>
      <w:r w:rsidRPr="00C270BC">
        <w:rPr>
          <w:rFonts w:ascii="Narkisim" w:hAnsi="Narkisim" w:hint="cs"/>
          <w:szCs w:val="24"/>
          <w:rtl/>
        </w:rPr>
        <w:t>אני נציג ___________</w:t>
      </w:r>
      <w:r>
        <w:rPr>
          <w:rFonts w:ascii="Narkisim" w:hAnsi="Narkisim" w:hint="cs"/>
          <w:szCs w:val="24"/>
          <w:rtl/>
        </w:rPr>
        <w:t xml:space="preserve">, מספר זיהוי של התאגיד _________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ואני מכהן כ_________ אצל המציע ו</w:t>
      </w:r>
      <w:r w:rsidRPr="00C270BC">
        <w:rPr>
          <w:rFonts w:ascii="Narkisim" w:hAnsi="Narkisim" w:hint="cs"/>
          <w:szCs w:val="24"/>
          <w:rtl/>
        </w:rPr>
        <w:t>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עם </w:t>
      </w:r>
      <w:r w:rsidRPr="00432467">
        <w:rPr>
          <w:rFonts w:hint="cs"/>
          <w:szCs w:val="24"/>
          <w:rtl/>
        </w:rPr>
        <w:t>מכרז פומבי מספר</w:t>
      </w:r>
      <w:r>
        <w:rPr>
          <w:rFonts w:hint="cs"/>
          <w:szCs w:val="24"/>
          <w:rtl/>
        </w:rPr>
        <w:t xml:space="preserve"> </w:t>
      </w:r>
      <w:r w:rsidR="0012279F">
        <w:rPr>
          <w:rFonts w:hint="cs"/>
          <w:szCs w:val="24"/>
          <w:rtl/>
        </w:rPr>
        <w:t>31</w:t>
      </w:r>
      <w:r>
        <w:rPr>
          <w:rFonts w:hint="cs"/>
          <w:szCs w:val="24"/>
          <w:rtl/>
        </w:rPr>
        <w:t xml:space="preserve">/16 </w:t>
      </w:r>
      <w:r w:rsidR="000F32D2" w:rsidRPr="00205407">
        <w:rPr>
          <w:szCs w:val="24"/>
          <w:rtl/>
        </w:rPr>
        <w:t xml:space="preserve">לאספקה, תחזוקה ומתן שירותים </w:t>
      </w:r>
      <w:r w:rsidR="000F32D2" w:rsidRPr="00205407">
        <w:rPr>
          <w:sz w:val="20"/>
          <w:szCs w:val="24"/>
          <w:rtl/>
        </w:rPr>
        <w:t xml:space="preserve">מקצועיים למערכות </w:t>
      </w:r>
      <w:r w:rsidR="000F32D2" w:rsidRPr="00205407">
        <w:rPr>
          <w:sz w:val="20"/>
          <w:szCs w:val="24"/>
        </w:rPr>
        <w:t>DataPower</w:t>
      </w:r>
      <w:r w:rsidR="000F32D2" w:rsidRPr="00205407">
        <w:rPr>
          <w:sz w:val="20"/>
          <w:szCs w:val="24"/>
          <w:rtl/>
        </w:rPr>
        <w:t xml:space="preserve"> מתוצרת </w:t>
      </w:r>
      <w:r w:rsidR="000F32D2" w:rsidRPr="00205407">
        <w:rPr>
          <w:sz w:val="20"/>
          <w:szCs w:val="24"/>
        </w:rPr>
        <w:t>IBM</w:t>
      </w:r>
      <w:r w:rsidR="000F32D2" w:rsidRPr="00205407">
        <w:rPr>
          <w:rFonts w:hint="cs"/>
          <w:sz w:val="20"/>
          <w:szCs w:val="24"/>
          <w:rtl/>
        </w:rPr>
        <w:t xml:space="preserve"> </w:t>
      </w:r>
      <w:r w:rsidR="00FF6975">
        <w:rPr>
          <w:sz w:val="20"/>
          <w:szCs w:val="24"/>
          <w:rtl/>
        </w:rPr>
        <w:t>עבור יחידת ממשל זמין שברשות התקשוב הממשלתי</w:t>
      </w:r>
      <w:r w:rsidR="000F32D2" w:rsidRPr="00C270BC">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p>
    <w:p w:rsidR="001726BC" w:rsidRDefault="001726BC" w:rsidP="001726BC">
      <w:pPr>
        <w:pStyle w:val="aff5"/>
        <w:widowControl w:val="0"/>
        <w:numPr>
          <w:ilvl w:val="0"/>
          <w:numId w:val="12"/>
        </w:numPr>
        <w:spacing w:after="120"/>
        <w:jc w:val="both"/>
        <w:rPr>
          <w:szCs w:val="24"/>
        </w:rPr>
      </w:pPr>
      <w:r w:rsidRPr="00A06AA4">
        <w:rPr>
          <w:rFonts w:hint="cs"/>
          <w:szCs w:val="24"/>
          <w:rtl/>
        </w:rPr>
        <w:t>הריני מצהיר בזאת כי</w:t>
      </w:r>
      <w:r>
        <w:rPr>
          <w:rFonts w:hint="cs"/>
          <w:szCs w:val="24"/>
          <w:rtl/>
        </w:rPr>
        <w:t>:</w:t>
      </w:r>
      <w:r w:rsidRPr="00E36174">
        <w:rPr>
          <w:rFonts w:ascii="Narkisim" w:hAnsi="Narkisim" w:hint="cs"/>
          <w:i/>
          <w:iCs/>
          <w:szCs w:val="24"/>
          <w:rtl/>
        </w:rPr>
        <w:t xml:space="preserve"> </w:t>
      </w:r>
      <w:r w:rsidRPr="00C270BC">
        <w:rPr>
          <w:rFonts w:ascii="Narkisim" w:hAnsi="Narkisim" w:hint="cs"/>
          <w:i/>
          <w:iCs/>
          <w:szCs w:val="24"/>
          <w:rtl/>
        </w:rPr>
        <w:t>[</w:t>
      </w:r>
      <w:r>
        <w:rPr>
          <w:rFonts w:ascii="Narkisim" w:hAnsi="Narkisim" w:hint="cs"/>
          <w:i/>
          <w:iCs/>
          <w:szCs w:val="24"/>
          <w:rtl/>
        </w:rPr>
        <w:t xml:space="preserve">* יש </w:t>
      </w:r>
      <w:r w:rsidRPr="00C270BC">
        <w:rPr>
          <w:rFonts w:ascii="Narkisim" w:hAnsi="Narkisim" w:hint="cs"/>
          <w:i/>
          <w:iCs/>
          <w:szCs w:val="24"/>
          <w:rtl/>
        </w:rPr>
        <w:t xml:space="preserve">למחוק את </w:t>
      </w:r>
      <w:r>
        <w:rPr>
          <w:rFonts w:ascii="Narkisim" w:hAnsi="Narkisim" w:hint="cs"/>
          <w:i/>
          <w:iCs/>
          <w:szCs w:val="24"/>
          <w:rtl/>
        </w:rPr>
        <w:t xml:space="preserve">הפסקה </w:t>
      </w:r>
      <w:r w:rsidRPr="00C270BC">
        <w:rPr>
          <w:rFonts w:ascii="Narkisim" w:hAnsi="Narkisim" w:hint="cs"/>
          <w:i/>
          <w:iCs/>
          <w:szCs w:val="24"/>
          <w:rtl/>
        </w:rPr>
        <w:t>שאינ</w:t>
      </w:r>
      <w:r>
        <w:rPr>
          <w:rFonts w:ascii="Narkisim" w:hAnsi="Narkisim" w:hint="cs"/>
          <w:i/>
          <w:iCs/>
          <w:szCs w:val="24"/>
          <w:rtl/>
        </w:rPr>
        <w:t>ה</w:t>
      </w:r>
      <w:r w:rsidRPr="00C270BC">
        <w:rPr>
          <w:rFonts w:ascii="Narkisim" w:hAnsi="Narkisim" w:hint="cs"/>
          <w:i/>
          <w:iCs/>
          <w:szCs w:val="24"/>
          <w:rtl/>
        </w:rPr>
        <w:t xml:space="preserve"> רלבנטי</w:t>
      </w:r>
      <w:r>
        <w:rPr>
          <w:rFonts w:ascii="Narkisim" w:hAnsi="Narkisim" w:hint="cs"/>
          <w:i/>
          <w:iCs/>
          <w:szCs w:val="24"/>
          <w:rtl/>
        </w:rPr>
        <w:t>ת</w:t>
      </w:r>
      <w:r w:rsidRPr="00C270BC">
        <w:rPr>
          <w:rFonts w:ascii="Narkisim" w:hAnsi="Narkisim" w:hint="cs"/>
          <w:i/>
          <w:iCs/>
          <w:szCs w:val="24"/>
          <w:rtl/>
        </w:rPr>
        <w:t>]</w:t>
      </w:r>
    </w:p>
    <w:p w:rsidR="001726BC" w:rsidRPr="00A06AA4" w:rsidRDefault="001726BC" w:rsidP="001726BC">
      <w:pPr>
        <w:pStyle w:val="aff5"/>
        <w:widowControl w:val="0"/>
        <w:spacing w:after="120"/>
        <w:ind w:left="444"/>
        <w:jc w:val="both"/>
        <w:rPr>
          <w:szCs w:val="24"/>
          <w:rtl/>
        </w:rPr>
      </w:pPr>
      <w:r w:rsidRPr="00E36174">
        <w:rPr>
          <w:rFonts w:hint="cs"/>
          <w:szCs w:val="24"/>
          <w:rtl/>
        </w:rPr>
        <w:t xml:space="preserve">המציע הוא בעל זכויות הקניין, זכויות הפטנטים, זכויות היוצרים והזכויות האחרות הגלומות בהצעתו (להלן ביחד </w:t>
      </w:r>
      <w:r w:rsidRPr="00E36174">
        <w:rPr>
          <w:szCs w:val="24"/>
          <w:rtl/>
        </w:rPr>
        <w:t>–</w:t>
      </w:r>
      <w:r w:rsidRPr="00E36174">
        <w:rPr>
          <w:rFonts w:hint="cs"/>
          <w:szCs w:val="24"/>
          <w:rtl/>
        </w:rPr>
        <w:t xml:space="preserve"> "זכויות הקניין"), ולא קיימת מניעה משפטית כל שהיא להגיש הצעתו ולהתקשר לפיה עם עורך המכרז כמפורט במכרז</w:t>
      </w:r>
      <w:r w:rsidRPr="00A06AA4">
        <w:rPr>
          <w:rFonts w:hint="cs"/>
          <w:szCs w:val="24"/>
          <w:rtl/>
        </w:rPr>
        <w:t>.</w:t>
      </w:r>
    </w:p>
    <w:p w:rsidR="001726BC" w:rsidRPr="00A06AA4" w:rsidRDefault="001726BC" w:rsidP="001726BC">
      <w:pPr>
        <w:widowControl w:val="0"/>
        <w:spacing w:after="120"/>
        <w:ind w:left="84" w:firstLine="636"/>
        <w:jc w:val="both"/>
        <w:rPr>
          <w:b/>
          <w:bCs/>
          <w:szCs w:val="24"/>
          <w:u w:val="single"/>
          <w:rtl/>
        </w:rPr>
      </w:pPr>
      <w:r w:rsidRPr="00A06AA4">
        <w:rPr>
          <w:rFonts w:hint="cs"/>
          <w:b/>
          <w:bCs/>
          <w:szCs w:val="24"/>
          <w:u w:val="single"/>
          <w:rtl/>
        </w:rPr>
        <w:t>או</w:t>
      </w:r>
      <w:r>
        <w:rPr>
          <w:rFonts w:hint="cs"/>
          <w:b/>
          <w:bCs/>
          <w:szCs w:val="24"/>
          <w:u w:val="single"/>
          <w:rtl/>
        </w:rPr>
        <w:t xml:space="preserve"> </w:t>
      </w:r>
    </w:p>
    <w:p w:rsidR="001726BC" w:rsidRPr="00A06AA4" w:rsidRDefault="001726BC" w:rsidP="001726BC">
      <w:pPr>
        <w:pStyle w:val="aff5"/>
        <w:widowControl w:val="0"/>
        <w:spacing w:after="120"/>
        <w:ind w:left="444"/>
        <w:jc w:val="both"/>
        <w:rPr>
          <w:szCs w:val="24"/>
          <w:rtl/>
        </w:rPr>
      </w:pPr>
      <w:r>
        <w:rPr>
          <w:rFonts w:hint="cs"/>
          <w:szCs w:val="24"/>
          <w:rtl/>
        </w:rPr>
        <w:t xml:space="preserve">זכויות </w:t>
      </w:r>
      <w:r w:rsidRPr="00E36174">
        <w:rPr>
          <w:rFonts w:hint="cs"/>
          <w:szCs w:val="24"/>
          <w:rtl/>
        </w:rPr>
        <w:t>הקניין או זכויות כלשהן ביחס להצעה הן בידי _______________________ והמציע מורשה לפעול מטעמו למכור ולתחזק את מוצריו</w:t>
      </w:r>
      <w:r w:rsidRPr="00A06AA4">
        <w:rPr>
          <w:rFonts w:hint="cs"/>
          <w:szCs w:val="24"/>
          <w:rtl/>
        </w:rPr>
        <w:t xml:space="preserve">. </w:t>
      </w:r>
    </w:p>
    <w:p w:rsidR="001726BC" w:rsidRPr="00E36174" w:rsidRDefault="001726BC" w:rsidP="001726BC">
      <w:pPr>
        <w:pStyle w:val="aff5"/>
        <w:numPr>
          <w:ilvl w:val="0"/>
          <w:numId w:val="12"/>
        </w:numPr>
        <w:tabs>
          <w:tab w:val="left" w:pos="8351"/>
          <w:tab w:val="left" w:pos="8531"/>
          <w:tab w:val="left" w:pos="8711"/>
        </w:tabs>
        <w:spacing w:after="80" w:line="288" w:lineRule="auto"/>
        <w:jc w:val="both"/>
        <w:rPr>
          <w:szCs w:val="24"/>
        </w:rPr>
      </w:pPr>
      <w:r w:rsidRPr="00E36174">
        <w:rPr>
          <w:rFonts w:hint="cs"/>
          <w:szCs w:val="24"/>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1726BC" w:rsidRPr="00E36174" w:rsidRDefault="001726BC" w:rsidP="001726BC">
      <w:pPr>
        <w:pStyle w:val="aff5"/>
        <w:numPr>
          <w:ilvl w:val="0"/>
          <w:numId w:val="12"/>
        </w:numPr>
        <w:tabs>
          <w:tab w:val="left" w:pos="8351"/>
          <w:tab w:val="left" w:pos="8531"/>
          <w:tab w:val="left" w:pos="8711"/>
        </w:tabs>
        <w:spacing w:after="80" w:line="288" w:lineRule="auto"/>
        <w:jc w:val="both"/>
        <w:rPr>
          <w:szCs w:val="24"/>
        </w:rPr>
      </w:pPr>
      <w:r w:rsidRPr="00E36174">
        <w:rPr>
          <w:rFonts w:hint="cs"/>
          <w:szCs w:val="24"/>
          <w:rtl/>
        </w:rPr>
        <w:t>למיטב ידיעתי אין בהגשת ההצעה על פי המכרז משום ניגוד אינטרסים עסקי או אישי, שלי או של עובדי המציע המעורבים בהצעה ובביצועה.</w:t>
      </w:r>
    </w:p>
    <w:p w:rsidR="001726BC" w:rsidRDefault="001726BC" w:rsidP="001726BC">
      <w:pPr>
        <w:pStyle w:val="aff5"/>
        <w:numPr>
          <w:ilvl w:val="0"/>
          <w:numId w:val="12"/>
        </w:numPr>
        <w:tabs>
          <w:tab w:val="left" w:pos="8351"/>
          <w:tab w:val="left" w:pos="8531"/>
          <w:tab w:val="left" w:pos="8711"/>
        </w:tabs>
        <w:spacing w:after="80" w:line="288" w:lineRule="auto"/>
        <w:jc w:val="both"/>
        <w:rPr>
          <w:szCs w:val="24"/>
        </w:rPr>
      </w:pPr>
      <w:r>
        <w:rPr>
          <w:rFonts w:hint="cs"/>
          <w:szCs w:val="24"/>
          <w:rtl/>
        </w:rPr>
        <w:t>זהו שמי, זו חתימתי ונוסח תצהירי אמת.</w:t>
      </w:r>
    </w:p>
    <w:p w:rsidR="001726BC" w:rsidRDefault="001726BC" w:rsidP="001726BC">
      <w:pPr>
        <w:pStyle w:val="aff5"/>
        <w:tabs>
          <w:tab w:val="left" w:pos="8351"/>
          <w:tab w:val="left" w:pos="8531"/>
          <w:tab w:val="left" w:pos="8711"/>
        </w:tabs>
        <w:spacing w:after="80" w:line="288" w:lineRule="auto"/>
        <w:ind w:left="360"/>
        <w:jc w:val="both"/>
        <w:rPr>
          <w:szCs w:val="24"/>
          <w:rtl/>
        </w:rPr>
      </w:pPr>
    </w:p>
    <w:p w:rsidR="001726BC" w:rsidRDefault="001726BC" w:rsidP="001726BC">
      <w:pPr>
        <w:jc w:val="both"/>
        <w:rPr>
          <w:szCs w:val="24"/>
          <w:rtl/>
        </w:rPr>
      </w:pPr>
      <w:r>
        <w:rPr>
          <w:rFonts w:hint="cs"/>
          <w:szCs w:val="24"/>
          <w:rtl/>
        </w:rPr>
        <w:t>______________</w:t>
      </w:r>
      <w:r>
        <w:rPr>
          <w:rFonts w:hint="cs"/>
          <w:szCs w:val="24"/>
          <w:rtl/>
        </w:rPr>
        <w:tab/>
      </w:r>
      <w:r>
        <w:rPr>
          <w:rFonts w:hint="cs"/>
          <w:szCs w:val="24"/>
          <w:rtl/>
        </w:rPr>
        <w:tab/>
        <w:t xml:space="preserve"> </w:t>
      </w:r>
      <w:r>
        <w:rPr>
          <w:rFonts w:hint="cs"/>
          <w:szCs w:val="24"/>
          <w:rtl/>
        </w:rPr>
        <w:tab/>
      </w:r>
      <w:r>
        <w:rPr>
          <w:rFonts w:hint="cs"/>
          <w:szCs w:val="24"/>
          <w:rtl/>
        </w:rPr>
        <w:tab/>
        <w:t>______________</w:t>
      </w:r>
    </w:p>
    <w:p w:rsidR="001726BC" w:rsidRPr="005D1527" w:rsidRDefault="001726BC" w:rsidP="001726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tab/>
      </w:r>
      <w:r>
        <w:rPr>
          <w:rFonts w:hint="cs"/>
          <w:szCs w:val="24"/>
          <w:rtl/>
        </w:rPr>
        <w:tab/>
        <w:t>חתימת המצהיר</w:t>
      </w:r>
    </w:p>
    <w:p w:rsidR="001726BC" w:rsidRDefault="001726BC" w:rsidP="001726BC">
      <w:pPr>
        <w:pStyle w:val="aff5"/>
        <w:tabs>
          <w:tab w:val="left" w:pos="8351"/>
          <w:tab w:val="left" w:pos="8531"/>
          <w:tab w:val="left" w:pos="8711"/>
        </w:tabs>
        <w:spacing w:after="80" w:line="288" w:lineRule="auto"/>
        <w:ind w:left="360"/>
        <w:jc w:val="both"/>
        <w:rPr>
          <w:szCs w:val="24"/>
          <w:rtl/>
        </w:rPr>
      </w:pPr>
    </w:p>
    <w:p w:rsidR="001726BC" w:rsidRPr="00DB45BE" w:rsidRDefault="001726BC" w:rsidP="00DB45BE">
      <w:pPr>
        <w:pStyle w:val="af0"/>
        <w:widowControl w:val="0"/>
        <w:spacing w:line="264" w:lineRule="auto"/>
        <w:jc w:val="center"/>
        <w:rPr>
          <w:b/>
          <w:bCs/>
          <w:sz w:val="28"/>
          <w:szCs w:val="28"/>
          <w:u w:val="single"/>
          <w:rtl/>
        </w:rPr>
      </w:pPr>
      <w:r w:rsidRPr="00DB45BE">
        <w:rPr>
          <w:rFonts w:hint="cs"/>
          <w:b/>
          <w:bCs/>
          <w:sz w:val="28"/>
          <w:szCs w:val="28"/>
          <w:u w:val="single"/>
          <w:rtl/>
        </w:rPr>
        <w:t>אישור עורך דין</w:t>
      </w:r>
    </w:p>
    <w:p w:rsidR="001726BC" w:rsidRDefault="001726BC" w:rsidP="001726BC">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1726BC" w:rsidRPr="005D1527" w:rsidRDefault="001726BC" w:rsidP="001726BC">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1726BC" w:rsidRDefault="001726BC" w:rsidP="001726BC">
      <w:pPr>
        <w:jc w:val="both"/>
        <w:rPr>
          <w:szCs w:val="24"/>
          <w:rtl/>
        </w:rPr>
      </w:pPr>
    </w:p>
    <w:p w:rsidR="001726BC" w:rsidRDefault="001726BC" w:rsidP="001726BC">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1726BC" w:rsidRPr="003135F4" w:rsidRDefault="001726BC" w:rsidP="001726BC">
      <w:pPr>
        <w:spacing w:line="360" w:lineRule="auto"/>
        <w:rPr>
          <w:b/>
          <w:bCs/>
          <w:sz w:val="28"/>
          <w:szCs w:val="30"/>
          <w:u w:val="single"/>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1726BC" w:rsidRPr="00847A47" w:rsidRDefault="001726BC" w:rsidP="001726BC">
      <w:pPr>
        <w:bidi w:val="0"/>
        <w:rPr>
          <w:sz w:val="28"/>
          <w:szCs w:val="30"/>
        </w:rPr>
      </w:pPr>
      <w:r w:rsidRPr="00847A47">
        <w:rPr>
          <w:sz w:val="28"/>
          <w:szCs w:val="30"/>
          <w:rtl/>
        </w:rPr>
        <w:br w:type="page"/>
      </w:r>
    </w:p>
    <w:p w:rsidR="001726BC" w:rsidRPr="00F47F81" w:rsidRDefault="001726BC" w:rsidP="001726BC">
      <w:pPr>
        <w:spacing w:line="360" w:lineRule="auto"/>
        <w:jc w:val="center"/>
        <w:rPr>
          <w:b/>
          <w:bCs/>
          <w:sz w:val="28"/>
          <w:szCs w:val="30"/>
          <w:u w:val="single"/>
        </w:rPr>
      </w:pPr>
      <w:r w:rsidRPr="00F47F81">
        <w:rPr>
          <w:rFonts w:hint="cs"/>
          <w:b/>
          <w:bCs/>
          <w:sz w:val="28"/>
          <w:szCs w:val="30"/>
          <w:u w:val="single"/>
          <w:rtl/>
        </w:rPr>
        <w:lastRenderedPageBreak/>
        <w:t xml:space="preserve">נספח </w:t>
      </w:r>
      <w:r w:rsidR="00F06D22">
        <w:fldChar w:fldCharType="begin"/>
      </w:r>
      <w:r w:rsidR="00F06D22">
        <w:instrText xml:space="preserve"> REF _Ref388453136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ט</w:t>
      </w:r>
      <w:r w:rsidR="00F06D22">
        <w:fldChar w:fldCharType="end"/>
      </w:r>
      <w:r w:rsidRPr="00F47F81">
        <w:rPr>
          <w:rFonts w:hint="cs"/>
          <w:b/>
          <w:bCs/>
          <w:sz w:val="28"/>
          <w:szCs w:val="30"/>
          <w:u w:val="single"/>
          <w:rtl/>
        </w:rPr>
        <w:t>'</w:t>
      </w:r>
    </w:p>
    <w:p w:rsidR="001726BC" w:rsidRPr="00F47F81" w:rsidRDefault="001726BC" w:rsidP="001726BC">
      <w:pPr>
        <w:spacing w:line="360" w:lineRule="auto"/>
        <w:jc w:val="center"/>
        <w:rPr>
          <w:b/>
          <w:bCs/>
          <w:sz w:val="28"/>
          <w:szCs w:val="30"/>
          <w:u w:val="single"/>
        </w:rPr>
      </w:pPr>
      <w:r w:rsidRPr="00F47F81">
        <w:rPr>
          <w:rFonts w:hint="cs"/>
          <w:b/>
          <w:bCs/>
          <w:sz w:val="28"/>
          <w:szCs w:val="30"/>
          <w:u w:val="single"/>
          <w:rtl/>
        </w:rPr>
        <w:t>אישור ותצהיר בדבר היות המציע עסק בשליטת אישה</w:t>
      </w:r>
    </w:p>
    <w:p w:rsidR="001726BC" w:rsidRDefault="001726BC" w:rsidP="001726BC">
      <w:pPr>
        <w:rPr>
          <w:b/>
          <w:bCs/>
          <w:szCs w:val="24"/>
          <w:rtl/>
        </w:rPr>
      </w:pPr>
    </w:p>
    <w:p w:rsidR="001726BC" w:rsidRPr="00F47F81" w:rsidRDefault="001726BC" w:rsidP="001726BC">
      <w:pPr>
        <w:rPr>
          <w:szCs w:val="24"/>
          <w:rtl/>
        </w:rPr>
      </w:pPr>
      <w:r w:rsidRPr="00F47F81">
        <w:rPr>
          <w:rFonts w:hint="eastAsia"/>
          <w:szCs w:val="24"/>
          <w:rtl/>
        </w:rPr>
        <w:t>לכבוד</w:t>
      </w:r>
      <w:r w:rsidRPr="00F47F81">
        <w:rPr>
          <w:szCs w:val="24"/>
          <w:rtl/>
        </w:rPr>
        <w:t xml:space="preserve"> </w:t>
      </w:r>
    </w:p>
    <w:p w:rsidR="001726BC" w:rsidRPr="00F47F81" w:rsidRDefault="001726BC" w:rsidP="001726BC">
      <w:pPr>
        <w:rPr>
          <w:rFonts w:ascii="FrankRuehl" w:hAnsi="FrankRuehl"/>
          <w:szCs w:val="24"/>
          <w:u w:val="single"/>
          <w:rtl/>
        </w:rPr>
      </w:pPr>
      <w:r w:rsidRPr="00F47F81">
        <w:rPr>
          <w:rFonts w:hint="cs"/>
          <w:szCs w:val="24"/>
          <w:rtl/>
        </w:rPr>
        <w:t>משרד ראש הממשלה</w:t>
      </w:r>
    </w:p>
    <w:p w:rsidR="001726BC" w:rsidRPr="00F47F81" w:rsidRDefault="001726BC" w:rsidP="001726BC">
      <w:pPr>
        <w:rPr>
          <w:rFonts w:ascii="Arial" w:hAnsi="Arial"/>
          <w:szCs w:val="24"/>
          <w:u w:val="single"/>
          <w:rtl/>
        </w:rPr>
      </w:pPr>
      <w:r w:rsidRPr="00F47F81">
        <w:rPr>
          <w:rFonts w:hint="eastAsia"/>
          <w:szCs w:val="24"/>
          <w:u w:val="single"/>
          <w:rtl/>
        </w:rPr>
        <w:t>ה</w:t>
      </w:r>
      <w:r>
        <w:rPr>
          <w:rFonts w:hint="eastAsia"/>
          <w:szCs w:val="24"/>
          <w:u w:val="single"/>
          <w:rtl/>
        </w:rPr>
        <w:t>משרד</w:t>
      </w:r>
      <w:r w:rsidRPr="00F47F81">
        <w:rPr>
          <w:rFonts w:ascii="Arial" w:hAnsi="Arial"/>
          <w:szCs w:val="24"/>
          <w:u w:val="single"/>
          <w:rtl/>
        </w:rPr>
        <w:t xml:space="preserve"> </w:t>
      </w:r>
    </w:p>
    <w:p w:rsidR="001726BC" w:rsidRPr="00F47F81" w:rsidRDefault="001726BC" w:rsidP="001726BC">
      <w:pPr>
        <w:rPr>
          <w:szCs w:val="24"/>
          <w:rtl/>
        </w:rPr>
      </w:pPr>
    </w:p>
    <w:p w:rsidR="001726BC" w:rsidRPr="00F47F81" w:rsidRDefault="001726BC" w:rsidP="001726BC">
      <w:pPr>
        <w:rPr>
          <w:szCs w:val="24"/>
          <w:rtl/>
        </w:rPr>
      </w:pPr>
      <w:r w:rsidRPr="00F47F81">
        <w:rPr>
          <w:szCs w:val="24"/>
          <w:rtl/>
        </w:rPr>
        <w:t>א.ג.נ.,</w:t>
      </w:r>
    </w:p>
    <w:p w:rsidR="001726BC" w:rsidRPr="00F47F81" w:rsidRDefault="001726BC" w:rsidP="001726BC">
      <w:pPr>
        <w:rPr>
          <w:szCs w:val="24"/>
          <w:rtl/>
        </w:rPr>
      </w:pPr>
    </w:p>
    <w:p w:rsidR="001726BC" w:rsidRPr="00F47F81" w:rsidRDefault="001726BC" w:rsidP="001726BC">
      <w:pPr>
        <w:rPr>
          <w:szCs w:val="24"/>
          <w:rtl/>
        </w:rPr>
      </w:pPr>
      <w:r w:rsidRPr="00F47F81">
        <w:rPr>
          <w:rFonts w:hint="cs"/>
          <w:b/>
          <w:bCs/>
          <w:szCs w:val="24"/>
          <w:u w:val="single"/>
          <w:rtl/>
        </w:rPr>
        <w:t>אישור רו"ח</w:t>
      </w:r>
      <w:r w:rsidRPr="00F47F81">
        <w:rPr>
          <w:rFonts w:hint="cs"/>
          <w:szCs w:val="24"/>
          <w:rtl/>
        </w:rPr>
        <w:t>:</w:t>
      </w:r>
    </w:p>
    <w:p w:rsidR="001726BC" w:rsidRPr="00F47F81" w:rsidRDefault="001726BC" w:rsidP="001726BC">
      <w:pPr>
        <w:rPr>
          <w:szCs w:val="24"/>
          <w:rtl/>
        </w:rPr>
      </w:pPr>
    </w:p>
    <w:p w:rsidR="001726BC" w:rsidRPr="00F47F81" w:rsidRDefault="001726BC" w:rsidP="001726BC">
      <w:pPr>
        <w:rPr>
          <w:szCs w:val="24"/>
          <w:rtl/>
        </w:rPr>
      </w:pPr>
      <w:r w:rsidRPr="00F47F81">
        <w:rPr>
          <w:szCs w:val="24"/>
          <w:rtl/>
        </w:rPr>
        <w:t>אני רו"ח _____________, מאשר בזאת כי ___________________</w:t>
      </w:r>
      <w:r>
        <w:rPr>
          <w:rFonts w:hint="cs"/>
          <w:szCs w:val="24"/>
          <w:rtl/>
        </w:rPr>
        <w:t xml:space="preserve">, הינו </w:t>
      </w:r>
      <w:r w:rsidRPr="00F47F81">
        <w:rPr>
          <w:szCs w:val="24"/>
          <w:rtl/>
        </w:rPr>
        <w:t>עסק בשליטת אישה</w:t>
      </w:r>
      <w:r>
        <w:rPr>
          <w:rFonts w:hint="cs"/>
          <w:szCs w:val="24"/>
          <w:rtl/>
        </w:rPr>
        <w:t>,</w:t>
      </w:r>
      <w:r w:rsidRPr="00F47F81">
        <w:rPr>
          <w:szCs w:val="24"/>
          <w:rtl/>
        </w:rPr>
        <w:t xml:space="preserve"> כהגדרת</w:t>
      </w:r>
      <w:r>
        <w:rPr>
          <w:rFonts w:hint="cs"/>
          <w:szCs w:val="24"/>
          <w:rtl/>
        </w:rPr>
        <w:t xml:space="preserve"> מונח זה</w:t>
      </w:r>
      <w:r w:rsidRPr="00F47F81">
        <w:rPr>
          <w:szCs w:val="24"/>
          <w:rtl/>
        </w:rPr>
        <w:t xml:space="preserve"> ב</w:t>
      </w:r>
      <w:r>
        <w:rPr>
          <w:rFonts w:hint="cs"/>
          <w:szCs w:val="24"/>
          <w:rtl/>
        </w:rPr>
        <w:t>סעיף 2ב לחוק חובת המכרזים</w:t>
      </w:r>
      <w:r>
        <w:rPr>
          <w:szCs w:val="24"/>
          <w:rtl/>
        </w:rPr>
        <w:t>, התש</w:t>
      </w:r>
      <w:r>
        <w:rPr>
          <w:rFonts w:hint="cs"/>
          <w:szCs w:val="24"/>
          <w:rtl/>
        </w:rPr>
        <w:t>נ</w:t>
      </w:r>
      <w:r>
        <w:rPr>
          <w:szCs w:val="24"/>
          <w:rtl/>
        </w:rPr>
        <w:t>"</w:t>
      </w:r>
      <w:r>
        <w:rPr>
          <w:rFonts w:hint="cs"/>
          <w:szCs w:val="24"/>
          <w:rtl/>
        </w:rPr>
        <w:t>ב</w:t>
      </w:r>
      <w:r>
        <w:rPr>
          <w:szCs w:val="24"/>
          <w:rtl/>
        </w:rPr>
        <w:t xml:space="preserve"> – 19</w:t>
      </w:r>
      <w:r>
        <w:rPr>
          <w:rFonts w:hint="cs"/>
          <w:szCs w:val="24"/>
          <w:rtl/>
        </w:rPr>
        <w:t>92.</w:t>
      </w:r>
      <w:r w:rsidRPr="00F47F81">
        <w:rPr>
          <w:szCs w:val="24"/>
          <w:rtl/>
        </w:rPr>
        <w:br/>
      </w:r>
    </w:p>
    <w:p w:rsidR="001726BC" w:rsidRPr="00F47F81" w:rsidRDefault="001726BC" w:rsidP="001726BC">
      <w:pPr>
        <w:rPr>
          <w:szCs w:val="24"/>
          <w:rtl/>
        </w:rPr>
      </w:pPr>
      <w:r>
        <w:rPr>
          <w:rFonts w:hint="cs"/>
          <w:szCs w:val="24"/>
          <w:rtl/>
        </w:rPr>
        <w:t xml:space="preserve">המחזיקה בשליטה הינה </w:t>
      </w:r>
      <w:r w:rsidRPr="00F47F81">
        <w:rPr>
          <w:szCs w:val="24"/>
          <w:rtl/>
        </w:rPr>
        <w:t>גב' _</w:t>
      </w:r>
      <w:r w:rsidRPr="00F47F81">
        <w:rPr>
          <w:rFonts w:hint="cs"/>
          <w:szCs w:val="24"/>
          <w:rtl/>
        </w:rPr>
        <w:t>____</w:t>
      </w:r>
      <w:r w:rsidRPr="00F47F81">
        <w:rPr>
          <w:szCs w:val="24"/>
          <w:rtl/>
        </w:rPr>
        <w:t>_____________     מספר זהות __</w:t>
      </w:r>
      <w:r w:rsidRPr="00F47F81">
        <w:rPr>
          <w:rFonts w:hint="cs"/>
          <w:szCs w:val="24"/>
          <w:rtl/>
        </w:rPr>
        <w:t>_____</w:t>
      </w:r>
      <w:r w:rsidRPr="00F47F81">
        <w:rPr>
          <w:szCs w:val="24"/>
          <w:rtl/>
        </w:rPr>
        <w:t>________</w:t>
      </w:r>
    </w:p>
    <w:p w:rsidR="001726BC" w:rsidRDefault="001726BC" w:rsidP="001726BC">
      <w:pPr>
        <w:rPr>
          <w:szCs w:val="24"/>
          <w:rtl/>
        </w:rPr>
      </w:pPr>
    </w:p>
    <w:p w:rsidR="001726BC" w:rsidRPr="00F47F81" w:rsidRDefault="001726BC" w:rsidP="001726BC">
      <w:pPr>
        <w:rPr>
          <w:szCs w:val="24"/>
          <w:rtl/>
        </w:rPr>
      </w:pPr>
    </w:p>
    <w:p w:rsidR="001726BC" w:rsidRPr="00F47F81" w:rsidRDefault="001726BC" w:rsidP="001726BC">
      <w:pPr>
        <w:rPr>
          <w:szCs w:val="24"/>
          <w:rtl/>
        </w:rPr>
      </w:pPr>
      <w:r w:rsidRPr="00F47F81">
        <w:rPr>
          <w:szCs w:val="24"/>
          <w:rtl/>
        </w:rPr>
        <w:t>_______</w:t>
      </w:r>
      <w:r w:rsidRPr="00F47F81">
        <w:rPr>
          <w:rFonts w:hint="cs"/>
          <w:szCs w:val="24"/>
          <w:rtl/>
        </w:rPr>
        <w:t>_____</w:t>
      </w:r>
      <w:r w:rsidRPr="00F47F81">
        <w:rPr>
          <w:szCs w:val="24"/>
          <w:rtl/>
        </w:rPr>
        <w:t xml:space="preserve">___                    </w:t>
      </w:r>
      <w:r w:rsidRPr="00F47F81">
        <w:rPr>
          <w:rFonts w:hint="cs"/>
          <w:szCs w:val="24"/>
          <w:rtl/>
        </w:rPr>
        <w:t>____</w:t>
      </w:r>
      <w:r w:rsidRPr="00F47F81">
        <w:rPr>
          <w:szCs w:val="24"/>
          <w:rtl/>
        </w:rPr>
        <w:t xml:space="preserve">_____________                 </w:t>
      </w:r>
      <w:r w:rsidRPr="00F47F81">
        <w:rPr>
          <w:rFonts w:hint="cs"/>
          <w:szCs w:val="24"/>
          <w:rtl/>
        </w:rPr>
        <w:t>_____</w:t>
      </w:r>
      <w:r w:rsidRPr="00F47F81">
        <w:rPr>
          <w:szCs w:val="24"/>
          <w:rtl/>
        </w:rPr>
        <w:t>___________</w:t>
      </w:r>
    </w:p>
    <w:p w:rsidR="001726BC" w:rsidRPr="00F47F81" w:rsidRDefault="001726BC" w:rsidP="001726BC">
      <w:pPr>
        <w:rPr>
          <w:szCs w:val="24"/>
          <w:rtl/>
        </w:rPr>
      </w:pPr>
      <w:r w:rsidRPr="00F47F81">
        <w:rPr>
          <w:szCs w:val="24"/>
          <w:rtl/>
        </w:rPr>
        <w:t>שם מלא                                          חתימה                                           חותמת</w:t>
      </w:r>
    </w:p>
    <w:p w:rsidR="001726BC" w:rsidRPr="00F47F81" w:rsidRDefault="001726BC" w:rsidP="001726BC">
      <w:pPr>
        <w:rPr>
          <w:szCs w:val="24"/>
          <w:rtl/>
        </w:rPr>
      </w:pPr>
    </w:p>
    <w:p w:rsidR="001726BC" w:rsidRPr="00F47F81" w:rsidRDefault="001726BC" w:rsidP="001726BC">
      <w:pPr>
        <w:rPr>
          <w:szCs w:val="24"/>
          <w:rtl/>
        </w:rPr>
      </w:pPr>
      <w:r w:rsidRPr="00F47F81">
        <w:rPr>
          <w:szCs w:val="24"/>
          <w:rtl/>
        </w:rPr>
        <w:t>________________                                                   ________________</w:t>
      </w:r>
    </w:p>
    <w:p w:rsidR="001726BC" w:rsidRPr="00F47F81" w:rsidRDefault="001726BC" w:rsidP="001726BC">
      <w:pPr>
        <w:rPr>
          <w:szCs w:val="24"/>
          <w:rtl/>
        </w:rPr>
      </w:pPr>
      <w:r w:rsidRPr="00F47F81">
        <w:rPr>
          <w:szCs w:val="24"/>
          <w:rtl/>
        </w:rPr>
        <w:t xml:space="preserve">      כתובת                                                                                  טלפון</w:t>
      </w:r>
    </w:p>
    <w:p w:rsidR="001726BC" w:rsidRPr="00F47F81" w:rsidRDefault="001726BC" w:rsidP="001726BC">
      <w:pPr>
        <w:rPr>
          <w:szCs w:val="24"/>
          <w:rtl/>
        </w:rPr>
      </w:pPr>
    </w:p>
    <w:p w:rsidR="001726BC" w:rsidRPr="00943D76" w:rsidRDefault="001726BC" w:rsidP="001726BC">
      <w:pPr>
        <w:rPr>
          <w:b/>
          <w:bCs/>
          <w:sz w:val="28"/>
          <w:szCs w:val="28"/>
          <w:rtl/>
        </w:rPr>
      </w:pPr>
      <w:r w:rsidRPr="00943D76">
        <w:rPr>
          <w:b/>
          <w:bCs/>
          <w:sz w:val="28"/>
          <w:szCs w:val="28"/>
          <w:rtl/>
        </w:rPr>
        <w:t>______________</w:t>
      </w:r>
      <w:r w:rsidRPr="00943D76">
        <w:rPr>
          <w:rFonts w:hint="cs"/>
          <w:b/>
          <w:bCs/>
          <w:sz w:val="28"/>
          <w:szCs w:val="28"/>
          <w:rtl/>
        </w:rPr>
        <w:t>________</w:t>
      </w:r>
      <w:r w:rsidRPr="00943D76">
        <w:rPr>
          <w:b/>
          <w:bCs/>
          <w:sz w:val="28"/>
          <w:szCs w:val="28"/>
          <w:rtl/>
        </w:rPr>
        <w:t>____________________________________________</w:t>
      </w:r>
    </w:p>
    <w:p w:rsidR="001726BC" w:rsidRPr="00F47F81" w:rsidRDefault="001726BC" w:rsidP="001726BC">
      <w:pPr>
        <w:rPr>
          <w:szCs w:val="24"/>
          <w:rtl/>
        </w:rPr>
      </w:pPr>
    </w:p>
    <w:p w:rsidR="001726BC" w:rsidRPr="00F47F81" w:rsidRDefault="001726BC" w:rsidP="001726BC">
      <w:pPr>
        <w:rPr>
          <w:szCs w:val="24"/>
          <w:rtl/>
        </w:rPr>
      </w:pPr>
      <w:r>
        <w:rPr>
          <w:rFonts w:hint="cs"/>
          <w:b/>
          <w:bCs/>
          <w:szCs w:val="24"/>
          <w:u w:val="single"/>
          <w:rtl/>
        </w:rPr>
        <w:t>תצהיר</w:t>
      </w:r>
      <w:r w:rsidRPr="00F47F81">
        <w:rPr>
          <w:rFonts w:hint="cs"/>
          <w:b/>
          <w:bCs/>
          <w:szCs w:val="24"/>
          <w:u w:val="single"/>
          <w:rtl/>
        </w:rPr>
        <w:t xml:space="preserve"> בעלת השליטה</w:t>
      </w:r>
      <w:r w:rsidRPr="00F47F81">
        <w:rPr>
          <w:rFonts w:hint="cs"/>
          <w:szCs w:val="24"/>
          <w:rtl/>
        </w:rPr>
        <w:t>:</w:t>
      </w:r>
    </w:p>
    <w:p w:rsidR="001726BC" w:rsidRPr="00F47F81" w:rsidRDefault="001726BC" w:rsidP="001726BC">
      <w:pPr>
        <w:rPr>
          <w:szCs w:val="24"/>
          <w:rtl/>
        </w:rPr>
      </w:pPr>
    </w:p>
    <w:p w:rsidR="001726BC" w:rsidRPr="00F47F81" w:rsidRDefault="001726BC" w:rsidP="001726BC">
      <w:pPr>
        <w:rPr>
          <w:szCs w:val="24"/>
          <w:rtl/>
        </w:rPr>
      </w:pPr>
      <w:r w:rsidRPr="00F47F81">
        <w:rPr>
          <w:szCs w:val="24"/>
          <w:rtl/>
        </w:rPr>
        <w:t>אני גב' __________________                        מספר זהות  _______________</w:t>
      </w:r>
    </w:p>
    <w:p w:rsidR="001726BC" w:rsidRPr="00F47F81" w:rsidRDefault="001726BC" w:rsidP="001726BC">
      <w:pPr>
        <w:rPr>
          <w:szCs w:val="24"/>
          <w:rtl/>
        </w:rPr>
      </w:pPr>
      <w:r w:rsidRPr="00F47F81">
        <w:rPr>
          <w:szCs w:val="24"/>
          <w:rtl/>
        </w:rPr>
        <w:t>שם  ה</w:t>
      </w:r>
      <w:r>
        <w:rPr>
          <w:rFonts w:hint="cs"/>
          <w:szCs w:val="24"/>
          <w:rtl/>
        </w:rPr>
        <w:t xml:space="preserve">מציע </w:t>
      </w:r>
      <w:r w:rsidRPr="00F47F81">
        <w:rPr>
          <w:szCs w:val="24"/>
          <w:rtl/>
        </w:rPr>
        <w:t xml:space="preserve">____________ </w:t>
      </w:r>
      <w:r>
        <w:rPr>
          <w:rFonts w:hint="cs"/>
          <w:szCs w:val="24"/>
          <w:rtl/>
        </w:rPr>
        <w:t>(להלן: "</w:t>
      </w:r>
      <w:r w:rsidRPr="00943D76">
        <w:rPr>
          <w:rFonts w:hint="cs"/>
          <w:b/>
          <w:bCs/>
          <w:szCs w:val="24"/>
          <w:rtl/>
        </w:rPr>
        <w:t>העסק</w:t>
      </w:r>
      <w:r>
        <w:rPr>
          <w:rFonts w:hint="cs"/>
          <w:szCs w:val="24"/>
          <w:rtl/>
        </w:rPr>
        <w:t xml:space="preserve">") </w:t>
      </w:r>
      <w:r w:rsidRPr="00F47F81">
        <w:rPr>
          <w:szCs w:val="24"/>
          <w:rtl/>
        </w:rPr>
        <w:t xml:space="preserve">מצהירה בזאת כי העסק נמצא בשליטתי </w:t>
      </w:r>
      <w:r>
        <w:rPr>
          <w:rFonts w:hint="cs"/>
          <w:szCs w:val="24"/>
          <w:rtl/>
        </w:rPr>
        <w:t>בהתאם לאמור בס' 2ב לחוק חובת המכרזים,</w:t>
      </w:r>
      <w:r w:rsidRPr="00F47F81">
        <w:rPr>
          <w:szCs w:val="24"/>
          <w:rtl/>
        </w:rPr>
        <w:t xml:space="preserve"> תש</w:t>
      </w:r>
      <w:r>
        <w:rPr>
          <w:rFonts w:hint="cs"/>
          <w:szCs w:val="24"/>
          <w:rtl/>
        </w:rPr>
        <w:t>נ</w:t>
      </w:r>
      <w:r w:rsidRPr="00F47F81">
        <w:rPr>
          <w:szCs w:val="24"/>
          <w:rtl/>
        </w:rPr>
        <w:t>"</w:t>
      </w:r>
      <w:r>
        <w:rPr>
          <w:rFonts w:hint="cs"/>
          <w:szCs w:val="24"/>
          <w:rtl/>
        </w:rPr>
        <w:t>ב</w:t>
      </w:r>
      <w:r w:rsidRPr="00F47F81">
        <w:rPr>
          <w:szCs w:val="24"/>
          <w:rtl/>
        </w:rPr>
        <w:t>-</w:t>
      </w:r>
      <w:r>
        <w:rPr>
          <w:rFonts w:hint="cs"/>
          <w:szCs w:val="24"/>
          <w:rtl/>
        </w:rPr>
        <w:t>1992</w:t>
      </w:r>
      <w:r w:rsidRPr="00F47F81">
        <w:rPr>
          <w:szCs w:val="24"/>
          <w:rtl/>
        </w:rPr>
        <w:t>.</w:t>
      </w:r>
    </w:p>
    <w:p w:rsidR="001726BC" w:rsidRPr="00F47F81" w:rsidRDefault="001726BC" w:rsidP="001726BC">
      <w:pPr>
        <w:rPr>
          <w:szCs w:val="24"/>
          <w:rtl/>
        </w:rPr>
      </w:pPr>
    </w:p>
    <w:p w:rsidR="001726BC" w:rsidRPr="00F47F81" w:rsidRDefault="001726BC" w:rsidP="001726BC">
      <w:pPr>
        <w:rPr>
          <w:szCs w:val="24"/>
          <w:rtl/>
        </w:rPr>
      </w:pPr>
      <w:r w:rsidRPr="00F47F81">
        <w:rPr>
          <w:szCs w:val="24"/>
          <w:rtl/>
        </w:rPr>
        <w:t xml:space="preserve">            _______________                                                  _______________</w:t>
      </w:r>
    </w:p>
    <w:p w:rsidR="001726BC" w:rsidRDefault="001726BC" w:rsidP="001726BC">
      <w:pPr>
        <w:rPr>
          <w:szCs w:val="24"/>
          <w:rtl/>
        </w:rPr>
      </w:pPr>
      <w:r w:rsidRPr="00F47F81">
        <w:rPr>
          <w:b/>
          <w:bCs/>
          <w:szCs w:val="24"/>
          <w:rtl/>
        </w:rPr>
        <w:t xml:space="preserve">             </w:t>
      </w:r>
      <w:r w:rsidRPr="00F47F81">
        <w:rPr>
          <w:szCs w:val="24"/>
          <w:rtl/>
        </w:rPr>
        <w:t xml:space="preserve">         שם מלא                                                                          חתימה</w:t>
      </w:r>
    </w:p>
    <w:p w:rsidR="001726BC" w:rsidRDefault="001726BC" w:rsidP="001726BC">
      <w:pPr>
        <w:rPr>
          <w:szCs w:val="24"/>
          <w:rtl/>
        </w:rPr>
      </w:pPr>
    </w:p>
    <w:p w:rsidR="001726BC" w:rsidRDefault="001726BC" w:rsidP="001726BC">
      <w:pPr>
        <w:bidi w:val="0"/>
        <w:rPr>
          <w:b/>
          <w:bCs/>
          <w:sz w:val="28"/>
          <w:szCs w:val="30"/>
        </w:rPr>
      </w:pPr>
      <w:r w:rsidRPr="00F90ED2">
        <w:rPr>
          <w:b/>
          <w:bCs/>
          <w:sz w:val="28"/>
          <w:szCs w:val="30"/>
          <w:rtl/>
        </w:rPr>
        <w:br w:type="page"/>
      </w:r>
    </w:p>
    <w:p w:rsidR="001726BC" w:rsidRDefault="001726BC" w:rsidP="001726BC">
      <w:pPr>
        <w:spacing w:line="360" w:lineRule="auto"/>
        <w:jc w:val="center"/>
        <w:rPr>
          <w:b/>
          <w:bCs/>
          <w:sz w:val="28"/>
          <w:szCs w:val="30"/>
          <w:u w:val="single"/>
          <w:rtl/>
        </w:rPr>
      </w:pPr>
      <w:r w:rsidRPr="003B1907">
        <w:rPr>
          <w:rFonts w:hint="cs"/>
          <w:b/>
          <w:bCs/>
          <w:sz w:val="28"/>
          <w:szCs w:val="30"/>
          <w:u w:val="single"/>
          <w:rtl/>
        </w:rPr>
        <w:lastRenderedPageBreak/>
        <w:t xml:space="preserve">נספח </w:t>
      </w:r>
      <w:r w:rsidR="00F06D22">
        <w:fldChar w:fldCharType="begin"/>
      </w:r>
      <w:r w:rsidR="00F06D22">
        <w:instrText xml:space="preserve"> REF _Ref397363171 \r \h  \* MERGEFORMAT </w:instrText>
      </w:r>
      <w:r w:rsidR="00F06D22">
        <w:fldChar w:fldCharType="separate"/>
      </w:r>
      <w:r w:rsidR="00B10C11" w:rsidRPr="00B10C11">
        <w:rPr>
          <w:b/>
          <w:bCs/>
          <w:sz w:val="28"/>
          <w:szCs w:val="30"/>
          <w:u w:val="single"/>
          <w:cs/>
        </w:rPr>
        <w:t>‎</w:t>
      </w:r>
      <w:r w:rsidR="00B10C11" w:rsidRPr="00B10C11">
        <w:rPr>
          <w:b/>
          <w:bCs/>
          <w:sz w:val="28"/>
          <w:szCs w:val="30"/>
          <w:u w:val="single"/>
          <w:rtl/>
        </w:rPr>
        <w:t>י</w:t>
      </w:r>
      <w:r w:rsidR="00F06D22">
        <w:fldChar w:fldCharType="end"/>
      </w:r>
      <w:r w:rsidRPr="003B1907">
        <w:rPr>
          <w:rFonts w:hint="cs"/>
          <w:b/>
          <w:bCs/>
          <w:sz w:val="28"/>
          <w:szCs w:val="30"/>
          <w:u w:val="single"/>
          <w:rtl/>
        </w:rPr>
        <w:t>'</w:t>
      </w:r>
    </w:p>
    <w:p w:rsidR="001726BC" w:rsidRDefault="001726BC" w:rsidP="001726BC">
      <w:pPr>
        <w:spacing w:line="360" w:lineRule="auto"/>
        <w:jc w:val="center"/>
        <w:rPr>
          <w:b/>
          <w:bCs/>
          <w:sz w:val="28"/>
          <w:szCs w:val="30"/>
          <w:u w:val="single"/>
          <w:rtl/>
        </w:rPr>
      </w:pPr>
    </w:p>
    <w:p w:rsidR="001726BC" w:rsidRPr="007844EB" w:rsidRDefault="001726BC" w:rsidP="001726BC">
      <w:pPr>
        <w:spacing w:line="360" w:lineRule="auto"/>
        <w:jc w:val="center"/>
        <w:rPr>
          <w:b/>
          <w:bCs/>
          <w:sz w:val="28"/>
          <w:szCs w:val="30"/>
          <w:u w:val="single"/>
          <w:rtl/>
        </w:rPr>
      </w:pPr>
      <w:r w:rsidRPr="007844EB">
        <w:rPr>
          <w:rFonts w:hint="cs"/>
          <w:b/>
          <w:bCs/>
          <w:sz w:val="28"/>
          <w:szCs w:val="30"/>
          <w:u w:val="single"/>
          <w:rtl/>
        </w:rPr>
        <w:t>מסמכי המכרז החתומים</w:t>
      </w:r>
    </w:p>
    <w:p w:rsidR="001726BC" w:rsidRPr="007844EB" w:rsidRDefault="001726BC" w:rsidP="001726BC">
      <w:pPr>
        <w:spacing w:line="360" w:lineRule="auto"/>
        <w:jc w:val="center"/>
        <w:rPr>
          <w:b/>
          <w:bCs/>
          <w:sz w:val="28"/>
          <w:szCs w:val="30"/>
          <w:u w:val="single"/>
          <w:rtl/>
        </w:rPr>
      </w:pPr>
    </w:p>
    <w:p w:rsidR="001726BC" w:rsidRPr="00F47F81" w:rsidRDefault="001726BC" w:rsidP="001726BC">
      <w:pPr>
        <w:tabs>
          <w:tab w:val="left" w:pos="1417"/>
        </w:tabs>
        <w:ind w:left="567" w:hanging="567"/>
        <w:jc w:val="center"/>
        <w:rPr>
          <w:szCs w:val="24"/>
          <w:rtl/>
        </w:rPr>
      </w:pPr>
      <w:r>
        <w:rPr>
          <w:rFonts w:hint="cs"/>
          <w:szCs w:val="24"/>
          <w:rtl/>
        </w:rPr>
        <w:t>[על המציע לצרף את המסמכים כחלק מהצעתו]</w:t>
      </w:r>
    </w:p>
    <w:p w:rsidR="001726BC" w:rsidRPr="00A06AA4" w:rsidRDefault="001726BC" w:rsidP="001726BC">
      <w:pPr>
        <w:jc w:val="both"/>
        <w:rPr>
          <w:szCs w:val="24"/>
          <w:rtl/>
        </w:rPr>
      </w:pPr>
    </w:p>
    <w:p w:rsidR="001726BC" w:rsidRPr="004F34CA" w:rsidRDefault="001726BC" w:rsidP="001726BC">
      <w:pPr>
        <w:pStyle w:val="af4"/>
        <w:jc w:val="both"/>
        <w:rPr>
          <w:szCs w:val="24"/>
          <w:u w:val="none"/>
          <w:rtl/>
        </w:rPr>
      </w:pPr>
      <w:r w:rsidRPr="004F34CA">
        <w:rPr>
          <w:szCs w:val="24"/>
          <w:u w:val="none"/>
          <w:rtl/>
        </w:rPr>
        <w:br w:type="page"/>
      </w:r>
      <w:r w:rsidRPr="004F34CA">
        <w:rPr>
          <w:szCs w:val="24"/>
          <w:u w:val="none"/>
          <w:rtl/>
        </w:rPr>
        <w:lastRenderedPageBreak/>
        <w:t xml:space="preserve"> </w:t>
      </w:r>
    </w:p>
    <w:p w:rsidR="001726BC" w:rsidRPr="00DB722C" w:rsidRDefault="001726BC" w:rsidP="001726BC">
      <w:pPr>
        <w:pStyle w:val="12"/>
        <w:rPr>
          <w:sz w:val="96"/>
          <w:szCs w:val="96"/>
          <w:u w:val="single"/>
          <w:rtl/>
        </w:rPr>
      </w:pPr>
      <w:r>
        <w:rPr>
          <w:sz w:val="96"/>
          <w:szCs w:val="96"/>
          <w:u w:val="single"/>
          <w:rtl/>
        </w:rPr>
        <w:t xml:space="preserve">פרק </w:t>
      </w:r>
      <w:r>
        <w:rPr>
          <w:rFonts w:hint="cs"/>
          <w:sz w:val="96"/>
          <w:szCs w:val="96"/>
          <w:u w:val="single"/>
          <w:rtl/>
        </w:rPr>
        <w:t>4</w:t>
      </w:r>
    </w:p>
    <w:p w:rsidR="001726BC" w:rsidRPr="00A06AA4" w:rsidRDefault="001726BC" w:rsidP="001726BC">
      <w:pPr>
        <w:pStyle w:val="12"/>
        <w:jc w:val="both"/>
        <w:rPr>
          <w:sz w:val="168"/>
          <w:szCs w:val="168"/>
          <w:rtl/>
        </w:rPr>
      </w:pPr>
    </w:p>
    <w:p w:rsidR="001726BC" w:rsidRDefault="001726BC" w:rsidP="001726BC">
      <w:pPr>
        <w:pStyle w:val="af4"/>
        <w:rPr>
          <w:sz w:val="120"/>
          <w:szCs w:val="120"/>
          <w:rtl/>
        </w:rPr>
      </w:pPr>
      <w:r w:rsidRPr="00DB722C">
        <w:rPr>
          <w:sz w:val="120"/>
          <w:szCs w:val="120"/>
          <w:rtl/>
        </w:rPr>
        <w:t>ה</w:t>
      </w:r>
      <w:r>
        <w:rPr>
          <w:rFonts w:hint="cs"/>
          <w:sz w:val="120"/>
          <w:szCs w:val="120"/>
          <w:rtl/>
        </w:rPr>
        <w:t>חוזה</w:t>
      </w:r>
    </w:p>
    <w:p w:rsidR="00FA460A" w:rsidRPr="00A06AA4" w:rsidRDefault="00FA460A" w:rsidP="001726BC">
      <w:pPr>
        <w:pStyle w:val="af4"/>
        <w:rPr>
          <w:sz w:val="100"/>
          <w:szCs w:val="100"/>
          <w:u w:val="none"/>
          <w:rtl/>
        </w:rPr>
      </w:pPr>
    </w:p>
    <w:p w:rsidR="00AD1D87" w:rsidRPr="006D4BB8" w:rsidRDefault="00AD1D87">
      <w:pPr>
        <w:bidi w:val="0"/>
        <w:spacing w:after="160" w:line="259" w:lineRule="auto"/>
        <w:rPr>
          <w:b/>
          <w:bCs/>
          <w:sz w:val="30"/>
          <w:szCs w:val="28"/>
        </w:rPr>
      </w:pPr>
      <w:bookmarkStart w:id="154" w:name="_נספח_א_–_[טבלת_שינויים_שבוצעו_בהורא"/>
      <w:bookmarkEnd w:id="154"/>
      <w:r w:rsidRPr="006D4BB8">
        <w:rPr>
          <w:b/>
          <w:bCs/>
          <w:sz w:val="30"/>
          <w:szCs w:val="28"/>
          <w:rtl/>
        </w:rPr>
        <w:br w:type="page"/>
      </w:r>
    </w:p>
    <w:p w:rsidR="00AD1D87" w:rsidRPr="00DC456C" w:rsidRDefault="00AD1D87" w:rsidP="00AD1D87">
      <w:pPr>
        <w:pStyle w:val="ad"/>
        <w:tabs>
          <w:tab w:val="clear" w:pos="4153"/>
          <w:tab w:val="left" w:pos="720"/>
        </w:tabs>
        <w:spacing w:after="120"/>
        <w:ind w:left="45"/>
        <w:jc w:val="center"/>
        <w:rPr>
          <w:b/>
          <w:bCs/>
          <w:sz w:val="30"/>
          <w:szCs w:val="28"/>
          <w:u w:val="single"/>
          <w:rtl/>
        </w:rPr>
      </w:pPr>
      <w:r w:rsidRPr="00DC456C">
        <w:rPr>
          <w:rFonts w:hint="cs"/>
          <w:b/>
          <w:bCs/>
          <w:sz w:val="30"/>
          <w:szCs w:val="28"/>
          <w:u w:val="single"/>
          <w:rtl/>
        </w:rPr>
        <w:lastRenderedPageBreak/>
        <w:t xml:space="preserve">פרק </w:t>
      </w:r>
      <w:r>
        <w:rPr>
          <w:rFonts w:hint="cs"/>
          <w:b/>
          <w:bCs/>
          <w:sz w:val="30"/>
          <w:szCs w:val="28"/>
          <w:u w:val="single"/>
          <w:rtl/>
        </w:rPr>
        <w:t>4</w:t>
      </w:r>
      <w:r w:rsidRPr="00DC456C">
        <w:rPr>
          <w:rFonts w:hint="cs"/>
          <w:b/>
          <w:bCs/>
          <w:sz w:val="30"/>
          <w:szCs w:val="28"/>
          <w:u w:val="single"/>
          <w:rtl/>
        </w:rPr>
        <w:t xml:space="preserve"> - </w:t>
      </w:r>
      <w:r>
        <w:rPr>
          <w:rFonts w:hint="cs"/>
          <w:b/>
          <w:bCs/>
          <w:sz w:val="30"/>
          <w:szCs w:val="28"/>
          <w:u w:val="single"/>
          <w:rtl/>
        </w:rPr>
        <w:t>חוזה</w:t>
      </w:r>
      <w:r w:rsidRPr="00DC456C">
        <w:rPr>
          <w:b/>
          <w:bCs/>
          <w:sz w:val="30"/>
          <w:szCs w:val="28"/>
          <w:u w:val="single"/>
          <w:rtl/>
        </w:rPr>
        <w:t xml:space="preserve"> ה</w:t>
      </w:r>
      <w:r w:rsidRPr="00DC456C">
        <w:rPr>
          <w:rFonts w:hint="cs"/>
          <w:b/>
          <w:bCs/>
          <w:sz w:val="30"/>
          <w:szCs w:val="28"/>
          <w:u w:val="single"/>
          <w:rtl/>
        </w:rPr>
        <w:t>ה</w:t>
      </w:r>
      <w:r w:rsidRPr="00DC456C">
        <w:rPr>
          <w:b/>
          <w:bCs/>
          <w:sz w:val="30"/>
          <w:szCs w:val="28"/>
          <w:u w:val="single"/>
          <w:rtl/>
        </w:rPr>
        <w:t>תקשרות</w:t>
      </w:r>
      <w:r w:rsidRPr="00DC456C">
        <w:rPr>
          <w:rFonts w:hint="cs"/>
          <w:b/>
          <w:bCs/>
          <w:sz w:val="30"/>
          <w:szCs w:val="28"/>
          <w:u w:val="single"/>
          <w:rtl/>
        </w:rPr>
        <w:t xml:space="preserve"> ונספחיו</w:t>
      </w:r>
    </w:p>
    <w:p w:rsidR="00AD1D87" w:rsidRPr="008C7132" w:rsidRDefault="00AD1D87" w:rsidP="007D328A">
      <w:pPr>
        <w:pStyle w:val="ad"/>
        <w:tabs>
          <w:tab w:val="clear" w:pos="4153"/>
          <w:tab w:val="left" w:pos="720"/>
        </w:tabs>
        <w:spacing w:before="240" w:after="120"/>
        <w:ind w:left="45"/>
        <w:jc w:val="center"/>
        <w:rPr>
          <w:sz w:val="20"/>
          <w:szCs w:val="24"/>
        </w:rPr>
      </w:pPr>
      <w:r w:rsidRPr="008C7132">
        <w:rPr>
          <w:rFonts w:hint="cs"/>
          <w:sz w:val="20"/>
          <w:szCs w:val="24"/>
          <w:rtl/>
        </w:rPr>
        <w:t>שנערך ונחתם בירושלים ביום _________ לחודש___________ 201</w:t>
      </w:r>
      <w:r w:rsidR="007D328A">
        <w:rPr>
          <w:rFonts w:hint="cs"/>
          <w:sz w:val="20"/>
          <w:szCs w:val="24"/>
          <w:rtl/>
        </w:rPr>
        <w:t>7</w:t>
      </w:r>
    </w:p>
    <w:p w:rsidR="00043E42" w:rsidRPr="00043E42" w:rsidRDefault="00043E42" w:rsidP="00043E42">
      <w:pPr>
        <w:pStyle w:val="af0"/>
        <w:ind w:left="720" w:hanging="720"/>
        <w:rPr>
          <w:sz w:val="20"/>
          <w:rtl/>
        </w:rPr>
      </w:pPr>
    </w:p>
    <w:p w:rsidR="00043E42" w:rsidRPr="00043E42" w:rsidRDefault="00043E42" w:rsidP="00043E42">
      <w:pPr>
        <w:pStyle w:val="af0"/>
        <w:ind w:left="720" w:hanging="720"/>
        <w:rPr>
          <w:sz w:val="20"/>
          <w:rtl/>
        </w:rPr>
      </w:pPr>
      <w:r w:rsidRPr="00043E42">
        <w:rPr>
          <w:rFonts w:hint="cs"/>
          <w:b/>
          <w:bCs/>
          <w:sz w:val="20"/>
          <w:rtl/>
        </w:rPr>
        <w:t>בין</w:t>
      </w:r>
      <w:r w:rsidRPr="00043E42">
        <w:rPr>
          <w:rFonts w:hint="cs"/>
          <w:b/>
          <w:bCs/>
          <w:sz w:val="20"/>
          <w:rtl/>
        </w:rPr>
        <w:tab/>
      </w:r>
      <w:r w:rsidRPr="00043E42">
        <w:rPr>
          <w:rFonts w:hint="cs"/>
          <w:sz w:val="20"/>
          <w:rtl/>
        </w:rPr>
        <w:t>משרד ראש הממשלה</w:t>
      </w:r>
      <w:r w:rsidR="000D1B78">
        <w:rPr>
          <w:rFonts w:hint="cs"/>
          <w:sz w:val="20"/>
          <w:rtl/>
        </w:rPr>
        <w:t xml:space="preserve"> </w:t>
      </w:r>
      <w:r w:rsidRPr="00043E42">
        <w:rPr>
          <w:rFonts w:hint="cs"/>
          <w:sz w:val="20"/>
          <w:rtl/>
        </w:rPr>
        <w:t xml:space="preserve">- </w:t>
      </w:r>
      <w:r w:rsidRPr="00043E42">
        <w:rPr>
          <w:rFonts w:hint="eastAsia"/>
          <w:b/>
          <w:sz w:val="20"/>
          <w:rtl/>
        </w:rPr>
        <w:t>רשות</w:t>
      </w:r>
      <w:r w:rsidRPr="00043E42">
        <w:rPr>
          <w:b/>
          <w:sz w:val="20"/>
          <w:rtl/>
        </w:rPr>
        <w:t xml:space="preserve"> </w:t>
      </w:r>
      <w:r w:rsidRPr="00043E42">
        <w:rPr>
          <w:rFonts w:hint="eastAsia"/>
          <w:b/>
          <w:sz w:val="20"/>
          <w:rtl/>
        </w:rPr>
        <w:t>התקשוב</w:t>
      </w:r>
      <w:r w:rsidRPr="00043E42">
        <w:rPr>
          <w:b/>
          <w:sz w:val="20"/>
          <w:rtl/>
        </w:rPr>
        <w:t xml:space="preserve"> </w:t>
      </w:r>
      <w:r w:rsidRPr="00043E42">
        <w:rPr>
          <w:rFonts w:hint="eastAsia"/>
          <w:b/>
          <w:sz w:val="20"/>
          <w:rtl/>
        </w:rPr>
        <w:t>הממשלתי</w:t>
      </w:r>
      <w:r w:rsidRPr="00043E42">
        <w:rPr>
          <w:b/>
          <w:sz w:val="20"/>
          <w:rtl/>
        </w:rPr>
        <w:t xml:space="preserve"> </w:t>
      </w:r>
      <w:r w:rsidRPr="00043E42">
        <w:rPr>
          <w:rFonts w:hint="eastAsia"/>
          <w:b/>
          <w:sz w:val="20"/>
          <w:rtl/>
        </w:rPr>
        <w:t>המיוצג</w:t>
      </w:r>
      <w:r w:rsidRPr="00043E42">
        <w:rPr>
          <w:b/>
          <w:sz w:val="20"/>
          <w:rtl/>
        </w:rPr>
        <w:t xml:space="preserve"> </w:t>
      </w:r>
      <w:r w:rsidRPr="00043E42">
        <w:rPr>
          <w:rFonts w:hint="eastAsia"/>
          <w:b/>
          <w:sz w:val="20"/>
          <w:rtl/>
        </w:rPr>
        <w:t>ע</w:t>
      </w:r>
      <w:r w:rsidRPr="00043E42">
        <w:rPr>
          <w:b/>
          <w:sz w:val="20"/>
          <w:rtl/>
        </w:rPr>
        <w:t xml:space="preserve">"י </w:t>
      </w:r>
      <w:r w:rsidRPr="00043E42">
        <w:rPr>
          <w:rFonts w:hint="eastAsia"/>
          <w:b/>
          <w:sz w:val="20"/>
          <w:rtl/>
        </w:rPr>
        <w:t>ראש</w:t>
      </w:r>
      <w:r w:rsidRPr="00043E42">
        <w:rPr>
          <w:b/>
          <w:sz w:val="20"/>
          <w:rtl/>
        </w:rPr>
        <w:t xml:space="preserve"> </w:t>
      </w:r>
      <w:r w:rsidRPr="00043E42">
        <w:rPr>
          <w:rFonts w:hint="eastAsia"/>
          <w:b/>
          <w:sz w:val="20"/>
          <w:rtl/>
        </w:rPr>
        <w:t>רשות</w:t>
      </w:r>
      <w:r w:rsidRPr="00043E42">
        <w:rPr>
          <w:b/>
          <w:sz w:val="20"/>
          <w:rtl/>
        </w:rPr>
        <w:t xml:space="preserve"> </w:t>
      </w:r>
      <w:r w:rsidRPr="00043E42">
        <w:rPr>
          <w:rFonts w:hint="eastAsia"/>
          <w:b/>
          <w:sz w:val="20"/>
          <w:rtl/>
        </w:rPr>
        <w:t>התקשוב</w:t>
      </w:r>
      <w:r w:rsidRPr="00043E42">
        <w:rPr>
          <w:b/>
          <w:sz w:val="20"/>
          <w:rtl/>
        </w:rPr>
        <w:t xml:space="preserve"> </w:t>
      </w:r>
      <w:r w:rsidRPr="00043E42">
        <w:rPr>
          <w:rFonts w:hint="eastAsia"/>
          <w:b/>
          <w:sz w:val="20"/>
          <w:rtl/>
        </w:rPr>
        <w:t>הממשלתי</w:t>
      </w:r>
      <w:r w:rsidRPr="00043E42">
        <w:rPr>
          <w:b/>
          <w:sz w:val="20"/>
          <w:rtl/>
        </w:rPr>
        <w:t xml:space="preserve"> </w:t>
      </w:r>
      <w:r w:rsidRPr="00043E42">
        <w:rPr>
          <w:rFonts w:hint="eastAsia"/>
          <w:b/>
          <w:sz w:val="20"/>
          <w:rtl/>
        </w:rPr>
        <w:t>במשרד</w:t>
      </w:r>
      <w:r w:rsidRPr="00043E42">
        <w:rPr>
          <w:b/>
          <w:sz w:val="20"/>
          <w:rtl/>
        </w:rPr>
        <w:t xml:space="preserve"> </w:t>
      </w:r>
      <w:r w:rsidRPr="00043E42">
        <w:rPr>
          <w:rFonts w:hint="eastAsia"/>
          <w:b/>
          <w:sz w:val="20"/>
          <w:rtl/>
        </w:rPr>
        <w:t>ראש</w:t>
      </w:r>
      <w:r w:rsidRPr="00043E42">
        <w:rPr>
          <w:b/>
          <w:sz w:val="20"/>
          <w:rtl/>
        </w:rPr>
        <w:t xml:space="preserve"> </w:t>
      </w:r>
      <w:r w:rsidRPr="00043E42">
        <w:rPr>
          <w:rFonts w:hint="eastAsia"/>
          <w:b/>
          <w:sz w:val="20"/>
          <w:rtl/>
        </w:rPr>
        <w:t>הממשלה</w:t>
      </w:r>
      <w:r w:rsidRPr="00043E42">
        <w:rPr>
          <w:b/>
          <w:sz w:val="20"/>
          <w:rtl/>
        </w:rPr>
        <w:t xml:space="preserve"> </w:t>
      </w:r>
      <w:r w:rsidRPr="00043E42">
        <w:rPr>
          <w:rFonts w:hint="eastAsia"/>
          <w:b/>
          <w:sz w:val="20"/>
          <w:rtl/>
        </w:rPr>
        <w:t>ביחד</w:t>
      </w:r>
      <w:r w:rsidRPr="00043E42">
        <w:rPr>
          <w:b/>
          <w:sz w:val="20"/>
          <w:rtl/>
        </w:rPr>
        <w:t xml:space="preserve"> </w:t>
      </w:r>
      <w:r w:rsidRPr="00043E42">
        <w:rPr>
          <w:rFonts w:hint="eastAsia"/>
          <w:b/>
          <w:sz w:val="20"/>
          <w:rtl/>
        </w:rPr>
        <w:t>עם</w:t>
      </w:r>
      <w:r w:rsidRPr="00043E42">
        <w:rPr>
          <w:b/>
          <w:sz w:val="20"/>
          <w:rtl/>
        </w:rPr>
        <w:t xml:space="preserve"> </w:t>
      </w:r>
      <w:r w:rsidRPr="00043E42">
        <w:rPr>
          <w:rFonts w:hint="eastAsia"/>
          <w:b/>
          <w:sz w:val="20"/>
          <w:rtl/>
        </w:rPr>
        <w:t>חשב</w:t>
      </w:r>
      <w:r w:rsidRPr="00043E42">
        <w:rPr>
          <w:b/>
          <w:sz w:val="20"/>
          <w:rtl/>
        </w:rPr>
        <w:t xml:space="preserve"> </w:t>
      </w:r>
      <w:r w:rsidRPr="00043E42">
        <w:rPr>
          <w:rFonts w:hint="eastAsia"/>
          <w:b/>
          <w:sz w:val="20"/>
          <w:rtl/>
        </w:rPr>
        <w:t>המשרד</w:t>
      </w:r>
      <w:r>
        <w:rPr>
          <w:b/>
          <w:sz w:val="20"/>
          <w:rtl/>
        </w:rPr>
        <w:t xml:space="preserve"> (להלן</w:t>
      </w:r>
      <w:r>
        <w:rPr>
          <w:rFonts w:hint="cs"/>
          <w:b/>
          <w:sz w:val="20"/>
          <w:rtl/>
        </w:rPr>
        <w:t>:</w:t>
      </w:r>
      <w:r w:rsidRPr="00043E42">
        <w:rPr>
          <w:b/>
          <w:sz w:val="20"/>
          <w:rtl/>
        </w:rPr>
        <w:t xml:space="preserve"> "</w:t>
      </w:r>
      <w:r w:rsidRPr="00043E42">
        <w:rPr>
          <w:rFonts w:hint="eastAsia"/>
          <w:bCs/>
          <w:sz w:val="20"/>
          <w:rtl/>
        </w:rPr>
        <w:t>המשרד</w:t>
      </w:r>
      <w:r w:rsidRPr="00043E42">
        <w:rPr>
          <w:b/>
          <w:sz w:val="20"/>
          <w:rtl/>
        </w:rPr>
        <w:t>");</w:t>
      </w:r>
      <w:r w:rsidRPr="00043E42">
        <w:rPr>
          <w:rFonts w:hint="cs"/>
          <w:sz w:val="20"/>
          <w:rtl/>
        </w:rPr>
        <w:t xml:space="preserve"> </w:t>
      </w:r>
    </w:p>
    <w:p w:rsidR="00043E42" w:rsidRPr="00043E42" w:rsidRDefault="00043E42" w:rsidP="00043E42">
      <w:pPr>
        <w:pStyle w:val="af0"/>
        <w:ind w:left="720" w:hanging="720"/>
        <w:rPr>
          <w:b/>
          <w:bCs/>
          <w:sz w:val="20"/>
          <w:rtl/>
        </w:rPr>
      </w:pP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sidRPr="00043E42">
        <w:rPr>
          <w:rFonts w:hint="cs"/>
          <w:b/>
          <w:bCs/>
          <w:sz w:val="20"/>
          <w:rtl/>
        </w:rPr>
        <w:tab/>
      </w:r>
      <w:r w:rsidRPr="00043E42">
        <w:rPr>
          <w:rFonts w:hint="cs"/>
          <w:b/>
          <w:bCs/>
          <w:sz w:val="20"/>
          <w:u w:val="single"/>
          <w:rtl/>
        </w:rPr>
        <w:t>מצד אחד</w:t>
      </w:r>
    </w:p>
    <w:p w:rsidR="00043E42" w:rsidRPr="00043E42" w:rsidRDefault="00043E42" w:rsidP="00043E42">
      <w:pPr>
        <w:pStyle w:val="af0"/>
        <w:rPr>
          <w:sz w:val="20"/>
          <w:rtl/>
        </w:rPr>
      </w:pPr>
      <w:r>
        <w:rPr>
          <w:rFonts w:hint="cs"/>
          <w:b/>
          <w:bCs/>
          <w:sz w:val="20"/>
          <w:rtl/>
        </w:rPr>
        <w:t>ל</w:t>
      </w:r>
      <w:r w:rsidRPr="00043E42">
        <w:rPr>
          <w:rFonts w:hint="cs"/>
          <w:b/>
          <w:bCs/>
          <w:sz w:val="20"/>
          <w:rtl/>
        </w:rPr>
        <w:t>בין</w:t>
      </w:r>
      <w:r w:rsidRPr="00043E42">
        <w:rPr>
          <w:rFonts w:hint="cs"/>
          <w:b/>
          <w:bCs/>
          <w:sz w:val="20"/>
          <w:rtl/>
        </w:rPr>
        <w:tab/>
      </w:r>
      <w:r w:rsidRPr="00043E42">
        <w:rPr>
          <w:rFonts w:hint="cs"/>
          <w:b/>
          <w:sz w:val="20"/>
          <w:u w:val="single"/>
          <w:rtl/>
        </w:rPr>
        <w:tab/>
      </w:r>
      <w:r w:rsidRPr="00043E42">
        <w:rPr>
          <w:rFonts w:hint="cs"/>
          <w:b/>
          <w:sz w:val="20"/>
          <w:u w:val="single"/>
          <w:rtl/>
        </w:rPr>
        <w:tab/>
      </w:r>
      <w:r w:rsidRPr="00043E42">
        <w:rPr>
          <w:rFonts w:hint="cs"/>
          <w:b/>
          <w:sz w:val="20"/>
          <w:u w:val="single"/>
          <w:rtl/>
        </w:rPr>
        <w:tab/>
      </w:r>
      <w:r w:rsidRPr="00043E42">
        <w:rPr>
          <w:rFonts w:hint="cs"/>
          <w:b/>
          <w:sz w:val="20"/>
          <w:rtl/>
        </w:rPr>
        <w:t xml:space="preserve"> , מרח' </w:t>
      </w:r>
      <w:r w:rsidRPr="00043E42">
        <w:rPr>
          <w:rFonts w:hint="cs"/>
          <w:b/>
          <w:sz w:val="20"/>
          <w:u w:val="single"/>
          <w:rtl/>
        </w:rPr>
        <w:tab/>
      </w:r>
      <w:r w:rsidRPr="00043E42">
        <w:rPr>
          <w:rFonts w:hint="cs"/>
          <w:b/>
          <w:sz w:val="20"/>
          <w:u w:val="single"/>
          <w:rtl/>
        </w:rPr>
        <w:tab/>
      </w:r>
      <w:r w:rsidRPr="00043E42">
        <w:rPr>
          <w:rFonts w:hint="cs"/>
          <w:b/>
          <w:sz w:val="20"/>
          <w:rtl/>
        </w:rPr>
        <w:t xml:space="preserve">, טלפון: </w:t>
      </w:r>
      <w:r w:rsidRPr="00043E42">
        <w:rPr>
          <w:rFonts w:hint="cs"/>
          <w:b/>
          <w:sz w:val="20"/>
          <w:u w:val="single"/>
          <w:rtl/>
        </w:rPr>
        <w:tab/>
      </w:r>
      <w:r w:rsidRPr="00043E42">
        <w:rPr>
          <w:rFonts w:hint="cs"/>
          <w:b/>
          <w:sz w:val="20"/>
          <w:u w:val="single"/>
          <w:rtl/>
        </w:rPr>
        <w:tab/>
      </w:r>
      <w:r>
        <w:rPr>
          <w:rFonts w:hint="cs"/>
          <w:b/>
          <w:bCs/>
          <w:sz w:val="20"/>
          <w:rtl/>
        </w:rPr>
        <w:t xml:space="preserve"> </w:t>
      </w:r>
      <w:r w:rsidRPr="00043E42">
        <w:rPr>
          <w:rFonts w:hint="cs"/>
          <w:sz w:val="20"/>
          <w:rtl/>
        </w:rPr>
        <w:t xml:space="preserve">(להלן: </w:t>
      </w:r>
      <w:r w:rsidRPr="00043E42">
        <w:rPr>
          <w:rFonts w:hint="cs"/>
          <w:b/>
          <w:bCs/>
          <w:sz w:val="20"/>
          <w:rtl/>
        </w:rPr>
        <w:t>"הספק"</w:t>
      </w:r>
      <w:r w:rsidRPr="00043E42">
        <w:rPr>
          <w:rFonts w:hint="cs"/>
          <w:sz w:val="20"/>
          <w:rtl/>
        </w:rPr>
        <w:t>);</w:t>
      </w:r>
    </w:p>
    <w:p w:rsidR="00043E42" w:rsidRPr="00043E42" w:rsidRDefault="00E139F2" w:rsidP="00043E42">
      <w:pPr>
        <w:pStyle w:val="af0"/>
        <w:ind w:left="720" w:hanging="720"/>
        <w:rPr>
          <w:b/>
          <w:bCs/>
          <w:sz w:val="20"/>
          <w:rtl/>
        </w:rPr>
      </w:pP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Pr>
          <w:rFonts w:hint="cs"/>
          <w:b/>
          <w:bCs/>
          <w:sz w:val="20"/>
          <w:rtl/>
        </w:rPr>
        <w:tab/>
      </w:r>
      <w:r w:rsidR="00043E42" w:rsidRPr="00043E42">
        <w:rPr>
          <w:rFonts w:hint="cs"/>
          <w:b/>
          <w:bCs/>
          <w:sz w:val="20"/>
          <w:rtl/>
        </w:rPr>
        <w:tab/>
      </w:r>
      <w:r w:rsidR="00043E42" w:rsidRPr="00043E42">
        <w:rPr>
          <w:rFonts w:hint="cs"/>
          <w:b/>
          <w:bCs/>
          <w:sz w:val="20"/>
          <w:u w:val="single"/>
          <w:rtl/>
        </w:rPr>
        <w:t>מצד שני</w:t>
      </w:r>
    </w:p>
    <w:p w:rsidR="00AD1D87" w:rsidRPr="008C7132" w:rsidRDefault="00AD1D87" w:rsidP="00AD1D87">
      <w:pPr>
        <w:pStyle w:val="af0"/>
        <w:spacing w:before="0" w:after="120"/>
        <w:ind w:left="720" w:hanging="720"/>
        <w:rPr>
          <w:b/>
          <w:bCs/>
          <w:sz w:val="20"/>
          <w:rtl/>
        </w:rPr>
      </w:pPr>
    </w:p>
    <w:p w:rsidR="00AD1D87" w:rsidRPr="008C7132" w:rsidRDefault="00AD1D87" w:rsidP="006D4BB8">
      <w:pPr>
        <w:pStyle w:val="af0"/>
        <w:spacing w:before="0" w:after="120"/>
        <w:ind w:left="720" w:hanging="720"/>
        <w:rPr>
          <w:sz w:val="20"/>
          <w:rtl/>
        </w:rPr>
      </w:pPr>
      <w:r w:rsidRPr="008C7132">
        <w:rPr>
          <w:rFonts w:hint="cs"/>
          <w:b/>
          <w:bCs/>
          <w:sz w:val="20"/>
          <w:rtl/>
        </w:rPr>
        <w:t>הואיל</w:t>
      </w:r>
      <w:r w:rsidR="006D4BB8" w:rsidRPr="008C7132">
        <w:rPr>
          <w:rFonts w:hint="cs"/>
          <w:sz w:val="20"/>
          <w:rtl/>
        </w:rPr>
        <w:tab/>
        <w:t xml:space="preserve">ולמשרד נדרשים </w:t>
      </w:r>
      <w:r w:rsidRPr="008C7132">
        <w:rPr>
          <w:rFonts w:hint="cs"/>
          <w:sz w:val="20"/>
          <w:rtl/>
        </w:rPr>
        <w:t>שירותים</w:t>
      </w:r>
      <w:r w:rsidR="006D4BB8" w:rsidRPr="008C7132">
        <w:rPr>
          <w:rFonts w:hint="cs"/>
          <w:sz w:val="20"/>
          <w:rtl/>
        </w:rPr>
        <w:t xml:space="preserve"> של </w:t>
      </w:r>
      <w:r w:rsidR="006D4BB8" w:rsidRPr="008C7132">
        <w:rPr>
          <w:sz w:val="20"/>
          <w:rtl/>
        </w:rPr>
        <w:t xml:space="preserve">אספקה, תחזוקה ומתן שירותים מקצועיים למערכות </w:t>
      </w:r>
      <w:r w:rsidR="006D4BB8" w:rsidRPr="008C7132">
        <w:rPr>
          <w:sz w:val="20"/>
        </w:rPr>
        <w:t>DataPower</w:t>
      </w:r>
      <w:r w:rsidR="006D4BB8" w:rsidRPr="008C7132">
        <w:rPr>
          <w:sz w:val="20"/>
          <w:rtl/>
        </w:rPr>
        <w:t xml:space="preserve"> מתוצרת </w:t>
      </w:r>
      <w:r w:rsidR="006D4BB8" w:rsidRPr="008C7132">
        <w:rPr>
          <w:sz w:val="20"/>
        </w:rPr>
        <w:t>IBM</w:t>
      </w:r>
      <w:r w:rsidR="006D4BB8" w:rsidRPr="008C7132">
        <w:rPr>
          <w:sz w:val="20"/>
          <w:rtl/>
        </w:rPr>
        <w:t xml:space="preserve"> </w:t>
      </w:r>
      <w:r w:rsidR="00FF6975">
        <w:rPr>
          <w:sz w:val="20"/>
          <w:rtl/>
        </w:rPr>
        <w:t>עבור יחידת ממשל זמין שברשות התקשוב הממשלתי</w:t>
      </w:r>
      <w:r w:rsidR="006D4BB8" w:rsidRPr="008C7132">
        <w:rPr>
          <w:rFonts w:hint="cs"/>
          <w:sz w:val="20"/>
          <w:rtl/>
        </w:rPr>
        <w:t xml:space="preserve">, כמפורט במסמכי המכרז בכלל וכהגדרתם בסעיף </w:t>
      </w:r>
      <w:r w:rsidR="00F06D22">
        <w:fldChar w:fldCharType="begin"/>
      </w:r>
      <w:r w:rsidR="00F06D22">
        <w:instrText xml:space="preserve"> REF _Ref445040264 \r \h  \* MERGEFORMAT </w:instrText>
      </w:r>
      <w:r w:rsidR="00F06D22">
        <w:fldChar w:fldCharType="separate"/>
      </w:r>
      <w:r w:rsidR="002E36C9" w:rsidRPr="002E36C9">
        <w:rPr>
          <w:sz w:val="20"/>
          <w:cs/>
        </w:rPr>
        <w:t>‎</w:t>
      </w:r>
      <w:r w:rsidR="002E36C9" w:rsidRPr="002E36C9">
        <w:rPr>
          <w:sz w:val="20"/>
        </w:rPr>
        <w:t>1.5</w:t>
      </w:r>
      <w:r w:rsidR="00F06D22">
        <w:fldChar w:fldCharType="end"/>
      </w:r>
      <w:r w:rsidR="006D4BB8" w:rsidRPr="008C7132">
        <w:rPr>
          <w:rFonts w:hint="cs"/>
          <w:sz w:val="20"/>
          <w:rtl/>
        </w:rPr>
        <w:t xml:space="preserve"> להלן בפרט</w:t>
      </w:r>
      <w:r w:rsidRPr="008C7132">
        <w:rPr>
          <w:rFonts w:hint="cs"/>
          <w:sz w:val="20"/>
          <w:rtl/>
        </w:rPr>
        <w:t>;</w:t>
      </w:r>
    </w:p>
    <w:p w:rsidR="00AD1D87" w:rsidRPr="008C7132" w:rsidRDefault="00AD1D87" w:rsidP="0012279F">
      <w:pPr>
        <w:pStyle w:val="af0"/>
        <w:spacing w:before="0" w:after="120"/>
        <w:ind w:left="720" w:hanging="720"/>
        <w:rPr>
          <w:b/>
          <w:bCs/>
          <w:sz w:val="20"/>
          <w:rtl/>
        </w:rPr>
      </w:pPr>
      <w:r w:rsidRPr="008C7132">
        <w:rPr>
          <w:rFonts w:hint="cs"/>
          <w:b/>
          <w:bCs/>
          <w:sz w:val="20"/>
          <w:rtl/>
        </w:rPr>
        <w:t>והואיל</w:t>
      </w:r>
      <w:r w:rsidRPr="008C7132">
        <w:rPr>
          <w:rFonts w:hint="cs"/>
          <w:b/>
          <w:bCs/>
          <w:sz w:val="20"/>
          <w:rtl/>
        </w:rPr>
        <w:tab/>
      </w:r>
      <w:r w:rsidRPr="008C7132">
        <w:rPr>
          <w:rFonts w:hint="cs"/>
          <w:sz w:val="20"/>
          <w:rtl/>
        </w:rPr>
        <w:t xml:space="preserve">והמשרד פרסם מכרז פומבי מספר </w:t>
      </w:r>
      <w:r w:rsidR="0012279F">
        <w:rPr>
          <w:rFonts w:hint="cs"/>
          <w:sz w:val="20"/>
          <w:rtl/>
        </w:rPr>
        <w:t>31</w:t>
      </w:r>
      <w:r w:rsidRPr="008C7132">
        <w:rPr>
          <w:sz w:val="20"/>
          <w:rtl/>
        </w:rPr>
        <w:t>/16</w:t>
      </w:r>
      <w:r w:rsidRPr="008C7132">
        <w:rPr>
          <w:rFonts w:hint="cs"/>
          <w:sz w:val="20"/>
          <w:rtl/>
        </w:rPr>
        <w:t xml:space="preserve"> </w:t>
      </w:r>
      <w:r w:rsidRPr="008C7132">
        <w:rPr>
          <w:sz w:val="20"/>
          <w:rtl/>
        </w:rPr>
        <w:t>ל</w:t>
      </w:r>
      <w:r w:rsidR="006D4BB8" w:rsidRPr="008C7132">
        <w:rPr>
          <w:rFonts w:hint="cs"/>
          <w:sz w:val="20"/>
          <w:rtl/>
        </w:rPr>
        <w:t>אספקת השירותים הנ"ל</w:t>
      </w:r>
      <w:r w:rsidRPr="008C7132">
        <w:rPr>
          <w:rFonts w:hint="cs"/>
          <w:sz w:val="20"/>
          <w:rtl/>
        </w:rPr>
        <w:t>;</w:t>
      </w:r>
      <w:r w:rsidRPr="008C7132">
        <w:rPr>
          <w:rFonts w:hint="cs"/>
          <w:b/>
          <w:bCs/>
          <w:sz w:val="20"/>
          <w:rtl/>
        </w:rPr>
        <w:t xml:space="preserve"> </w:t>
      </w:r>
    </w:p>
    <w:p w:rsidR="00AD1D87" w:rsidRPr="008C7132" w:rsidRDefault="00AD1D87" w:rsidP="00D96B6A">
      <w:pPr>
        <w:pStyle w:val="af0"/>
        <w:spacing w:before="0" w:after="120"/>
        <w:ind w:left="720" w:hanging="720"/>
        <w:rPr>
          <w:sz w:val="20"/>
          <w:rtl/>
        </w:rPr>
      </w:pPr>
      <w:r w:rsidRPr="008C7132">
        <w:rPr>
          <w:rFonts w:hint="cs"/>
          <w:b/>
          <w:bCs/>
          <w:sz w:val="20"/>
          <w:rtl/>
        </w:rPr>
        <w:t>והואיל</w:t>
      </w:r>
      <w:r w:rsidRPr="008C7132">
        <w:rPr>
          <w:rFonts w:hint="cs"/>
          <w:sz w:val="20"/>
          <w:rtl/>
        </w:rPr>
        <w:tab/>
        <w:t xml:space="preserve">והספק, לאחר שעיין בכל </w:t>
      </w:r>
      <w:r w:rsidR="00D96B6A">
        <w:rPr>
          <w:rFonts w:hint="cs"/>
          <w:sz w:val="20"/>
          <w:rtl/>
        </w:rPr>
        <w:t>ההוראות</w:t>
      </w:r>
      <w:r w:rsidR="00D96B6A" w:rsidRPr="008C7132">
        <w:rPr>
          <w:rFonts w:hint="cs"/>
          <w:sz w:val="20"/>
          <w:rtl/>
        </w:rPr>
        <w:t xml:space="preserve"> </w:t>
      </w:r>
      <w:r w:rsidRPr="008C7132">
        <w:rPr>
          <w:rFonts w:hint="cs"/>
          <w:sz w:val="20"/>
          <w:rtl/>
        </w:rPr>
        <w:t>והתנאים במסמכי המכרז</w:t>
      </w:r>
      <w:r w:rsidR="00D96B6A">
        <w:rPr>
          <w:rFonts w:hint="cs"/>
          <w:sz w:val="20"/>
          <w:rtl/>
        </w:rPr>
        <w:t>,</w:t>
      </w:r>
      <w:r w:rsidRPr="008C7132">
        <w:rPr>
          <w:rFonts w:hint="cs"/>
          <w:sz w:val="20"/>
          <w:rtl/>
        </w:rPr>
        <w:t xml:space="preserve"> הגיש הצעתו </w:t>
      </w:r>
      <w:r w:rsidR="00D96B6A">
        <w:rPr>
          <w:rFonts w:hint="cs"/>
          <w:sz w:val="20"/>
          <w:rtl/>
        </w:rPr>
        <w:t xml:space="preserve">במענה </w:t>
      </w:r>
      <w:r w:rsidRPr="008C7132">
        <w:rPr>
          <w:rFonts w:hint="cs"/>
          <w:sz w:val="20"/>
          <w:rtl/>
        </w:rPr>
        <w:t>למכרז (להלן: "</w:t>
      </w:r>
      <w:r w:rsidRPr="008C7132">
        <w:rPr>
          <w:rFonts w:hint="cs"/>
          <w:b/>
          <w:bCs/>
          <w:sz w:val="20"/>
          <w:rtl/>
        </w:rPr>
        <w:t>ההצעה</w:t>
      </w:r>
      <w:r w:rsidRPr="008C7132">
        <w:rPr>
          <w:rFonts w:hint="cs"/>
          <w:sz w:val="20"/>
          <w:rtl/>
        </w:rPr>
        <w:t>" ו/או "</w:t>
      </w:r>
      <w:r w:rsidRPr="008C7132">
        <w:rPr>
          <w:rFonts w:hint="cs"/>
          <w:b/>
          <w:bCs/>
          <w:sz w:val="20"/>
          <w:rtl/>
        </w:rPr>
        <w:t>הצעת הספק</w:t>
      </w:r>
      <w:r w:rsidRPr="008C7132">
        <w:rPr>
          <w:rFonts w:hint="cs"/>
          <w:sz w:val="20"/>
          <w:rtl/>
        </w:rPr>
        <w:t xml:space="preserve">"); </w:t>
      </w:r>
    </w:p>
    <w:p w:rsidR="00AD1D87" w:rsidRPr="008C7132" w:rsidRDefault="00AD1D87" w:rsidP="00AD1D87">
      <w:pPr>
        <w:pStyle w:val="af0"/>
        <w:spacing w:before="0" w:after="120"/>
        <w:ind w:left="720" w:hanging="720"/>
        <w:rPr>
          <w:sz w:val="20"/>
          <w:rtl/>
        </w:rPr>
      </w:pPr>
      <w:r w:rsidRPr="008C7132">
        <w:rPr>
          <w:rFonts w:hint="cs"/>
          <w:b/>
          <w:bCs/>
          <w:sz w:val="20"/>
          <w:rtl/>
        </w:rPr>
        <w:t>והואיל</w:t>
      </w:r>
      <w:r w:rsidRPr="008C7132">
        <w:rPr>
          <w:rFonts w:hint="cs"/>
          <w:b/>
          <w:bCs/>
          <w:sz w:val="20"/>
          <w:rtl/>
        </w:rPr>
        <w:tab/>
      </w:r>
      <w:r w:rsidRPr="008C7132">
        <w:rPr>
          <w:rFonts w:hint="cs"/>
          <w:sz w:val="20"/>
          <w:rtl/>
        </w:rPr>
        <w:t xml:space="preserve">ולאחר בדיקה ובחינה של ההצעה, בהסתמך על נכונות הצהרותיו של הספק, בהתבסס על הנתונים שבהצעתו ובכפוף לחתימתו על </w:t>
      </w:r>
      <w:r w:rsidR="006D4BB8" w:rsidRPr="008C7132">
        <w:rPr>
          <w:rFonts w:hint="cs"/>
          <w:sz w:val="20"/>
          <w:rtl/>
        </w:rPr>
        <w:t>חוזה</w:t>
      </w:r>
      <w:r w:rsidRPr="008C7132">
        <w:rPr>
          <w:rFonts w:hint="cs"/>
          <w:sz w:val="20"/>
          <w:rtl/>
        </w:rPr>
        <w:t xml:space="preserve"> התקשרות זה וקיום יתר הדרישות המפורטות במסמכי המכרז, בחרה ועדת המכרזים של המשרד בהצעת הספק כהצעה הזוכה במכרז;</w:t>
      </w:r>
    </w:p>
    <w:p w:rsidR="00AD1D87" w:rsidRPr="008C7132" w:rsidRDefault="00AD1D87" w:rsidP="00AD1D87">
      <w:pPr>
        <w:pStyle w:val="af0"/>
        <w:spacing w:before="0" w:after="120"/>
        <w:ind w:left="720" w:hanging="720"/>
        <w:rPr>
          <w:rFonts w:ascii="Arial" w:hAnsi="Arial"/>
          <w:sz w:val="20"/>
          <w:rtl/>
        </w:rPr>
      </w:pPr>
      <w:r w:rsidRPr="008C7132">
        <w:rPr>
          <w:rFonts w:hint="cs"/>
          <w:b/>
          <w:bCs/>
          <w:sz w:val="20"/>
          <w:rtl/>
        </w:rPr>
        <w:t>והואיל</w:t>
      </w:r>
      <w:r w:rsidRPr="008C7132">
        <w:rPr>
          <w:rFonts w:hint="cs"/>
          <w:b/>
          <w:bCs/>
          <w:sz w:val="20"/>
          <w:rtl/>
        </w:rPr>
        <w:tab/>
      </w:r>
      <w:r w:rsidRPr="008C7132">
        <w:rPr>
          <w:rFonts w:ascii="Arial" w:hAnsi="Arial" w:hint="cs"/>
          <w:sz w:val="20"/>
          <w:rtl/>
        </w:rPr>
        <w:t xml:space="preserve">והצדדים החליטו כי השירותים יינתנו שלא במסגרת יחסי העבודה הנהוגים בין עובד למעביד, אלא על בסיס קבלני דווקא, כאשר הספק פועל כבעל מקצוע עצמאי, שלא במסגרת שירות המדינה, על כל המתחייב והמשתמע מכך, וזאת בהתחשב באופי השירותים על פי </w:t>
      </w:r>
      <w:r w:rsidR="006D4BB8" w:rsidRPr="008C7132">
        <w:rPr>
          <w:rFonts w:ascii="Arial" w:hAnsi="Arial" w:hint="cs"/>
          <w:sz w:val="20"/>
          <w:rtl/>
        </w:rPr>
        <w:t>חוזה</w:t>
      </w:r>
      <w:r w:rsidRPr="008C7132">
        <w:rPr>
          <w:rFonts w:ascii="Arial" w:hAnsi="Arial" w:hint="cs"/>
          <w:sz w:val="20"/>
          <w:rtl/>
        </w:rPr>
        <w:t xml:space="preserve"> זה ויֵתר התנאים הכרוכים במתן השירותים לפיו, ההולמים העסָקה על פי התקשרות למתן שירותים ואינם הולמים התקשרות במסגרת יחסי עובד ומעביד;</w:t>
      </w:r>
    </w:p>
    <w:p w:rsidR="00AD1D87" w:rsidRPr="008C7132" w:rsidRDefault="00AD1D87" w:rsidP="00AD1D87">
      <w:pPr>
        <w:pStyle w:val="af0"/>
        <w:spacing w:before="0" w:after="120"/>
        <w:ind w:left="720" w:hanging="720"/>
        <w:rPr>
          <w:sz w:val="20"/>
          <w:rtl/>
        </w:rPr>
      </w:pPr>
    </w:p>
    <w:p w:rsidR="00AD1D87" w:rsidRPr="008C7132" w:rsidRDefault="00AD1D87" w:rsidP="00AD1D87">
      <w:pPr>
        <w:pStyle w:val="ad"/>
        <w:tabs>
          <w:tab w:val="left" w:pos="720"/>
        </w:tabs>
        <w:spacing w:after="120"/>
        <w:jc w:val="center"/>
        <w:rPr>
          <w:b/>
          <w:bCs/>
          <w:sz w:val="20"/>
          <w:szCs w:val="24"/>
          <w:rtl/>
        </w:rPr>
      </w:pPr>
      <w:r w:rsidRPr="008C7132">
        <w:rPr>
          <w:rFonts w:hint="cs"/>
          <w:b/>
          <w:bCs/>
          <w:sz w:val="20"/>
          <w:szCs w:val="24"/>
          <w:rtl/>
        </w:rPr>
        <w:t>לפיכך הוצהר, הוסכם והותנה בין הצדדים כדלקמן:</w:t>
      </w:r>
    </w:p>
    <w:p w:rsidR="00AD1D87" w:rsidRPr="008C7132" w:rsidRDefault="00AD1D87" w:rsidP="00472F7A">
      <w:pPr>
        <w:pStyle w:val="ad"/>
        <w:numPr>
          <w:ilvl w:val="0"/>
          <w:numId w:val="63"/>
        </w:numPr>
        <w:tabs>
          <w:tab w:val="right" w:pos="8640"/>
        </w:tabs>
        <w:spacing w:after="120"/>
        <w:jc w:val="both"/>
        <w:rPr>
          <w:sz w:val="20"/>
          <w:szCs w:val="24"/>
        </w:rPr>
      </w:pPr>
      <w:r w:rsidRPr="008C7132">
        <w:rPr>
          <w:rFonts w:hint="cs"/>
          <w:b/>
          <w:bCs/>
          <w:sz w:val="20"/>
          <w:szCs w:val="24"/>
          <w:u w:val="single"/>
          <w:rtl/>
        </w:rPr>
        <w:t>מבוא, נספחים, כותרות ופרשנות</w:t>
      </w:r>
    </w:p>
    <w:p w:rsidR="00AD1D87" w:rsidRPr="008C7132" w:rsidRDefault="00AD1D87" w:rsidP="00472F7A">
      <w:pPr>
        <w:pStyle w:val="ad"/>
        <w:numPr>
          <w:ilvl w:val="1"/>
          <w:numId w:val="63"/>
        </w:numPr>
        <w:tabs>
          <w:tab w:val="right" w:pos="8640"/>
        </w:tabs>
        <w:spacing w:after="120"/>
        <w:jc w:val="both"/>
        <w:rPr>
          <w:sz w:val="20"/>
          <w:szCs w:val="24"/>
          <w:rtl/>
        </w:rPr>
      </w:pPr>
      <w:r w:rsidRPr="008C7132">
        <w:rPr>
          <w:rFonts w:hint="cs"/>
          <w:sz w:val="20"/>
          <w:szCs w:val="24"/>
          <w:rtl/>
        </w:rPr>
        <w:t>המבוא ל</w:t>
      </w:r>
      <w:r w:rsidR="006D4BB8" w:rsidRPr="008C7132">
        <w:rPr>
          <w:rFonts w:hint="cs"/>
          <w:sz w:val="20"/>
          <w:szCs w:val="24"/>
          <w:rtl/>
        </w:rPr>
        <w:t>חוזה</w:t>
      </w:r>
      <w:r w:rsidRPr="008C7132">
        <w:rPr>
          <w:rFonts w:hint="cs"/>
          <w:sz w:val="20"/>
          <w:szCs w:val="24"/>
          <w:rtl/>
        </w:rPr>
        <w:t xml:space="preserve"> זה וכן מסמכי המכרז ונספחיהם מהווים חלק בלתי נפרד מ</w:t>
      </w:r>
      <w:r w:rsidR="006D4BB8" w:rsidRPr="008C7132">
        <w:rPr>
          <w:rFonts w:hint="cs"/>
          <w:sz w:val="20"/>
          <w:szCs w:val="24"/>
          <w:rtl/>
        </w:rPr>
        <w:t>חוזה</w:t>
      </w:r>
      <w:r w:rsidRPr="008C7132">
        <w:rPr>
          <w:rFonts w:hint="cs"/>
          <w:sz w:val="20"/>
          <w:szCs w:val="24"/>
          <w:rtl/>
        </w:rPr>
        <w:t xml:space="preserve"> זה.</w:t>
      </w:r>
    </w:p>
    <w:p w:rsidR="00AD1D87" w:rsidRPr="008C7132" w:rsidRDefault="00AD1D87" w:rsidP="00472F7A">
      <w:pPr>
        <w:pStyle w:val="ad"/>
        <w:numPr>
          <w:ilvl w:val="1"/>
          <w:numId w:val="63"/>
        </w:numPr>
        <w:tabs>
          <w:tab w:val="right" w:pos="8640"/>
        </w:tabs>
        <w:spacing w:after="120"/>
        <w:jc w:val="both"/>
        <w:rPr>
          <w:sz w:val="20"/>
          <w:szCs w:val="24"/>
          <w:rtl/>
        </w:rPr>
      </w:pPr>
      <w:r w:rsidRPr="008C7132">
        <w:rPr>
          <w:rFonts w:hint="cs"/>
          <w:sz w:val="20"/>
          <w:szCs w:val="24"/>
          <w:rtl/>
        </w:rPr>
        <w:t>כותרות הסעיפים נועדו לשם הנוחות בלבד ולא ישמשו לפרשנות ה</w:t>
      </w:r>
      <w:r w:rsidR="006D4BB8" w:rsidRPr="008C7132">
        <w:rPr>
          <w:rFonts w:hint="cs"/>
          <w:sz w:val="20"/>
          <w:szCs w:val="24"/>
          <w:rtl/>
        </w:rPr>
        <w:t>חוזה</w:t>
      </w:r>
      <w:r w:rsidRPr="008C7132">
        <w:rPr>
          <w:rFonts w:hint="cs"/>
          <w:sz w:val="20"/>
          <w:szCs w:val="24"/>
          <w:rtl/>
        </w:rPr>
        <w:t>.</w:t>
      </w:r>
    </w:p>
    <w:p w:rsidR="00AD1D87" w:rsidRPr="008C7132" w:rsidRDefault="00AD1D87" w:rsidP="002332F0">
      <w:pPr>
        <w:pStyle w:val="ad"/>
        <w:numPr>
          <w:ilvl w:val="1"/>
          <w:numId w:val="63"/>
        </w:numPr>
        <w:tabs>
          <w:tab w:val="right" w:pos="8640"/>
        </w:tabs>
        <w:spacing w:after="120"/>
        <w:jc w:val="both"/>
        <w:rPr>
          <w:sz w:val="20"/>
          <w:szCs w:val="24"/>
        </w:rPr>
      </w:pPr>
      <w:bookmarkStart w:id="155" w:name="_Ref193450452"/>
      <w:r w:rsidRPr="008C7132">
        <w:rPr>
          <w:rFonts w:hint="cs"/>
          <w:sz w:val="20"/>
          <w:szCs w:val="24"/>
          <w:rtl/>
        </w:rPr>
        <w:t>מבלי לגרוע משאר הוראות ה</w:t>
      </w:r>
      <w:r w:rsidR="006D4BB8" w:rsidRPr="008C7132">
        <w:rPr>
          <w:rFonts w:hint="cs"/>
          <w:sz w:val="20"/>
          <w:szCs w:val="24"/>
          <w:rtl/>
        </w:rPr>
        <w:t>חוזה</w:t>
      </w:r>
      <w:r w:rsidRPr="008C7132">
        <w:rPr>
          <w:rFonts w:hint="cs"/>
          <w:sz w:val="20"/>
          <w:szCs w:val="24"/>
          <w:rtl/>
        </w:rPr>
        <w:t>, מובהר בזה, כי הפנייה ב</w:t>
      </w:r>
      <w:r w:rsidR="006D4BB8" w:rsidRPr="008C7132">
        <w:rPr>
          <w:rFonts w:hint="cs"/>
          <w:sz w:val="20"/>
          <w:szCs w:val="24"/>
          <w:rtl/>
        </w:rPr>
        <w:t>חוזה</w:t>
      </w:r>
      <w:r w:rsidRPr="008C7132">
        <w:rPr>
          <w:rFonts w:hint="cs"/>
          <w:sz w:val="20"/>
          <w:szCs w:val="24"/>
          <w:rtl/>
        </w:rPr>
        <w:t xml:space="preserve"> לנספח כלשהו משמעה הפנייה לנוסח המעודכן ביותר של הנספח כפי שיהיה קיים באותו מועד. כל שינוי ועדכון לנספחים יהא כפוף לאישורו של </w:t>
      </w:r>
      <w:r w:rsidR="002332F0">
        <w:rPr>
          <w:rFonts w:hint="cs"/>
          <w:sz w:val="20"/>
          <w:szCs w:val="24"/>
          <w:rtl/>
        </w:rPr>
        <w:t>המשרד</w:t>
      </w:r>
      <w:r w:rsidR="002332F0" w:rsidRPr="008C7132">
        <w:rPr>
          <w:rFonts w:hint="cs"/>
          <w:sz w:val="20"/>
          <w:szCs w:val="24"/>
          <w:rtl/>
        </w:rPr>
        <w:t xml:space="preserve"> </w:t>
      </w:r>
      <w:r w:rsidRPr="008C7132">
        <w:rPr>
          <w:rFonts w:hint="cs"/>
          <w:sz w:val="20"/>
          <w:szCs w:val="24"/>
          <w:rtl/>
        </w:rPr>
        <w:t>מראש ובכתב, אלא אם נאמר אחרת ב</w:t>
      </w:r>
      <w:r w:rsidR="006D4BB8" w:rsidRPr="008C7132">
        <w:rPr>
          <w:rFonts w:hint="cs"/>
          <w:sz w:val="20"/>
          <w:szCs w:val="24"/>
          <w:rtl/>
        </w:rPr>
        <w:t>חוזה</w:t>
      </w:r>
      <w:r w:rsidRPr="008C7132">
        <w:rPr>
          <w:rFonts w:hint="cs"/>
          <w:sz w:val="20"/>
          <w:szCs w:val="24"/>
          <w:rtl/>
        </w:rPr>
        <w:t xml:space="preserve"> זה או בנספח הרלבנטי.</w:t>
      </w:r>
    </w:p>
    <w:p w:rsidR="00AD1D87" w:rsidRPr="008C7132" w:rsidRDefault="00AD1D87" w:rsidP="002332F0">
      <w:pPr>
        <w:pStyle w:val="ad"/>
        <w:numPr>
          <w:ilvl w:val="1"/>
          <w:numId w:val="63"/>
        </w:numPr>
        <w:tabs>
          <w:tab w:val="right" w:pos="8640"/>
        </w:tabs>
        <w:spacing w:after="120"/>
        <w:jc w:val="both"/>
        <w:rPr>
          <w:sz w:val="20"/>
          <w:szCs w:val="24"/>
        </w:rPr>
      </w:pPr>
      <w:bookmarkStart w:id="156" w:name="_Ref228856076"/>
      <w:r w:rsidRPr="008C7132">
        <w:rPr>
          <w:rFonts w:hint="cs"/>
          <w:sz w:val="20"/>
          <w:szCs w:val="24"/>
          <w:rtl/>
        </w:rPr>
        <w:t>במקרה של סתירה ו/או אי-התאמה ו/או דו-משמעות ("</w:t>
      </w:r>
      <w:r w:rsidR="002332F0">
        <w:rPr>
          <w:rFonts w:hint="cs"/>
          <w:b/>
          <w:bCs/>
          <w:sz w:val="20"/>
          <w:szCs w:val="24"/>
          <w:rtl/>
        </w:rPr>
        <w:t>סתירה</w:t>
      </w:r>
      <w:r w:rsidRPr="008C7132">
        <w:rPr>
          <w:rFonts w:hint="cs"/>
          <w:sz w:val="20"/>
          <w:szCs w:val="24"/>
          <w:rtl/>
        </w:rPr>
        <w:t>") בין הוראה ב</w:t>
      </w:r>
      <w:r w:rsidR="006D4BB8" w:rsidRPr="008C7132">
        <w:rPr>
          <w:rFonts w:hint="cs"/>
          <w:sz w:val="20"/>
          <w:szCs w:val="24"/>
          <w:rtl/>
        </w:rPr>
        <w:t>חוזה</w:t>
      </w:r>
      <w:r w:rsidRPr="008C7132">
        <w:rPr>
          <w:rFonts w:hint="cs"/>
          <w:sz w:val="20"/>
          <w:szCs w:val="24"/>
          <w:rtl/>
        </w:rPr>
        <w:t xml:space="preserve"> להוראה בנספחיו, תגבור הוראת ה</w:t>
      </w:r>
      <w:r w:rsidR="006D4BB8" w:rsidRPr="008C7132">
        <w:rPr>
          <w:rFonts w:hint="cs"/>
          <w:sz w:val="20"/>
          <w:szCs w:val="24"/>
          <w:rtl/>
        </w:rPr>
        <w:t>חוזה</w:t>
      </w:r>
      <w:r w:rsidRPr="008C7132">
        <w:rPr>
          <w:rFonts w:hint="cs"/>
          <w:sz w:val="20"/>
          <w:szCs w:val="24"/>
          <w:rtl/>
        </w:rPr>
        <w:t xml:space="preserve">. </w:t>
      </w:r>
      <w:bookmarkEnd w:id="155"/>
      <w:r w:rsidRPr="008C7132">
        <w:rPr>
          <w:rFonts w:hint="cs"/>
          <w:sz w:val="20"/>
          <w:szCs w:val="24"/>
          <w:rtl/>
        </w:rPr>
        <w:t xml:space="preserve">מבלי לגרוע מהאמור לעיל, בכל מקרה שבו ידע הספק ו/או היה עליו לדעת כבעל מקצוע סביר אודות </w:t>
      </w:r>
      <w:r w:rsidR="002332F0">
        <w:rPr>
          <w:rFonts w:hint="cs"/>
          <w:sz w:val="20"/>
          <w:szCs w:val="24"/>
          <w:rtl/>
        </w:rPr>
        <w:t>סתירה</w:t>
      </w:r>
      <w:r w:rsidR="002332F0" w:rsidRPr="008C7132">
        <w:rPr>
          <w:rFonts w:hint="cs"/>
          <w:sz w:val="20"/>
          <w:szCs w:val="24"/>
          <w:rtl/>
        </w:rPr>
        <w:t xml:space="preserve"> </w:t>
      </w:r>
      <w:r w:rsidRPr="008C7132">
        <w:rPr>
          <w:rFonts w:hint="cs"/>
          <w:sz w:val="20"/>
          <w:szCs w:val="24"/>
          <w:rtl/>
        </w:rPr>
        <w:t>בין הוראות שונות ב</w:t>
      </w:r>
      <w:r w:rsidR="006D4BB8" w:rsidRPr="008C7132">
        <w:rPr>
          <w:rFonts w:hint="cs"/>
          <w:sz w:val="20"/>
          <w:szCs w:val="24"/>
          <w:rtl/>
        </w:rPr>
        <w:t>חוזה</w:t>
      </w:r>
      <w:r w:rsidRPr="008C7132">
        <w:rPr>
          <w:rFonts w:hint="cs"/>
          <w:sz w:val="20"/>
          <w:szCs w:val="24"/>
          <w:rtl/>
        </w:rPr>
        <w:t xml:space="preserve"> ו/או </w:t>
      </w:r>
      <w:r w:rsidR="002332F0">
        <w:rPr>
          <w:rFonts w:hint="cs"/>
          <w:sz w:val="20"/>
          <w:szCs w:val="24"/>
          <w:rtl/>
        </w:rPr>
        <w:t>סתירה</w:t>
      </w:r>
      <w:r w:rsidR="002332F0" w:rsidRPr="008C7132">
        <w:rPr>
          <w:rFonts w:hint="cs"/>
          <w:sz w:val="20"/>
          <w:szCs w:val="24"/>
          <w:rtl/>
        </w:rPr>
        <w:t xml:space="preserve"> </w:t>
      </w:r>
      <w:r w:rsidRPr="008C7132">
        <w:rPr>
          <w:rFonts w:hint="cs"/>
          <w:sz w:val="20"/>
          <w:szCs w:val="24"/>
          <w:rtl/>
        </w:rPr>
        <w:t>בין הוראות ב</w:t>
      </w:r>
      <w:r w:rsidR="006D4BB8" w:rsidRPr="008C7132">
        <w:rPr>
          <w:rFonts w:hint="cs"/>
          <w:sz w:val="20"/>
          <w:szCs w:val="24"/>
          <w:rtl/>
        </w:rPr>
        <w:t>חוזה</w:t>
      </w:r>
      <w:r w:rsidRPr="008C7132">
        <w:rPr>
          <w:rFonts w:hint="cs"/>
          <w:sz w:val="20"/>
          <w:szCs w:val="24"/>
          <w:rtl/>
        </w:rPr>
        <w:t xml:space="preserve"> להוראות בנספחיו ו/או </w:t>
      </w:r>
      <w:r w:rsidR="002332F0">
        <w:rPr>
          <w:rFonts w:hint="cs"/>
          <w:sz w:val="20"/>
          <w:szCs w:val="24"/>
          <w:rtl/>
        </w:rPr>
        <w:t>סתירה</w:t>
      </w:r>
      <w:r w:rsidR="002332F0" w:rsidRPr="008C7132">
        <w:rPr>
          <w:rFonts w:hint="cs"/>
          <w:sz w:val="20"/>
          <w:szCs w:val="24"/>
          <w:rtl/>
        </w:rPr>
        <w:t xml:space="preserve"> </w:t>
      </w:r>
      <w:r w:rsidRPr="008C7132">
        <w:rPr>
          <w:rFonts w:hint="cs"/>
          <w:sz w:val="20"/>
          <w:szCs w:val="24"/>
          <w:rtl/>
        </w:rPr>
        <w:t>בין הוראות בנספחי ה</w:t>
      </w:r>
      <w:r w:rsidR="006D4BB8" w:rsidRPr="008C7132">
        <w:rPr>
          <w:rFonts w:hint="cs"/>
          <w:sz w:val="20"/>
          <w:szCs w:val="24"/>
          <w:rtl/>
        </w:rPr>
        <w:t>חוזה</w:t>
      </w:r>
      <w:r w:rsidRPr="008C7132">
        <w:rPr>
          <w:rFonts w:hint="cs"/>
          <w:sz w:val="20"/>
          <w:szCs w:val="24"/>
          <w:rtl/>
        </w:rPr>
        <w:t xml:space="preserve">, או שהיה לספָּק ספֵק בפירושן הנכון ו/או </w:t>
      </w:r>
      <w:r w:rsidR="002332F0">
        <w:rPr>
          <w:rFonts w:hint="cs"/>
          <w:sz w:val="20"/>
          <w:szCs w:val="24"/>
          <w:rtl/>
        </w:rPr>
        <w:t>סתירה</w:t>
      </w:r>
      <w:r w:rsidR="002332F0" w:rsidRPr="008C7132">
        <w:rPr>
          <w:rFonts w:hint="cs"/>
          <w:sz w:val="20"/>
          <w:szCs w:val="24"/>
          <w:rtl/>
        </w:rPr>
        <w:t xml:space="preserve"> </w:t>
      </w:r>
      <w:r w:rsidRPr="008C7132">
        <w:rPr>
          <w:rFonts w:hint="cs"/>
          <w:sz w:val="20"/>
          <w:szCs w:val="24"/>
          <w:rtl/>
        </w:rPr>
        <w:t>בין הוראות ה</w:t>
      </w:r>
      <w:r w:rsidR="006D4BB8" w:rsidRPr="008C7132">
        <w:rPr>
          <w:rFonts w:hint="cs"/>
          <w:sz w:val="20"/>
          <w:szCs w:val="24"/>
          <w:rtl/>
        </w:rPr>
        <w:t>חוזה</w:t>
      </w:r>
      <w:r w:rsidRPr="008C7132">
        <w:rPr>
          <w:rFonts w:hint="cs"/>
          <w:sz w:val="20"/>
          <w:szCs w:val="24"/>
          <w:rtl/>
        </w:rPr>
        <w:t xml:space="preserve"> להוראות כל דין, יישא הספק באחריות הבלעדית לפנות למשרד, באופן מיידי ובכתב, על מנת לקבל הוראות בכתב, בדבר הפירוש שיש לנהוג לפיו. </w:t>
      </w:r>
    </w:p>
    <w:p w:rsidR="00AD1D87" w:rsidRPr="008C7132" w:rsidRDefault="00AD1D87" w:rsidP="00472F7A">
      <w:pPr>
        <w:pStyle w:val="ad"/>
        <w:numPr>
          <w:ilvl w:val="1"/>
          <w:numId w:val="63"/>
        </w:numPr>
        <w:spacing w:after="120"/>
        <w:jc w:val="both"/>
        <w:rPr>
          <w:sz w:val="20"/>
          <w:szCs w:val="24"/>
        </w:rPr>
      </w:pPr>
      <w:bookmarkStart w:id="157" w:name="_Ref445040264"/>
      <w:bookmarkEnd w:id="156"/>
      <w:r w:rsidRPr="008C7132">
        <w:rPr>
          <w:rFonts w:hint="cs"/>
          <w:sz w:val="20"/>
          <w:szCs w:val="24"/>
          <w:rtl/>
        </w:rPr>
        <w:t>ב</w:t>
      </w:r>
      <w:r w:rsidR="006D4BB8" w:rsidRPr="008C7132">
        <w:rPr>
          <w:rFonts w:hint="cs"/>
          <w:sz w:val="20"/>
          <w:szCs w:val="24"/>
          <w:rtl/>
        </w:rPr>
        <w:t>חוזה</w:t>
      </w:r>
      <w:r w:rsidRPr="008C7132">
        <w:rPr>
          <w:rFonts w:hint="cs"/>
          <w:sz w:val="20"/>
          <w:szCs w:val="24"/>
          <w:rtl/>
        </w:rPr>
        <w:t xml:space="preserve"> זה יהיו למונחים המפורטים להלן הפירושים שבצדם, אלא אם הכתוב מחייב פירוש אחר:</w:t>
      </w:r>
      <w:bookmarkEnd w:id="157"/>
    </w:p>
    <w:tbl>
      <w:tblPr>
        <w:bidiVisual/>
        <w:tblW w:w="8501" w:type="dxa"/>
        <w:tblInd w:w="1387" w:type="dxa"/>
        <w:tblLayout w:type="fixed"/>
        <w:tblLook w:val="01E0" w:firstRow="1" w:lastRow="1" w:firstColumn="1" w:lastColumn="1" w:noHBand="0" w:noVBand="0"/>
      </w:tblPr>
      <w:tblGrid>
        <w:gridCol w:w="2125"/>
        <w:gridCol w:w="285"/>
        <w:gridCol w:w="6091"/>
      </w:tblGrid>
      <w:tr w:rsidR="00AD1D87" w:rsidRPr="008C7132" w:rsidTr="00AD1D87">
        <w:trPr>
          <w:trHeight w:val="480"/>
        </w:trPr>
        <w:tc>
          <w:tcPr>
            <w:tcW w:w="2125" w:type="dxa"/>
            <w:hideMark/>
          </w:tcPr>
          <w:p w:rsidR="00AD1D87" w:rsidRPr="008C7132" w:rsidRDefault="00AD1D87" w:rsidP="00AD1D87">
            <w:pPr>
              <w:widowControl w:val="0"/>
              <w:spacing w:after="120"/>
              <w:rPr>
                <w:sz w:val="20"/>
                <w:szCs w:val="24"/>
              </w:rPr>
            </w:pPr>
            <w:r w:rsidRPr="008C7132">
              <w:rPr>
                <w:rFonts w:hint="cs"/>
                <w:sz w:val="20"/>
                <w:szCs w:val="24"/>
                <w:rtl/>
              </w:rPr>
              <w:t>"</w:t>
            </w:r>
            <w:r w:rsidRPr="008C7132">
              <w:rPr>
                <w:rFonts w:hint="cs"/>
                <w:b/>
                <w:bCs/>
                <w:sz w:val="20"/>
                <w:szCs w:val="24"/>
                <w:rtl/>
              </w:rPr>
              <w:t>ה</w:t>
            </w:r>
            <w:r w:rsidR="006D4BB8" w:rsidRPr="008C7132">
              <w:rPr>
                <w:rFonts w:hint="cs"/>
                <w:b/>
                <w:bCs/>
                <w:sz w:val="20"/>
                <w:szCs w:val="24"/>
                <w:rtl/>
              </w:rPr>
              <w:t>חוזה</w:t>
            </w:r>
            <w:r w:rsidRPr="008C7132">
              <w:rPr>
                <w:rFonts w:hint="cs"/>
                <w:sz w:val="20"/>
                <w:szCs w:val="24"/>
                <w:rtl/>
              </w:rPr>
              <w:t>"</w:t>
            </w:r>
          </w:p>
        </w:tc>
        <w:tc>
          <w:tcPr>
            <w:tcW w:w="285" w:type="dxa"/>
            <w:hideMark/>
          </w:tcPr>
          <w:p w:rsidR="00AD1D87" w:rsidRPr="008C7132" w:rsidRDefault="00AD1D87" w:rsidP="00AD1D87">
            <w:pPr>
              <w:widowControl w:val="0"/>
              <w:spacing w:after="120"/>
              <w:rPr>
                <w:sz w:val="20"/>
                <w:szCs w:val="24"/>
              </w:rPr>
            </w:pPr>
            <w:r w:rsidRPr="008C7132">
              <w:rPr>
                <w:rFonts w:hint="cs"/>
                <w:sz w:val="20"/>
                <w:szCs w:val="24"/>
                <w:rtl/>
              </w:rPr>
              <w:t>-</w:t>
            </w:r>
          </w:p>
        </w:tc>
        <w:tc>
          <w:tcPr>
            <w:tcW w:w="6091" w:type="dxa"/>
            <w:hideMark/>
          </w:tcPr>
          <w:p w:rsidR="00AD1D87" w:rsidRPr="008C7132" w:rsidRDefault="006D4BB8" w:rsidP="00AD1D87">
            <w:pPr>
              <w:widowControl w:val="0"/>
              <w:spacing w:after="120"/>
              <w:rPr>
                <w:sz w:val="20"/>
                <w:szCs w:val="24"/>
              </w:rPr>
            </w:pPr>
            <w:r w:rsidRPr="008C7132">
              <w:rPr>
                <w:rFonts w:hint="cs"/>
                <w:sz w:val="20"/>
                <w:szCs w:val="24"/>
                <w:rtl/>
              </w:rPr>
              <w:t>חוזה</w:t>
            </w:r>
            <w:r w:rsidR="00AD1D87" w:rsidRPr="008C7132">
              <w:rPr>
                <w:rFonts w:hint="cs"/>
                <w:sz w:val="20"/>
                <w:szCs w:val="24"/>
                <w:rtl/>
              </w:rPr>
              <w:t xml:space="preserve"> זה על נספחיו המהווים חלק בלתי נפרד הימנו. </w:t>
            </w:r>
          </w:p>
        </w:tc>
      </w:tr>
      <w:tr w:rsidR="00AD1D87" w:rsidRPr="008C7132" w:rsidTr="00AD1D87">
        <w:trPr>
          <w:trHeight w:val="447"/>
        </w:trPr>
        <w:tc>
          <w:tcPr>
            <w:tcW w:w="2125" w:type="dxa"/>
            <w:hideMark/>
          </w:tcPr>
          <w:p w:rsidR="00AD1D87" w:rsidRPr="008C7132" w:rsidRDefault="00AD1D87" w:rsidP="00AD1D87">
            <w:pPr>
              <w:widowControl w:val="0"/>
              <w:spacing w:after="120"/>
              <w:rPr>
                <w:sz w:val="20"/>
                <w:szCs w:val="24"/>
              </w:rPr>
            </w:pPr>
            <w:r w:rsidRPr="008C7132">
              <w:rPr>
                <w:rFonts w:hint="cs"/>
                <w:sz w:val="20"/>
                <w:szCs w:val="24"/>
                <w:rtl/>
              </w:rPr>
              <w:t>"</w:t>
            </w:r>
            <w:r w:rsidRPr="008C7132">
              <w:rPr>
                <w:rFonts w:hint="cs"/>
                <w:b/>
                <w:bCs/>
                <w:sz w:val="20"/>
                <w:szCs w:val="24"/>
                <w:rtl/>
              </w:rPr>
              <w:t>יום חתימת ה</w:t>
            </w:r>
            <w:r w:rsidR="006D4BB8" w:rsidRPr="008C7132">
              <w:rPr>
                <w:rFonts w:hint="cs"/>
                <w:b/>
                <w:bCs/>
                <w:sz w:val="20"/>
                <w:szCs w:val="24"/>
                <w:rtl/>
              </w:rPr>
              <w:t>חוזה</w:t>
            </w:r>
            <w:r w:rsidRPr="008C7132">
              <w:rPr>
                <w:rFonts w:hint="cs"/>
                <w:sz w:val="20"/>
                <w:szCs w:val="24"/>
                <w:rtl/>
              </w:rPr>
              <w:t>"</w:t>
            </w:r>
          </w:p>
        </w:tc>
        <w:tc>
          <w:tcPr>
            <w:tcW w:w="285" w:type="dxa"/>
            <w:hideMark/>
          </w:tcPr>
          <w:p w:rsidR="00AD1D87" w:rsidRPr="008C7132" w:rsidRDefault="00AD1D87" w:rsidP="00AD1D87">
            <w:pPr>
              <w:widowControl w:val="0"/>
              <w:spacing w:after="120"/>
              <w:rPr>
                <w:sz w:val="20"/>
                <w:szCs w:val="24"/>
              </w:rPr>
            </w:pPr>
            <w:r w:rsidRPr="008C7132">
              <w:rPr>
                <w:rFonts w:hint="cs"/>
                <w:sz w:val="20"/>
                <w:szCs w:val="24"/>
                <w:rtl/>
              </w:rPr>
              <w:t>-</w:t>
            </w:r>
          </w:p>
        </w:tc>
        <w:tc>
          <w:tcPr>
            <w:tcW w:w="6091" w:type="dxa"/>
            <w:hideMark/>
          </w:tcPr>
          <w:p w:rsidR="00AD1D87" w:rsidRPr="008C7132" w:rsidRDefault="00AD1D87" w:rsidP="00AD1D87">
            <w:pPr>
              <w:widowControl w:val="0"/>
              <w:spacing w:after="120"/>
              <w:rPr>
                <w:sz w:val="20"/>
                <w:szCs w:val="24"/>
              </w:rPr>
            </w:pPr>
            <w:r w:rsidRPr="008C7132">
              <w:rPr>
                <w:rFonts w:hint="cs"/>
                <w:sz w:val="20"/>
                <w:szCs w:val="24"/>
                <w:rtl/>
              </w:rPr>
              <w:t>יום חתימת ה</w:t>
            </w:r>
            <w:r w:rsidR="006D4BB8" w:rsidRPr="008C7132">
              <w:rPr>
                <w:rFonts w:hint="cs"/>
                <w:sz w:val="20"/>
                <w:szCs w:val="24"/>
                <w:rtl/>
              </w:rPr>
              <w:t>חוזה</w:t>
            </w:r>
            <w:r w:rsidRPr="008C7132">
              <w:rPr>
                <w:rFonts w:hint="cs"/>
                <w:sz w:val="20"/>
                <w:szCs w:val="24"/>
                <w:rtl/>
              </w:rPr>
              <w:t xml:space="preserve"> ע"י המשרד. </w:t>
            </w:r>
          </w:p>
        </w:tc>
      </w:tr>
      <w:tr w:rsidR="00AD1D87" w:rsidRPr="008C7132" w:rsidTr="00AD1D87">
        <w:trPr>
          <w:trHeight w:val="480"/>
        </w:trPr>
        <w:tc>
          <w:tcPr>
            <w:tcW w:w="2125" w:type="dxa"/>
            <w:hideMark/>
          </w:tcPr>
          <w:p w:rsidR="00AD1D87" w:rsidRPr="008C7132" w:rsidRDefault="00AD1D87" w:rsidP="00AD1D87">
            <w:pPr>
              <w:widowControl w:val="0"/>
              <w:spacing w:after="120"/>
              <w:rPr>
                <w:sz w:val="20"/>
                <w:szCs w:val="24"/>
              </w:rPr>
            </w:pPr>
            <w:r w:rsidRPr="008C7132">
              <w:rPr>
                <w:rFonts w:hint="cs"/>
                <w:sz w:val="20"/>
                <w:szCs w:val="24"/>
                <w:rtl/>
              </w:rPr>
              <w:t>"</w:t>
            </w:r>
            <w:r w:rsidRPr="008C7132">
              <w:rPr>
                <w:rFonts w:hint="cs"/>
                <w:b/>
                <w:bCs/>
                <w:sz w:val="20"/>
                <w:szCs w:val="24"/>
                <w:rtl/>
              </w:rPr>
              <w:t>כל דין</w:t>
            </w:r>
            <w:r w:rsidRPr="008C7132">
              <w:rPr>
                <w:rFonts w:hint="cs"/>
                <w:sz w:val="20"/>
                <w:szCs w:val="24"/>
                <w:rtl/>
              </w:rPr>
              <w:t>"</w:t>
            </w:r>
          </w:p>
        </w:tc>
        <w:tc>
          <w:tcPr>
            <w:tcW w:w="285" w:type="dxa"/>
            <w:hideMark/>
          </w:tcPr>
          <w:p w:rsidR="00AD1D87" w:rsidRPr="008C7132" w:rsidRDefault="00AD1D87" w:rsidP="00AD1D87">
            <w:pPr>
              <w:widowControl w:val="0"/>
              <w:spacing w:after="120"/>
              <w:rPr>
                <w:sz w:val="20"/>
                <w:szCs w:val="24"/>
              </w:rPr>
            </w:pPr>
            <w:r w:rsidRPr="008C7132">
              <w:rPr>
                <w:rFonts w:hint="cs"/>
                <w:sz w:val="20"/>
                <w:szCs w:val="24"/>
                <w:rtl/>
              </w:rPr>
              <w:t>-</w:t>
            </w:r>
          </w:p>
        </w:tc>
        <w:tc>
          <w:tcPr>
            <w:tcW w:w="6091" w:type="dxa"/>
            <w:hideMark/>
          </w:tcPr>
          <w:p w:rsidR="00AD1D87" w:rsidRPr="008C7132" w:rsidRDefault="00AD1D87" w:rsidP="00AD1D87">
            <w:pPr>
              <w:widowControl w:val="0"/>
              <w:spacing w:after="120"/>
              <w:jc w:val="both"/>
              <w:rPr>
                <w:sz w:val="20"/>
                <w:szCs w:val="24"/>
              </w:rPr>
            </w:pPr>
            <w:r w:rsidRPr="008C7132">
              <w:rPr>
                <w:rFonts w:hint="cs"/>
                <w:sz w:val="20"/>
                <w:szCs w:val="24"/>
                <w:rtl/>
              </w:rPr>
              <w:t xml:space="preserve">לרבות כל חוק, תקנה, צו, כלל, פסיקת רשות שיפוטית מוסמכת, חוקי עזר, צו מינהלי, תכנית בת תוקף, הנחייה, דרישה, היתר, פקודה, תקן מחייב, הוראה מאת רשויות מוסמכות והכל (א) כפי שישתנה ו/או יעודכן ו/או יוחלף מעת לעת במהלך תקופת </w:t>
            </w:r>
            <w:r w:rsidRPr="008C7132">
              <w:rPr>
                <w:rFonts w:hint="cs"/>
                <w:sz w:val="20"/>
                <w:szCs w:val="24"/>
                <w:rtl/>
              </w:rPr>
              <w:lastRenderedPageBreak/>
              <w:t>ההתקשרות; (ב) בקשר ישיר או עקיף עם ביצוע מלוא התחייבויות הספק ב</w:t>
            </w:r>
            <w:r w:rsidR="006D4BB8" w:rsidRPr="008C7132">
              <w:rPr>
                <w:rFonts w:hint="cs"/>
                <w:sz w:val="20"/>
                <w:szCs w:val="24"/>
                <w:rtl/>
              </w:rPr>
              <w:t>חוזה</w:t>
            </w:r>
            <w:r w:rsidRPr="008C7132">
              <w:rPr>
                <w:rFonts w:hint="cs"/>
                <w:sz w:val="20"/>
                <w:szCs w:val="24"/>
                <w:rtl/>
              </w:rPr>
              <w:t>; (ג) בין אם נזכרו ב</w:t>
            </w:r>
            <w:r w:rsidR="006D4BB8" w:rsidRPr="008C7132">
              <w:rPr>
                <w:rFonts w:hint="cs"/>
                <w:sz w:val="20"/>
                <w:szCs w:val="24"/>
                <w:rtl/>
              </w:rPr>
              <w:t>חוזה</w:t>
            </w:r>
            <w:r w:rsidRPr="008C7132">
              <w:rPr>
                <w:rFonts w:hint="cs"/>
                <w:sz w:val="20"/>
                <w:szCs w:val="24"/>
                <w:rtl/>
              </w:rPr>
              <w:t xml:space="preserve"> במפורש ובין אם לאו.</w:t>
            </w:r>
          </w:p>
        </w:tc>
      </w:tr>
      <w:tr w:rsidR="00AD1D87" w:rsidRPr="008C7132" w:rsidTr="00AD1D87">
        <w:trPr>
          <w:trHeight w:val="480"/>
        </w:trPr>
        <w:tc>
          <w:tcPr>
            <w:tcW w:w="2125" w:type="dxa"/>
            <w:hideMark/>
          </w:tcPr>
          <w:p w:rsidR="00AD1D87" w:rsidRPr="008C7132" w:rsidRDefault="00AD1D87" w:rsidP="00AD1D87">
            <w:pPr>
              <w:widowControl w:val="0"/>
              <w:spacing w:after="120"/>
              <w:rPr>
                <w:sz w:val="20"/>
                <w:szCs w:val="24"/>
                <w:rtl/>
              </w:rPr>
            </w:pPr>
            <w:r w:rsidRPr="008C7132">
              <w:rPr>
                <w:rFonts w:hint="cs"/>
                <w:sz w:val="20"/>
                <w:szCs w:val="24"/>
                <w:rtl/>
              </w:rPr>
              <w:lastRenderedPageBreak/>
              <w:t>"</w:t>
            </w:r>
            <w:r w:rsidRPr="008C7132">
              <w:rPr>
                <w:rFonts w:hint="cs"/>
                <w:b/>
                <w:bCs/>
                <w:sz w:val="20"/>
                <w:szCs w:val="24"/>
                <w:rtl/>
              </w:rPr>
              <w:t>המכרז</w:t>
            </w:r>
            <w:r w:rsidRPr="008C7132">
              <w:rPr>
                <w:rFonts w:hint="cs"/>
                <w:sz w:val="20"/>
                <w:szCs w:val="24"/>
                <w:rtl/>
              </w:rPr>
              <w:t>"</w:t>
            </w:r>
          </w:p>
        </w:tc>
        <w:tc>
          <w:tcPr>
            <w:tcW w:w="285" w:type="dxa"/>
            <w:hideMark/>
          </w:tcPr>
          <w:p w:rsidR="00AD1D87" w:rsidRPr="008C7132" w:rsidRDefault="00AD1D87" w:rsidP="00AD1D87">
            <w:pPr>
              <w:widowControl w:val="0"/>
              <w:spacing w:after="120"/>
              <w:rPr>
                <w:sz w:val="20"/>
                <w:szCs w:val="24"/>
              </w:rPr>
            </w:pPr>
            <w:r w:rsidRPr="008C7132">
              <w:rPr>
                <w:rFonts w:hint="cs"/>
                <w:sz w:val="20"/>
                <w:szCs w:val="24"/>
                <w:rtl/>
              </w:rPr>
              <w:t>-</w:t>
            </w:r>
          </w:p>
        </w:tc>
        <w:tc>
          <w:tcPr>
            <w:tcW w:w="6091" w:type="dxa"/>
            <w:hideMark/>
          </w:tcPr>
          <w:p w:rsidR="00AD1D87" w:rsidRPr="008C7132" w:rsidRDefault="00AD1D87" w:rsidP="0012279F">
            <w:pPr>
              <w:widowControl w:val="0"/>
              <w:spacing w:after="120"/>
              <w:jc w:val="both"/>
              <w:rPr>
                <w:sz w:val="20"/>
                <w:szCs w:val="24"/>
              </w:rPr>
            </w:pPr>
            <w:r w:rsidRPr="008C7132">
              <w:rPr>
                <w:rFonts w:hint="cs"/>
                <w:sz w:val="20"/>
                <w:szCs w:val="24"/>
                <w:rtl/>
              </w:rPr>
              <w:t xml:space="preserve">מכרז פומבי מס' </w:t>
            </w:r>
            <w:r w:rsidR="0012279F">
              <w:rPr>
                <w:rFonts w:hint="cs"/>
                <w:sz w:val="20"/>
                <w:szCs w:val="24"/>
                <w:rtl/>
              </w:rPr>
              <w:t>31</w:t>
            </w:r>
            <w:r w:rsidRPr="008C7132">
              <w:rPr>
                <w:sz w:val="20"/>
                <w:szCs w:val="24"/>
                <w:rtl/>
              </w:rPr>
              <w:t>/16</w:t>
            </w:r>
            <w:r w:rsidRPr="008C7132">
              <w:rPr>
                <w:rFonts w:hint="cs"/>
                <w:sz w:val="20"/>
                <w:szCs w:val="24"/>
                <w:rtl/>
              </w:rPr>
              <w:t xml:space="preserve"> שפרסם המשרד בקשר למתן השירותים</w:t>
            </w:r>
            <w:r w:rsidRPr="008C7132">
              <w:rPr>
                <w:rFonts w:hint="eastAsia"/>
                <w:sz w:val="20"/>
                <w:szCs w:val="24"/>
                <w:rtl/>
              </w:rPr>
              <w:t xml:space="preserve"> </w:t>
            </w:r>
            <w:r w:rsidRPr="008C7132">
              <w:rPr>
                <w:rFonts w:hint="cs"/>
                <w:sz w:val="20"/>
                <w:szCs w:val="24"/>
                <w:rtl/>
              </w:rPr>
              <w:t xml:space="preserve">ובמסגרתם </w:t>
            </w:r>
            <w:r w:rsidR="006D4BB8" w:rsidRPr="008C7132">
              <w:rPr>
                <w:sz w:val="20"/>
                <w:szCs w:val="24"/>
                <w:rtl/>
              </w:rPr>
              <w:t xml:space="preserve">אספקה, תחזוקה ומתן שירותים מקצועיים למערכות </w:t>
            </w:r>
            <w:r w:rsidR="006D4BB8" w:rsidRPr="008C7132">
              <w:rPr>
                <w:sz w:val="20"/>
                <w:szCs w:val="24"/>
              </w:rPr>
              <w:t>DataPower</w:t>
            </w:r>
            <w:r w:rsidR="006D4BB8" w:rsidRPr="008C7132">
              <w:rPr>
                <w:sz w:val="20"/>
                <w:szCs w:val="24"/>
                <w:rtl/>
              </w:rPr>
              <w:t xml:space="preserve"> מתוצרת </w:t>
            </w:r>
            <w:r w:rsidR="006D4BB8" w:rsidRPr="008C7132">
              <w:rPr>
                <w:sz w:val="20"/>
                <w:szCs w:val="24"/>
              </w:rPr>
              <w:t>IBM</w:t>
            </w:r>
            <w:r w:rsidR="006D4BB8" w:rsidRPr="008C7132">
              <w:rPr>
                <w:sz w:val="20"/>
                <w:szCs w:val="24"/>
                <w:rtl/>
              </w:rPr>
              <w:t xml:space="preserve"> </w:t>
            </w:r>
            <w:r w:rsidR="00FF6975">
              <w:rPr>
                <w:sz w:val="20"/>
                <w:szCs w:val="24"/>
                <w:rtl/>
              </w:rPr>
              <w:t>עבור יחידת ממשל זמין שברשות התקשוב הממשלתי</w:t>
            </w:r>
            <w:r w:rsidRPr="008C7132">
              <w:rPr>
                <w:rFonts w:hint="cs"/>
                <w:sz w:val="20"/>
                <w:szCs w:val="24"/>
                <w:rtl/>
              </w:rPr>
              <w:t>.</w:t>
            </w:r>
          </w:p>
        </w:tc>
      </w:tr>
      <w:tr w:rsidR="00AD1D87" w:rsidRPr="008C7132" w:rsidTr="00AD1D87">
        <w:trPr>
          <w:trHeight w:val="480"/>
        </w:trPr>
        <w:tc>
          <w:tcPr>
            <w:tcW w:w="2125" w:type="dxa"/>
            <w:hideMark/>
          </w:tcPr>
          <w:p w:rsidR="00AD1D87" w:rsidRPr="008C7132" w:rsidRDefault="00AD1D87" w:rsidP="00AD1D87">
            <w:pPr>
              <w:widowControl w:val="0"/>
              <w:spacing w:after="120"/>
              <w:rPr>
                <w:sz w:val="20"/>
                <w:szCs w:val="24"/>
              </w:rPr>
            </w:pPr>
            <w:r w:rsidRPr="008C7132">
              <w:rPr>
                <w:rFonts w:hint="cs"/>
                <w:sz w:val="20"/>
                <w:szCs w:val="24"/>
                <w:rtl/>
              </w:rPr>
              <w:t>"</w:t>
            </w:r>
            <w:r w:rsidRPr="008C7132">
              <w:rPr>
                <w:rFonts w:hint="cs"/>
                <w:b/>
                <w:bCs/>
                <w:sz w:val="20"/>
                <w:szCs w:val="24"/>
                <w:rtl/>
              </w:rPr>
              <w:t>מסמכי</w:t>
            </w:r>
            <w:r w:rsidRPr="008C7132">
              <w:rPr>
                <w:rFonts w:hint="cs"/>
                <w:sz w:val="20"/>
                <w:szCs w:val="24"/>
                <w:rtl/>
              </w:rPr>
              <w:t xml:space="preserve"> </w:t>
            </w:r>
            <w:r w:rsidRPr="008C7132">
              <w:rPr>
                <w:rFonts w:hint="cs"/>
                <w:b/>
                <w:bCs/>
                <w:sz w:val="20"/>
                <w:szCs w:val="24"/>
                <w:rtl/>
              </w:rPr>
              <w:t>המכרז</w:t>
            </w:r>
            <w:r w:rsidRPr="008C7132">
              <w:rPr>
                <w:rFonts w:hint="cs"/>
                <w:sz w:val="20"/>
                <w:szCs w:val="24"/>
                <w:rtl/>
              </w:rPr>
              <w:t>"</w:t>
            </w:r>
          </w:p>
        </w:tc>
        <w:tc>
          <w:tcPr>
            <w:tcW w:w="285" w:type="dxa"/>
            <w:hideMark/>
          </w:tcPr>
          <w:p w:rsidR="00AD1D87" w:rsidRPr="008C7132" w:rsidRDefault="00AD1D87" w:rsidP="00AD1D87">
            <w:pPr>
              <w:widowControl w:val="0"/>
              <w:spacing w:after="120"/>
              <w:rPr>
                <w:sz w:val="20"/>
                <w:szCs w:val="24"/>
              </w:rPr>
            </w:pPr>
            <w:r w:rsidRPr="008C7132">
              <w:rPr>
                <w:rFonts w:hint="cs"/>
                <w:sz w:val="20"/>
                <w:szCs w:val="24"/>
                <w:rtl/>
              </w:rPr>
              <w:t>-</w:t>
            </w:r>
          </w:p>
        </w:tc>
        <w:tc>
          <w:tcPr>
            <w:tcW w:w="6091" w:type="dxa"/>
            <w:hideMark/>
          </w:tcPr>
          <w:p w:rsidR="001F00F1" w:rsidRDefault="00AD1D87">
            <w:pPr>
              <w:widowControl w:val="0"/>
              <w:spacing w:after="120"/>
              <w:jc w:val="both"/>
              <w:rPr>
                <w:sz w:val="20"/>
                <w:szCs w:val="24"/>
              </w:rPr>
            </w:pPr>
            <w:r w:rsidRPr="008C7132">
              <w:rPr>
                <w:rFonts w:hint="cs"/>
                <w:sz w:val="20"/>
                <w:szCs w:val="24"/>
                <w:rtl/>
              </w:rPr>
              <w:t xml:space="preserve">(א) הזמנה להציע הצעות; (ב) </w:t>
            </w:r>
            <w:r w:rsidR="00985A68" w:rsidRPr="008C7132">
              <w:rPr>
                <w:rFonts w:hint="cs"/>
                <w:sz w:val="20"/>
                <w:szCs w:val="24"/>
                <w:rtl/>
              </w:rPr>
              <w:t>מפרט תכולת השירותים</w:t>
            </w:r>
            <w:r w:rsidRPr="008C7132">
              <w:rPr>
                <w:rFonts w:hint="cs"/>
                <w:sz w:val="20"/>
                <w:szCs w:val="24"/>
                <w:rtl/>
              </w:rPr>
              <w:t>; (ג) טופס ההצעה על נספחיו</w:t>
            </w:r>
            <w:r w:rsidR="002E36C9">
              <w:rPr>
                <w:rFonts w:hint="cs"/>
                <w:sz w:val="20"/>
                <w:szCs w:val="24"/>
                <w:rtl/>
              </w:rPr>
              <w:t xml:space="preserve"> (לרבות </w:t>
            </w:r>
            <w:r w:rsidR="002E36C9" w:rsidRPr="008C7132">
              <w:rPr>
                <w:rFonts w:hint="cs"/>
                <w:sz w:val="20"/>
                <w:szCs w:val="24"/>
                <w:rtl/>
              </w:rPr>
              <w:t>טופס ההצעה הכספית</w:t>
            </w:r>
            <w:r w:rsidR="002E36C9">
              <w:rPr>
                <w:rFonts w:hint="cs"/>
                <w:sz w:val="20"/>
                <w:szCs w:val="24"/>
                <w:rtl/>
              </w:rPr>
              <w:t>)</w:t>
            </w:r>
            <w:r w:rsidRPr="008C7132">
              <w:rPr>
                <w:rFonts w:hint="cs"/>
                <w:sz w:val="20"/>
                <w:szCs w:val="24"/>
                <w:rtl/>
              </w:rPr>
              <w:t>; (ד) ה</w:t>
            </w:r>
            <w:r w:rsidR="006D4BB8" w:rsidRPr="008C7132">
              <w:rPr>
                <w:rFonts w:hint="cs"/>
                <w:sz w:val="20"/>
                <w:szCs w:val="24"/>
                <w:rtl/>
              </w:rPr>
              <w:t>חוזה</w:t>
            </w:r>
            <w:r w:rsidRPr="008C7132">
              <w:rPr>
                <w:rFonts w:hint="cs"/>
                <w:sz w:val="20"/>
                <w:szCs w:val="24"/>
                <w:rtl/>
              </w:rPr>
              <w:t xml:space="preserve"> על נספחיו; (ה) מסמכים ותוספות למכרז שפורסמו כדין ושקיבלו תוקף של חלק ממסמכי המכרז; (</w:t>
            </w:r>
            <w:r w:rsidR="002E36C9">
              <w:rPr>
                <w:rFonts w:hint="cs"/>
                <w:sz w:val="20"/>
                <w:szCs w:val="24"/>
                <w:rtl/>
              </w:rPr>
              <w:t>ו</w:t>
            </w:r>
            <w:r w:rsidRPr="008C7132">
              <w:rPr>
                <w:rFonts w:hint="cs"/>
                <w:sz w:val="20"/>
                <w:szCs w:val="24"/>
                <w:rtl/>
              </w:rPr>
              <w:t>) הוראות חשכ"ל הנזכרות במסמכי המכרז בגרסתן העדכנית; (</w:t>
            </w:r>
            <w:r w:rsidR="002E36C9">
              <w:rPr>
                <w:rFonts w:hint="cs"/>
                <w:sz w:val="20"/>
                <w:szCs w:val="24"/>
                <w:rtl/>
              </w:rPr>
              <w:t>ז</w:t>
            </w:r>
            <w:r w:rsidRPr="008C7132">
              <w:rPr>
                <w:rFonts w:hint="cs"/>
                <w:sz w:val="20"/>
                <w:szCs w:val="24"/>
                <w:rtl/>
              </w:rPr>
              <w:t>)</w:t>
            </w:r>
            <w:r w:rsidR="00E91329">
              <w:rPr>
                <w:rFonts w:hint="cs"/>
                <w:sz w:val="20"/>
                <w:szCs w:val="24"/>
                <w:rtl/>
              </w:rPr>
              <w:t xml:space="preserve"> הצעת הספק אשר הגיש במענה למכרז; (ח)</w:t>
            </w:r>
            <w:r w:rsidRPr="008C7132">
              <w:rPr>
                <w:rFonts w:hint="cs"/>
                <w:sz w:val="20"/>
                <w:szCs w:val="24"/>
                <w:rtl/>
              </w:rPr>
              <w:t xml:space="preserve"> כל מסמך נוסף/אחר שהגיש הספק במסגרת הצעתו במכרז</w:t>
            </w:r>
            <w:r w:rsidR="00E91329">
              <w:rPr>
                <w:rFonts w:hint="cs"/>
                <w:sz w:val="20"/>
                <w:szCs w:val="24"/>
                <w:rtl/>
              </w:rPr>
              <w:t>,</w:t>
            </w:r>
          </w:p>
          <w:p w:rsidR="00AD1D87" w:rsidRPr="008C7132" w:rsidRDefault="00AD1D87" w:rsidP="00AD1D87">
            <w:pPr>
              <w:widowControl w:val="0"/>
              <w:spacing w:after="120"/>
              <w:jc w:val="both"/>
              <w:rPr>
                <w:sz w:val="20"/>
                <w:szCs w:val="24"/>
                <w:rtl/>
              </w:rPr>
            </w:pPr>
            <w:r w:rsidRPr="008C7132">
              <w:rPr>
                <w:rFonts w:hint="cs"/>
                <w:sz w:val="20"/>
                <w:szCs w:val="24"/>
                <w:rtl/>
              </w:rPr>
              <w:t>הכל כפי שפרסם המשרד במסגרת המכרז ו/או כפי שהגיש הספק בהצעתו במכרז.</w:t>
            </w:r>
          </w:p>
          <w:p w:rsidR="00AD1D87" w:rsidRPr="008C7132" w:rsidRDefault="00AD1D87" w:rsidP="00AD1D87">
            <w:pPr>
              <w:widowControl w:val="0"/>
              <w:spacing w:after="120"/>
              <w:jc w:val="both"/>
              <w:rPr>
                <w:sz w:val="20"/>
                <w:szCs w:val="24"/>
                <w:rtl/>
              </w:rPr>
            </w:pPr>
            <w:r w:rsidRPr="008C7132">
              <w:rPr>
                <w:rFonts w:hint="cs"/>
                <w:sz w:val="20"/>
                <w:szCs w:val="24"/>
                <w:rtl/>
              </w:rPr>
              <w:t>מסמכי המכרז, אשר הוגשו במסגרת הצעת הספק למכרז, מצורפים לחוזה כ</w:t>
            </w:r>
            <w:r w:rsidRPr="008C7132">
              <w:rPr>
                <w:rFonts w:hint="cs"/>
                <w:b/>
                <w:bCs/>
                <w:sz w:val="20"/>
                <w:szCs w:val="24"/>
                <w:u w:val="single"/>
                <w:rtl/>
              </w:rPr>
              <w:t xml:space="preserve">נספח </w:t>
            </w:r>
            <w:r w:rsidR="00F06D22">
              <w:fldChar w:fldCharType="begin"/>
            </w:r>
            <w:r w:rsidR="00F06D22">
              <w:instrText xml:space="preserve"> REF _Ref448841933 \r \h  \* MERGEFORMAT </w:instrText>
            </w:r>
            <w:r w:rsidR="00F06D22">
              <w:fldChar w:fldCharType="separate"/>
            </w:r>
            <w:r w:rsidR="002E36C9" w:rsidRPr="002E36C9">
              <w:rPr>
                <w:b/>
                <w:bCs/>
                <w:sz w:val="20"/>
                <w:szCs w:val="24"/>
                <w:u w:val="single"/>
                <w:cs/>
              </w:rPr>
              <w:t>‎</w:t>
            </w:r>
            <w:r w:rsidR="002E36C9" w:rsidRPr="002E36C9">
              <w:rPr>
                <w:b/>
                <w:bCs/>
                <w:sz w:val="20"/>
                <w:szCs w:val="24"/>
                <w:u w:val="single"/>
                <w:rtl/>
              </w:rPr>
              <w:t>א</w:t>
            </w:r>
            <w:r w:rsidR="00F06D22">
              <w:fldChar w:fldCharType="end"/>
            </w:r>
            <w:r w:rsidRPr="008C7132">
              <w:rPr>
                <w:rFonts w:hint="cs"/>
                <w:b/>
                <w:bCs/>
                <w:sz w:val="20"/>
                <w:szCs w:val="24"/>
                <w:u w:val="single"/>
                <w:rtl/>
              </w:rPr>
              <w:t>'</w:t>
            </w:r>
            <w:r w:rsidRPr="008C7132">
              <w:rPr>
                <w:rFonts w:hint="cs"/>
                <w:sz w:val="20"/>
                <w:szCs w:val="24"/>
                <w:rtl/>
              </w:rPr>
              <w:t xml:space="preserve"> ומהווים חלק בלתי נפרד ממנו.</w:t>
            </w:r>
          </w:p>
        </w:tc>
      </w:tr>
      <w:tr w:rsidR="00AD1D87" w:rsidRPr="008C7132" w:rsidTr="00AD1D87">
        <w:trPr>
          <w:trHeight w:val="480"/>
        </w:trPr>
        <w:tc>
          <w:tcPr>
            <w:tcW w:w="2125" w:type="dxa"/>
            <w:hideMark/>
          </w:tcPr>
          <w:p w:rsidR="00AD1D87" w:rsidRPr="008C7132" w:rsidRDefault="00AD1D87" w:rsidP="00AD1D87">
            <w:pPr>
              <w:widowControl w:val="0"/>
              <w:spacing w:after="120"/>
              <w:rPr>
                <w:sz w:val="20"/>
                <w:szCs w:val="24"/>
                <w:rtl/>
              </w:rPr>
            </w:pPr>
            <w:r w:rsidRPr="008C7132">
              <w:rPr>
                <w:rFonts w:hint="cs"/>
                <w:sz w:val="20"/>
                <w:szCs w:val="24"/>
                <w:rtl/>
              </w:rPr>
              <w:t>"</w:t>
            </w:r>
            <w:r w:rsidRPr="008C7132">
              <w:rPr>
                <w:rFonts w:hint="eastAsia"/>
                <w:b/>
                <w:bCs/>
                <w:sz w:val="20"/>
                <w:szCs w:val="24"/>
                <w:rtl/>
              </w:rPr>
              <w:t>השירותים</w:t>
            </w:r>
            <w:r w:rsidRPr="008C7132">
              <w:rPr>
                <w:rFonts w:hint="cs"/>
                <w:sz w:val="20"/>
                <w:szCs w:val="24"/>
                <w:rtl/>
              </w:rPr>
              <w:t>"</w:t>
            </w:r>
          </w:p>
        </w:tc>
        <w:tc>
          <w:tcPr>
            <w:tcW w:w="285" w:type="dxa"/>
            <w:hideMark/>
          </w:tcPr>
          <w:p w:rsidR="00AD1D87" w:rsidRPr="008C7132" w:rsidRDefault="00AD1D87" w:rsidP="00AD1D87">
            <w:pPr>
              <w:widowControl w:val="0"/>
              <w:spacing w:after="120"/>
              <w:rPr>
                <w:sz w:val="20"/>
                <w:szCs w:val="24"/>
                <w:rtl/>
              </w:rPr>
            </w:pPr>
          </w:p>
        </w:tc>
        <w:tc>
          <w:tcPr>
            <w:tcW w:w="6091" w:type="dxa"/>
            <w:hideMark/>
          </w:tcPr>
          <w:p w:rsidR="00AD1D87" w:rsidRPr="008C7132" w:rsidRDefault="006D4BB8" w:rsidP="00DF4B11">
            <w:pPr>
              <w:widowControl w:val="0"/>
              <w:spacing w:after="120"/>
              <w:jc w:val="both"/>
              <w:rPr>
                <w:sz w:val="20"/>
                <w:szCs w:val="24"/>
                <w:rtl/>
                <w:lang w:eastAsia="en-US"/>
              </w:rPr>
            </w:pPr>
            <w:r w:rsidRPr="008C7132">
              <w:rPr>
                <w:rFonts w:hint="cs"/>
                <w:sz w:val="20"/>
                <w:szCs w:val="24"/>
                <w:rtl/>
                <w:lang w:eastAsia="en-US"/>
              </w:rPr>
              <w:t xml:space="preserve">כלל </w:t>
            </w:r>
            <w:r w:rsidRPr="008C7132">
              <w:rPr>
                <w:sz w:val="20"/>
                <w:szCs w:val="24"/>
                <w:rtl/>
                <w:lang w:eastAsia="en-US"/>
              </w:rPr>
              <w:t>השירותים</w:t>
            </w:r>
            <w:r w:rsidRPr="008C7132">
              <w:rPr>
                <w:rFonts w:hint="cs"/>
                <w:sz w:val="20"/>
                <w:szCs w:val="24"/>
                <w:rtl/>
                <w:lang w:eastAsia="en-US"/>
              </w:rPr>
              <w:t xml:space="preserve"> אותם נדרש הספק לספק למשרד </w:t>
            </w:r>
            <w:r w:rsidRPr="008C7132">
              <w:rPr>
                <w:sz w:val="20"/>
                <w:szCs w:val="24"/>
                <w:rtl/>
                <w:lang w:eastAsia="en-US"/>
              </w:rPr>
              <w:t xml:space="preserve">כמפורט </w:t>
            </w:r>
            <w:r w:rsidRPr="008C7132">
              <w:rPr>
                <w:rFonts w:hint="cs"/>
                <w:sz w:val="20"/>
                <w:szCs w:val="24"/>
                <w:rtl/>
                <w:lang w:eastAsia="en-US"/>
              </w:rPr>
              <w:t>במסמכי המכרז בכלל, ו</w:t>
            </w:r>
            <w:r w:rsidR="00CB7A32">
              <w:rPr>
                <w:rFonts w:hint="cs"/>
                <w:sz w:val="20"/>
                <w:szCs w:val="24"/>
                <w:rtl/>
                <w:lang w:eastAsia="en-US"/>
              </w:rPr>
              <w:t>בפרט ב</w:t>
            </w:r>
            <w:r w:rsidRPr="008C7132">
              <w:rPr>
                <w:rFonts w:hint="cs"/>
                <w:sz w:val="20"/>
                <w:szCs w:val="24"/>
                <w:rtl/>
                <w:lang w:eastAsia="en-US"/>
              </w:rPr>
              <w:t xml:space="preserve">מפרט תכולת השירותים </w:t>
            </w:r>
            <w:r w:rsidR="00CB7A32">
              <w:rPr>
                <w:rFonts w:hint="cs"/>
                <w:sz w:val="20"/>
                <w:szCs w:val="24"/>
                <w:rtl/>
                <w:lang w:eastAsia="en-US"/>
              </w:rPr>
              <w:t>(</w:t>
            </w:r>
            <w:r w:rsidR="00CB7A32" w:rsidRPr="008C7132">
              <w:rPr>
                <w:rFonts w:hint="cs"/>
                <w:sz w:val="20"/>
                <w:szCs w:val="24"/>
                <w:rtl/>
                <w:lang w:eastAsia="en-US"/>
              </w:rPr>
              <w:t>פרק 2 למסמכי המכרז</w:t>
            </w:r>
            <w:r w:rsidR="00CB7A32">
              <w:rPr>
                <w:rFonts w:hint="cs"/>
                <w:sz w:val="20"/>
                <w:szCs w:val="24"/>
                <w:rtl/>
                <w:lang w:eastAsia="en-US"/>
              </w:rPr>
              <w:t xml:space="preserve">) </w:t>
            </w:r>
            <w:r w:rsidRPr="008C7132">
              <w:rPr>
                <w:rFonts w:hint="cs"/>
                <w:sz w:val="20"/>
                <w:szCs w:val="24"/>
                <w:rtl/>
                <w:lang w:eastAsia="en-US"/>
              </w:rPr>
              <w:t xml:space="preserve">ובחוזה </w:t>
            </w:r>
            <w:r w:rsidR="00CB7A32">
              <w:rPr>
                <w:rFonts w:hint="cs"/>
                <w:sz w:val="20"/>
                <w:szCs w:val="24"/>
                <w:rtl/>
                <w:lang w:eastAsia="en-US"/>
              </w:rPr>
              <w:t>(</w:t>
            </w:r>
            <w:r w:rsidR="00CB7A32" w:rsidRPr="008C7132">
              <w:rPr>
                <w:rFonts w:hint="cs"/>
                <w:sz w:val="20"/>
                <w:szCs w:val="24"/>
                <w:rtl/>
                <w:lang w:eastAsia="en-US"/>
              </w:rPr>
              <w:t xml:space="preserve">פרק </w:t>
            </w:r>
            <w:r w:rsidR="00CB7A32">
              <w:rPr>
                <w:rFonts w:hint="cs"/>
                <w:sz w:val="20"/>
                <w:szCs w:val="24"/>
                <w:rtl/>
                <w:lang w:eastAsia="en-US"/>
              </w:rPr>
              <w:t>3</w:t>
            </w:r>
            <w:r w:rsidR="00CB7A32" w:rsidRPr="008C7132">
              <w:rPr>
                <w:rFonts w:hint="cs"/>
                <w:sz w:val="20"/>
                <w:szCs w:val="24"/>
                <w:rtl/>
                <w:lang w:eastAsia="en-US"/>
              </w:rPr>
              <w:t xml:space="preserve"> למסמכי המכרז</w:t>
            </w:r>
            <w:r w:rsidR="00CB7A32">
              <w:rPr>
                <w:rFonts w:hint="cs"/>
                <w:sz w:val="20"/>
                <w:szCs w:val="24"/>
                <w:rtl/>
                <w:lang w:eastAsia="en-US"/>
              </w:rPr>
              <w:t>)</w:t>
            </w:r>
            <w:r w:rsidRPr="008C7132">
              <w:rPr>
                <w:rFonts w:hint="cs"/>
                <w:sz w:val="20"/>
                <w:szCs w:val="24"/>
                <w:rtl/>
                <w:lang w:eastAsia="en-US"/>
              </w:rPr>
              <w:t>,</w:t>
            </w:r>
            <w:r w:rsidR="00F8058A" w:rsidRPr="008C7132">
              <w:rPr>
                <w:rFonts w:hint="cs"/>
                <w:sz w:val="20"/>
                <w:szCs w:val="24"/>
                <w:rtl/>
                <w:lang w:eastAsia="en-US"/>
              </w:rPr>
              <w:t xml:space="preserve"> לרבות אספקת מ</w:t>
            </w:r>
            <w:r w:rsidR="00CB7A32">
              <w:rPr>
                <w:rFonts w:hint="cs"/>
                <w:sz w:val="20"/>
                <w:szCs w:val="24"/>
                <w:rtl/>
                <w:lang w:eastAsia="en-US"/>
              </w:rPr>
              <w:t xml:space="preserve">ערכות ומוצרים נילווים מתוצרת </w:t>
            </w:r>
            <w:r w:rsidR="00F8058A" w:rsidRPr="008C7132">
              <w:rPr>
                <w:rFonts w:hint="cs"/>
                <w:sz w:val="20"/>
                <w:szCs w:val="24"/>
                <w:lang w:eastAsia="en-US"/>
              </w:rPr>
              <w:t>IBM</w:t>
            </w:r>
            <w:r w:rsidR="00DF4B11" w:rsidRPr="008C7132">
              <w:rPr>
                <w:rFonts w:hint="cs"/>
                <w:sz w:val="20"/>
                <w:szCs w:val="24"/>
                <w:rtl/>
                <w:lang w:eastAsia="en-US"/>
              </w:rPr>
              <w:t xml:space="preserve"> והתקנת</w:t>
            </w:r>
            <w:r w:rsidR="00DF4B11">
              <w:rPr>
                <w:rFonts w:hint="cs"/>
                <w:sz w:val="20"/>
                <w:szCs w:val="24"/>
                <w:rtl/>
                <w:lang w:eastAsia="en-US"/>
              </w:rPr>
              <w:t>ם</w:t>
            </w:r>
            <w:r w:rsidR="00F8058A" w:rsidRPr="008C7132">
              <w:rPr>
                <w:rFonts w:hint="cs"/>
                <w:sz w:val="20"/>
                <w:szCs w:val="24"/>
                <w:rtl/>
                <w:lang w:eastAsia="en-US"/>
              </w:rPr>
              <w:t>, שירותי אחריות</w:t>
            </w:r>
            <w:r w:rsidR="00390C15">
              <w:rPr>
                <w:rFonts w:hint="cs"/>
                <w:sz w:val="20"/>
                <w:szCs w:val="24"/>
                <w:rtl/>
                <w:lang w:eastAsia="en-US"/>
              </w:rPr>
              <w:t>,</w:t>
            </w:r>
            <w:r w:rsidR="00CB7A32">
              <w:rPr>
                <w:rFonts w:hint="cs"/>
                <w:sz w:val="20"/>
                <w:szCs w:val="24"/>
                <w:rtl/>
                <w:lang w:eastAsia="en-US"/>
              </w:rPr>
              <w:t xml:space="preserve"> תחזוקה </w:t>
            </w:r>
            <w:r w:rsidR="00390C15">
              <w:rPr>
                <w:rFonts w:hint="cs"/>
                <w:sz w:val="20"/>
                <w:szCs w:val="24"/>
                <w:rtl/>
                <w:lang w:eastAsia="en-US"/>
              </w:rPr>
              <w:t>ותמיכה שוטפים</w:t>
            </w:r>
            <w:r w:rsidR="00CB7A32">
              <w:rPr>
                <w:rFonts w:hint="cs"/>
                <w:sz w:val="20"/>
                <w:szCs w:val="24"/>
                <w:rtl/>
                <w:lang w:eastAsia="en-US"/>
              </w:rPr>
              <w:t xml:space="preserve"> </w:t>
            </w:r>
            <w:r w:rsidR="00F8058A" w:rsidRPr="008C7132">
              <w:rPr>
                <w:rFonts w:hint="cs"/>
                <w:sz w:val="20"/>
                <w:szCs w:val="24"/>
                <w:rtl/>
                <w:lang w:eastAsia="en-US"/>
              </w:rPr>
              <w:t>למוצרים הנרכשים</w:t>
            </w:r>
            <w:r w:rsidR="00145463">
              <w:rPr>
                <w:rFonts w:hint="cs"/>
                <w:sz w:val="20"/>
                <w:szCs w:val="24"/>
                <w:rtl/>
                <w:lang w:eastAsia="en-US"/>
              </w:rPr>
              <w:t xml:space="preserve"> והקיימים</w:t>
            </w:r>
            <w:r w:rsidR="00F8058A" w:rsidRPr="008C7132">
              <w:rPr>
                <w:rFonts w:hint="cs"/>
                <w:sz w:val="20"/>
                <w:szCs w:val="24"/>
                <w:rtl/>
                <w:lang w:eastAsia="en-US"/>
              </w:rPr>
              <w:t xml:space="preserve">, שירותי הדרכה, </w:t>
            </w:r>
            <w:r w:rsidR="00CB7A32">
              <w:rPr>
                <w:rFonts w:hint="cs"/>
                <w:sz w:val="20"/>
                <w:szCs w:val="24"/>
                <w:rtl/>
                <w:lang w:eastAsia="en-US"/>
              </w:rPr>
              <w:t>תיעוד, ביצוע שינויים והתאמות, שירותי ליווי ויעוץ</w:t>
            </w:r>
            <w:r w:rsidR="00CB7A32" w:rsidRPr="008C7132">
              <w:rPr>
                <w:rFonts w:hint="cs"/>
                <w:sz w:val="20"/>
                <w:szCs w:val="24"/>
                <w:rtl/>
                <w:lang w:eastAsia="en-US"/>
              </w:rPr>
              <w:t xml:space="preserve"> מקצועיים</w:t>
            </w:r>
            <w:r w:rsidR="00CB7A32">
              <w:rPr>
                <w:rFonts w:hint="cs"/>
                <w:sz w:val="20"/>
                <w:szCs w:val="24"/>
                <w:rtl/>
                <w:lang w:eastAsia="en-US"/>
              </w:rPr>
              <w:t>, שירותים נוספים (כהגדרתם ב</w:t>
            </w:r>
            <w:r w:rsidR="00CB7A32" w:rsidRPr="008C7132">
              <w:rPr>
                <w:rFonts w:hint="cs"/>
                <w:sz w:val="20"/>
                <w:szCs w:val="24"/>
                <w:rtl/>
                <w:lang w:eastAsia="en-US"/>
              </w:rPr>
              <w:t>מפרט תכולת השירותים</w:t>
            </w:r>
            <w:r w:rsidR="00C76DEB">
              <w:rPr>
                <w:rFonts w:hint="cs"/>
                <w:sz w:val="20"/>
                <w:szCs w:val="24"/>
                <w:rtl/>
                <w:lang w:eastAsia="en-US"/>
              </w:rPr>
              <w:t>)</w:t>
            </w:r>
            <w:r w:rsidR="00F8058A" w:rsidRPr="008C7132">
              <w:rPr>
                <w:rFonts w:hint="cs"/>
                <w:sz w:val="20"/>
                <w:szCs w:val="24"/>
                <w:rtl/>
                <w:lang w:eastAsia="en-US"/>
              </w:rPr>
              <w:t>,</w:t>
            </w:r>
            <w:r w:rsidRPr="008C7132">
              <w:rPr>
                <w:rFonts w:hint="cs"/>
                <w:sz w:val="20"/>
                <w:szCs w:val="24"/>
                <w:rtl/>
                <w:lang w:eastAsia="en-US"/>
              </w:rPr>
              <w:t xml:space="preserve"> ובנוסף שירותים שהוצעו על ידי הספק במסגרת המענה למכרז, וכן כל שירות אחר ו/או נוסף הנובע ממתן השירותים שיינתנו על-ידי הספק כמפורט בחוזה, אף שלא נזכר במפורש בחוזה, לרבות כל האמור בסעיף </w:t>
            </w:r>
            <w:r w:rsidR="00F06D22">
              <w:fldChar w:fldCharType="begin"/>
            </w:r>
            <w:r w:rsidR="00F06D22">
              <w:instrText xml:space="preserve"> REF _Ref397949174 \r \h  \* MERGEFORMAT </w:instrText>
            </w:r>
            <w:r w:rsidR="00F06D22">
              <w:fldChar w:fldCharType="separate"/>
            </w:r>
            <w:r w:rsidR="002E36C9" w:rsidRPr="002E36C9">
              <w:rPr>
                <w:sz w:val="20"/>
                <w:szCs w:val="24"/>
                <w:cs/>
                <w:lang w:eastAsia="en-US"/>
              </w:rPr>
              <w:t>‎</w:t>
            </w:r>
            <w:r w:rsidR="002E36C9" w:rsidRPr="002E36C9">
              <w:rPr>
                <w:sz w:val="20"/>
                <w:szCs w:val="24"/>
                <w:lang w:eastAsia="en-US"/>
              </w:rPr>
              <w:t>5.3</w:t>
            </w:r>
            <w:r w:rsidR="00F06D22">
              <w:fldChar w:fldCharType="end"/>
            </w:r>
            <w:r w:rsidRPr="008C7132">
              <w:rPr>
                <w:rFonts w:hint="cs"/>
                <w:sz w:val="20"/>
                <w:szCs w:val="24"/>
                <w:rtl/>
                <w:lang w:eastAsia="en-US"/>
              </w:rPr>
              <w:t xml:space="preserve"> להלן</w:t>
            </w:r>
            <w:r w:rsidR="00AD1D87" w:rsidRPr="008C7132">
              <w:rPr>
                <w:rFonts w:hint="cs"/>
                <w:sz w:val="20"/>
                <w:szCs w:val="24"/>
                <w:rtl/>
                <w:lang w:eastAsia="en-US"/>
              </w:rPr>
              <w:t>.</w:t>
            </w:r>
          </w:p>
        </w:tc>
      </w:tr>
    </w:tbl>
    <w:p w:rsidR="00AD1D87" w:rsidRPr="008C7132" w:rsidRDefault="00AD1D87" w:rsidP="00472F7A">
      <w:pPr>
        <w:pStyle w:val="ad"/>
        <w:keepNext/>
        <w:numPr>
          <w:ilvl w:val="0"/>
          <w:numId w:val="63"/>
        </w:numPr>
        <w:tabs>
          <w:tab w:val="right" w:pos="8640"/>
        </w:tabs>
        <w:spacing w:after="120"/>
        <w:jc w:val="both"/>
        <w:rPr>
          <w:b/>
          <w:bCs/>
          <w:sz w:val="20"/>
          <w:szCs w:val="24"/>
          <w:u w:val="single"/>
        </w:rPr>
      </w:pPr>
      <w:r w:rsidRPr="008C7132">
        <w:rPr>
          <w:rFonts w:hint="cs"/>
          <w:b/>
          <w:bCs/>
          <w:sz w:val="20"/>
          <w:szCs w:val="24"/>
          <w:u w:val="single"/>
          <w:rtl/>
        </w:rPr>
        <w:t>נציגי הצדדים</w:t>
      </w:r>
    </w:p>
    <w:p w:rsidR="00AD1D87" w:rsidRPr="008C7132" w:rsidRDefault="00AD1D87" w:rsidP="00472F7A">
      <w:pPr>
        <w:pStyle w:val="ad"/>
        <w:keepNext/>
        <w:numPr>
          <w:ilvl w:val="1"/>
          <w:numId w:val="63"/>
        </w:numPr>
        <w:tabs>
          <w:tab w:val="right" w:pos="8640"/>
        </w:tabs>
        <w:spacing w:after="120"/>
        <w:jc w:val="both"/>
        <w:rPr>
          <w:b/>
          <w:bCs/>
          <w:sz w:val="20"/>
          <w:szCs w:val="24"/>
          <w:u w:val="single"/>
          <w:rtl/>
        </w:rPr>
      </w:pPr>
      <w:r w:rsidRPr="008C7132">
        <w:rPr>
          <w:rFonts w:hint="cs"/>
          <w:sz w:val="20"/>
          <w:szCs w:val="24"/>
          <w:rtl/>
        </w:rPr>
        <w:t xml:space="preserve">מנהל ההתקשרות מטעם המשרד לצורך ביצוע </w:t>
      </w:r>
      <w:r w:rsidR="006D4BB8" w:rsidRPr="008C7132">
        <w:rPr>
          <w:rFonts w:hint="cs"/>
          <w:sz w:val="20"/>
          <w:szCs w:val="24"/>
          <w:rtl/>
        </w:rPr>
        <w:t>חוזה</w:t>
      </w:r>
      <w:r w:rsidRPr="008C7132">
        <w:rPr>
          <w:rFonts w:hint="cs"/>
          <w:sz w:val="20"/>
          <w:szCs w:val="24"/>
          <w:rtl/>
        </w:rPr>
        <w:t xml:space="preserve"> זה הוא/היא מר/גב' _________ </w:t>
      </w:r>
      <w:r w:rsidRPr="008C7132">
        <w:rPr>
          <w:rFonts w:hint="cs"/>
          <w:i/>
          <w:iCs/>
          <w:sz w:val="20"/>
          <w:szCs w:val="24"/>
          <w:rtl/>
        </w:rPr>
        <w:t xml:space="preserve">[יושלם לאחר הזכייה] </w:t>
      </w:r>
      <w:r w:rsidRPr="008C7132">
        <w:rPr>
          <w:rFonts w:hint="cs"/>
          <w:sz w:val="20"/>
          <w:szCs w:val="24"/>
          <w:rtl/>
        </w:rPr>
        <w:t>או מי שיוסמך על ידיו/ה בכתב (להלן: "</w:t>
      </w:r>
      <w:r w:rsidRPr="008C7132">
        <w:rPr>
          <w:rFonts w:hint="cs"/>
          <w:b/>
          <w:bCs/>
          <w:sz w:val="20"/>
          <w:szCs w:val="24"/>
          <w:rtl/>
        </w:rPr>
        <w:t>מנהל ההתקשרות</w:t>
      </w:r>
      <w:r w:rsidRPr="008C7132">
        <w:rPr>
          <w:rFonts w:hint="cs"/>
          <w:sz w:val="20"/>
          <w:szCs w:val="24"/>
          <w:rtl/>
        </w:rPr>
        <w:t xml:space="preserve">"). המשרד יהיה רשאי להחליף את מנהל ההתקשרות בכל עת על ידי מתן הודעה בכתב לספק. </w:t>
      </w:r>
    </w:p>
    <w:p w:rsidR="00AD1D87" w:rsidRPr="008C7132" w:rsidRDefault="00AD1D87" w:rsidP="00AD1D87">
      <w:pPr>
        <w:pStyle w:val="ad"/>
        <w:tabs>
          <w:tab w:val="right" w:pos="8640"/>
        </w:tabs>
        <w:spacing w:after="120"/>
        <w:ind w:left="1286"/>
        <w:jc w:val="both"/>
        <w:rPr>
          <w:sz w:val="20"/>
          <w:szCs w:val="24"/>
          <w:rtl/>
        </w:rPr>
      </w:pPr>
      <w:r w:rsidRPr="008C7132">
        <w:rPr>
          <w:rFonts w:hint="cs"/>
          <w:sz w:val="20"/>
          <w:szCs w:val="24"/>
          <w:rtl/>
        </w:rPr>
        <w:t xml:space="preserve">יובהר כי מנהל ההתקשרות אינו רשאי להאריך את תקופת ההתקשרות ו/או להגדיל את ההיקף הכספי של ההתקשרות, אלא באישור מוקדם של ועדת המכרזים המשרדית, ולאחר חתימת </w:t>
      </w:r>
      <w:r w:rsidR="006D4BB8" w:rsidRPr="008C7132">
        <w:rPr>
          <w:rFonts w:hint="cs"/>
          <w:sz w:val="20"/>
          <w:szCs w:val="24"/>
          <w:rtl/>
        </w:rPr>
        <w:t>חוזה</w:t>
      </w:r>
      <w:r w:rsidRPr="008C7132">
        <w:rPr>
          <w:rFonts w:hint="cs"/>
          <w:sz w:val="20"/>
          <w:szCs w:val="24"/>
          <w:rtl/>
        </w:rPr>
        <w:t xml:space="preserve"> מתאים על ידי מורשי החתימה של המשרד.</w:t>
      </w:r>
    </w:p>
    <w:p w:rsidR="00AD1D87" w:rsidRPr="008C7132" w:rsidRDefault="00AD1D87" w:rsidP="00472F7A">
      <w:pPr>
        <w:pStyle w:val="ad"/>
        <w:numPr>
          <w:ilvl w:val="1"/>
          <w:numId w:val="63"/>
        </w:numPr>
        <w:tabs>
          <w:tab w:val="right" w:pos="8640"/>
        </w:tabs>
        <w:spacing w:after="120"/>
        <w:jc w:val="both"/>
        <w:rPr>
          <w:sz w:val="20"/>
          <w:szCs w:val="24"/>
        </w:rPr>
      </w:pPr>
      <w:bookmarkStart w:id="158" w:name="_Ref397954436"/>
      <w:r w:rsidRPr="008C7132">
        <w:rPr>
          <w:rFonts w:hint="cs"/>
          <w:sz w:val="20"/>
          <w:szCs w:val="24"/>
          <w:rtl/>
        </w:rPr>
        <w:t xml:space="preserve">נציג/ת הספק הוא/היא מר/גב' _________ </w:t>
      </w:r>
      <w:r w:rsidRPr="008C7132">
        <w:rPr>
          <w:rFonts w:hint="cs"/>
          <w:i/>
          <w:iCs/>
          <w:sz w:val="20"/>
          <w:szCs w:val="24"/>
          <w:rtl/>
        </w:rPr>
        <w:t xml:space="preserve">[יושלם לאחר הזכייה] </w:t>
      </w:r>
      <w:r w:rsidRPr="008C7132">
        <w:rPr>
          <w:rFonts w:hint="cs"/>
          <w:sz w:val="20"/>
          <w:szCs w:val="24"/>
          <w:rtl/>
        </w:rPr>
        <w:t>(להלן: "</w:t>
      </w:r>
      <w:r w:rsidRPr="008C7132">
        <w:rPr>
          <w:rFonts w:hint="cs"/>
          <w:b/>
          <w:bCs/>
          <w:sz w:val="20"/>
          <w:szCs w:val="24"/>
          <w:rtl/>
        </w:rPr>
        <w:t>נציג הספק</w:t>
      </w:r>
      <w:r w:rsidRPr="008C7132">
        <w:rPr>
          <w:rFonts w:hint="cs"/>
          <w:sz w:val="20"/>
          <w:szCs w:val="24"/>
          <w:rtl/>
        </w:rPr>
        <w:t>").</w:t>
      </w:r>
      <w:bookmarkStart w:id="159" w:name="_Ref22392844"/>
      <w:bookmarkStart w:id="160" w:name="_Ref116366420"/>
      <w:bookmarkEnd w:id="158"/>
      <w:r w:rsidRPr="008C7132">
        <w:rPr>
          <w:rFonts w:hint="cs"/>
          <w:sz w:val="20"/>
          <w:szCs w:val="24"/>
          <w:rtl/>
        </w:rPr>
        <w:t xml:space="preserve"> </w:t>
      </w:r>
      <w:r w:rsidRPr="008C7132">
        <w:rPr>
          <w:rFonts w:hint="cs"/>
          <w:sz w:val="20"/>
          <w:szCs w:val="24"/>
          <w:rtl/>
        </w:rPr>
        <w:tab/>
      </w:r>
    </w:p>
    <w:p w:rsidR="00AD1D87" w:rsidRPr="008C7132" w:rsidRDefault="00AD1D87" w:rsidP="00AD1D87">
      <w:pPr>
        <w:pStyle w:val="ad"/>
        <w:tabs>
          <w:tab w:val="right" w:pos="8640"/>
        </w:tabs>
        <w:spacing w:after="120"/>
        <w:ind w:left="1276"/>
        <w:jc w:val="both"/>
        <w:rPr>
          <w:sz w:val="20"/>
          <w:szCs w:val="24"/>
        </w:rPr>
      </w:pPr>
      <w:r w:rsidRPr="008C7132">
        <w:rPr>
          <w:rFonts w:hint="cs"/>
          <w:sz w:val="20"/>
          <w:szCs w:val="24"/>
          <w:rtl/>
        </w:rPr>
        <w:t>נציג הספק יהיה הנציג הבלעדי והמוסמך להתחייב מטעמו של הספק בכל הקשור ל</w:t>
      </w:r>
      <w:r w:rsidR="006D4BB8" w:rsidRPr="008C7132">
        <w:rPr>
          <w:rFonts w:hint="cs"/>
          <w:sz w:val="20"/>
          <w:szCs w:val="24"/>
          <w:rtl/>
        </w:rPr>
        <w:t>חוזה</w:t>
      </w:r>
      <w:r w:rsidRPr="008C7132">
        <w:rPr>
          <w:rFonts w:hint="cs"/>
          <w:sz w:val="20"/>
          <w:szCs w:val="24"/>
          <w:rtl/>
        </w:rPr>
        <w:t xml:space="preserve"> ובין היתר, ירכז את המידע, המסמכים והפעילות, ידאג לביצוע השירותים וכל הדרוש לצורך יישום וביצוע כל התחייבויות הספק על פי ה</w:t>
      </w:r>
      <w:r w:rsidR="006D4BB8" w:rsidRPr="008C7132">
        <w:rPr>
          <w:rFonts w:hint="cs"/>
          <w:sz w:val="20"/>
          <w:szCs w:val="24"/>
          <w:rtl/>
        </w:rPr>
        <w:t>חוזה</w:t>
      </w:r>
      <w:r w:rsidRPr="008C7132">
        <w:rPr>
          <w:rFonts w:hint="cs"/>
          <w:sz w:val="20"/>
          <w:szCs w:val="24"/>
          <w:rtl/>
        </w:rPr>
        <w:t xml:space="preserve">, במלואן ובמועדן. </w:t>
      </w:r>
      <w:bookmarkEnd w:id="159"/>
      <w:bookmarkEnd w:id="160"/>
    </w:p>
    <w:p w:rsidR="00AD1D87" w:rsidRPr="008C7132" w:rsidRDefault="00AD1D87" w:rsidP="00472F7A">
      <w:pPr>
        <w:pStyle w:val="ad"/>
        <w:numPr>
          <w:ilvl w:val="0"/>
          <w:numId w:val="63"/>
        </w:numPr>
        <w:tabs>
          <w:tab w:val="right" w:pos="8640"/>
        </w:tabs>
        <w:spacing w:after="120"/>
        <w:jc w:val="both"/>
        <w:rPr>
          <w:b/>
          <w:bCs/>
          <w:sz w:val="20"/>
          <w:szCs w:val="24"/>
          <w:u w:val="single"/>
        </w:rPr>
      </w:pPr>
      <w:bookmarkStart w:id="161" w:name="_Ref445307398"/>
      <w:r w:rsidRPr="008C7132">
        <w:rPr>
          <w:rFonts w:hint="cs"/>
          <w:b/>
          <w:bCs/>
          <w:sz w:val="20"/>
          <w:szCs w:val="24"/>
          <w:u w:val="single"/>
          <w:rtl/>
        </w:rPr>
        <w:t>תקופת ההתקשרות</w:t>
      </w:r>
      <w:bookmarkEnd w:id="161"/>
      <w:r w:rsidRPr="008C7132">
        <w:rPr>
          <w:rFonts w:hint="cs"/>
          <w:b/>
          <w:bCs/>
          <w:sz w:val="20"/>
          <w:szCs w:val="24"/>
          <w:u w:val="single"/>
          <w:rtl/>
        </w:rPr>
        <w:t xml:space="preserve"> </w:t>
      </w:r>
    </w:p>
    <w:p w:rsidR="000C3250" w:rsidRDefault="00175DB2" w:rsidP="00472F7A">
      <w:pPr>
        <w:pStyle w:val="ad"/>
        <w:numPr>
          <w:ilvl w:val="1"/>
          <w:numId w:val="63"/>
        </w:numPr>
        <w:tabs>
          <w:tab w:val="right" w:pos="8640"/>
        </w:tabs>
        <w:spacing w:after="120"/>
        <w:jc w:val="both"/>
        <w:rPr>
          <w:sz w:val="20"/>
          <w:szCs w:val="24"/>
        </w:rPr>
      </w:pPr>
      <w:r w:rsidRPr="008C7132">
        <w:rPr>
          <w:rFonts w:hint="cs"/>
          <w:sz w:val="20"/>
          <w:szCs w:val="24"/>
          <w:rtl/>
        </w:rPr>
        <w:t>תקופת ההתקשרות תחל במועד חתימת החוזה על-ידי המשרד ותארך 3 שנים</w:t>
      </w:r>
      <w:r w:rsidR="00AD1D87" w:rsidRPr="008C7132">
        <w:rPr>
          <w:rFonts w:hint="cs"/>
          <w:sz w:val="20"/>
          <w:szCs w:val="24"/>
          <w:rtl/>
        </w:rPr>
        <w:t xml:space="preserve">, </w:t>
      </w:r>
      <w:r w:rsidRPr="008C7132">
        <w:rPr>
          <w:rFonts w:hint="cs"/>
          <w:sz w:val="20"/>
          <w:szCs w:val="24"/>
          <w:rtl/>
        </w:rPr>
        <w:t>במהלך תקופת ההתקשרות יספק המציע הזוכה את השירותים למשרד, והכול בהתאם למוגדר ולמפורט בחוזה ובמפרט תכולת השירותים ולשביעות רצונו המלאה של המשרד</w:t>
      </w:r>
      <w:r w:rsidR="00AD1D87" w:rsidRPr="008C7132">
        <w:rPr>
          <w:rFonts w:hint="cs"/>
          <w:sz w:val="20"/>
          <w:szCs w:val="24"/>
          <w:rtl/>
        </w:rPr>
        <w:t xml:space="preserve"> (להלן: "</w:t>
      </w:r>
      <w:r w:rsidR="00AD1D87" w:rsidRPr="008C7132">
        <w:rPr>
          <w:rFonts w:hint="cs"/>
          <w:b/>
          <w:bCs/>
          <w:sz w:val="20"/>
          <w:szCs w:val="24"/>
          <w:rtl/>
        </w:rPr>
        <w:t>תקופת ההתקשרות</w:t>
      </w:r>
      <w:r w:rsidR="00AD1D87" w:rsidRPr="008C7132">
        <w:rPr>
          <w:rFonts w:hint="cs"/>
          <w:sz w:val="20"/>
          <w:szCs w:val="24"/>
          <w:rtl/>
        </w:rPr>
        <w:t>")</w:t>
      </w:r>
      <w:r w:rsidR="00AD1D87" w:rsidRPr="008C7132">
        <w:rPr>
          <w:sz w:val="20"/>
          <w:szCs w:val="24"/>
          <w:rtl/>
        </w:rPr>
        <w:t>.</w:t>
      </w:r>
    </w:p>
    <w:p w:rsidR="003131BE" w:rsidRPr="008C7132" w:rsidRDefault="003131BE" w:rsidP="003131BE">
      <w:pPr>
        <w:pStyle w:val="ad"/>
        <w:tabs>
          <w:tab w:val="right" w:pos="8640"/>
        </w:tabs>
        <w:spacing w:after="120"/>
        <w:ind w:left="1276"/>
        <w:jc w:val="both"/>
        <w:rPr>
          <w:sz w:val="20"/>
          <w:szCs w:val="24"/>
        </w:rPr>
      </w:pPr>
      <w:r>
        <w:rPr>
          <w:rFonts w:hint="cs"/>
          <w:sz w:val="20"/>
          <w:szCs w:val="24"/>
          <w:rtl/>
        </w:rPr>
        <w:t>על אף האמור, לעניין אחריות למוצרים שנרכשו סמוך לפני תום תקופת ההתקשרות, מובהר כי בנסיבות האמורות והמפורטות במפרט תכולת השירותים התחייבות הספק לאחריות בגין אותו מוצר, תחול גם לאחר תום תקופת ההתקשרות, הכל כמפורט, כמוגדר וכאמור במפרט הנ"ל.</w:t>
      </w:r>
    </w:p>
    <w:p w:rsidR="00AD1D87" w:rsidRPr="008C7132" w:rsidRDefault="00175DB2" w:rsidP="00AD1D87">
      <w:pPr>
        <w:pStyle w:val="ad"/>
        <w:numPr>
          <w:ilvl w:val="1"/>
          <w:numId w:val="18"/>
        </w:numPr>
        <w:tabs>
          <w:tab w:val="right" w:pos="8640"/>
        </w:tabs>
        <w:spacing w:after="120"/>
        <w:jc w:val="both"/>
        <w:rPr>
          <w:sz w:val="20"/>
          <w:szCs w:val="24"/>
        </w:rPr>
      </w:pPr>
      <w:r w:rsidRPr="008C7132">
        <w:rPr>
          <w:rFonts w:hint="cs"/>
          <w:sz w:val="20"/>
          <w:szCs w:val="24"/>
          <w:rtl/>
        </w:rPr>
        <w:t>למשרד שמורה</w:t>
      </w:r>
      <w:r w:rsidRPr="008C7132">
        <w:rPr>
          <w:sz w:val="20"/>
          <w:szCs w:val="24"/>
          <w:rtl/>
        </w:rPr>
        <w:t xml:space="preserve"> </w:t>
      </w:r>
      <w:r w:rsidRPr="008C7132">
        <w:rPr>
          <w:rFonts w:hint="cs"/>
          <w:sz w:val="20"/>
          <w:szCs w:val="24"/>
          <w:rtl/>
        </w:rPr>
        <w:t>זכות</w:t>
      </w:r>
      <w:r w:rsidRPr="008C7132">
        <w:rPr>
          <w:sz w:val="20"/>
          <w:szCs w:val="24"/>
          <w:rtl/>
        </w:rPr>
        <w:t xml:space="preserve"> </w:t>
      </w:r>
      <w:r w:rsidRPr="008C7132">
        <w:rPr>
          <w:rFonts w:hint="cs"/>
          <w:sz w:val="20"/>
          <w:szCs w:val="24"/>
          <w:rtl/>
        </w:rPr>
        <w:t>הברירה הבלעדית</w:t>
      </w:r>
      <w:r w:rsidRPr="008C7132">
        <w:rPr>
          <w:sz w:val="20"/>
          <w:szCs w:val="24"/>
          <w:rtl/>
        </w:rPr>
        <w:t xml:space="preserve"> (</w:t>
      </w:r>
      <w:r w:rsidRPr="008C7132">
        <w:rPr>
          <w:rFonts w:hint="cs"/>
          <w:sz w:val="20"/>
          <w:szCs w:val="24"/>
          <w:rtl/>
        </w:rPr>
        <w:t>אופציה</w:t>
      </w:r>
      <w:r w:rsidRPr="008C7132">
        <w:rPr>
          <w:sz w:val="20"/>
          <w:szCs w:val="24"/>
          <w:rtl/>
        </w:rPr>
        <w:t xml:space="preserve">) </w:t>
      </w:r>
      <w:r w:rsidRPr="008C7132">
        <w:rPr>
          <w:rFonts w:hint="cs"/>
          <w:sz w:val="20"/>
          <w:szCs w:val="24"/>
          <w:rtl/>
        </w:rPr>
        <w:t>להאריך</w:t>
      </w:r>
      <w:r w:rsidRPr="008C7132">
        <w:rPr>
          <w:sz w:val="20"/>
          <w:szCs w:val="24"/>
          <w:rtl/>
        </w:rPr>
        <w:t xml:space="preserve"> </w:t>
      </w:r>
      <w:r w:rsidRPr="008C7132">
        <w:rPr>
          <w:rFonts w:hint="cs"/>
          <w:sz w:val="20"/>
          <w:szCs w:val="24"/>
          <w:rtl/>
        </w:rPr>
        <w:t>את</w:t>
      </w:r>
      <w:r w:rsidRPr="008C7132">
        <w:rPr>
          <w:sz w:val="20"/>
          <w:szCs w:val="24"/>
          <w:rtl/>
        </w:rPr>
        <w:t xml:space="preserve"> </w:t>
      </w:r>
      <w:r w:rsidRPr="008C7132">
        <w:rPr>
          <w:rFonts w:hint="cs"/>
          <w:sz w:val="20"/>
          <w:szCs w:val="24"/>
          <w:rtl/>
        </w:rPr>
        <w:t>תקופת ההתקשרות</w:t>
      </w:r>
      <w:r w:rsidRPr="008C7132">
        <w:rPr>
          <w:sz w:val="20"/>
          <w:szCs w:val="24"/>
          <w:rtl/>
        </w:rPr>
        <w:t xml:space="preserve"> </w:t>
      </w:r>
      <w:r w:rsidRPr="008C7132">
        <w:rPr>
          <w:rFonts w:hint="cs"/>
          <w:sz w:val="20"/>
          <w:szCs w:val="24"/>
          <w:rtl/>
        </w:rPr>
        <w:t>בתקופות נוספות בנות שנה כל אחת ועד שלוש שנים נוספות בסך הכול (להלן: "</w:t>
      </w:r>
      <w:r w:rsidRPr="008C7132">
        <w:rPr>
          <w:rFonts w:hint="cs"/>
          <w:b/>
          <w:bCs/>
          <w:sz w:val="20"/>
          <w:szCs w:val="24"/>
          <w:rtl/>
        </w:rPr>
        <w:t>תקופת ההארכה</w:t>
      </w:r>
      <w:r w:rsidRPr="008C7132">
        <w:rPr>
          <w:rFonts w:hint="cs"/>
          <w:sz w:val="20"/>
          <w:szCs w:val="24"/>
          <w:rtl/>
        </w:rPr>
        <w:t>" או "</w:t>
      </w:r>
      <w:r w:rsidRPr="008C7132">
        <w:rPr>
          <w:rFonts w:hint="cs"/>
          <w:b/>
          <w:bCs/>
          <w:sz w:val="20"/>
          <w:szCs w:val="24"/>
          <w:rtl/>
        </w:rPr>
        <w:t>תקופות ההארכה</w:t>
      </w:r>
      <w:r w:rsidRPr="008C7132">
        <w:rPr>
          <w:rFonts w:hint="cs"/>
          <w:sz w:val="20"/>
          <w:szCs w:val="24"/>
          <w:rtl/>
        </w:rPr>
        <w:t>", לפי העניין), באופן</w:t>
      </w:r>
      <w:r w:rsidRPr="008C7132">
        <w:rPr>
          <w:sz w:val="20"/>
          <w:szCs w:val="24"/>
          <w:rtl/>
        </w:rPr>
        <w:t xml:space="preserve"> </w:t>
      </w:r>
      <w:r w:rsidRPr="008C7132">
        <w:rPr>
          <w:rFonts w:hint="cs"/>
          <w:sz w:val="20"/>
          <w:szCs w:val="24"/>
          <w:rtl/>
        </w:rPr>
        <w:t>שסך</w:t>
      </w:r>
      <w:r w:rsidRPr="008C7132">
        <w:rPr>
          <w:sz w:val="20"/>
          <w:szCs w:val="24"/>
          <w:rtl/>
        </w:rPr>
        <w:t xml:space="preserve"> </w:t>
      </w:r>
      <w:r w:rsidRPr="008C7132">
        <w:rPr>
          <w:rFonts w:hint="cs"/>
          <w:sz w:val="20"/>
          <w:szCs w:val="24"/>
          <w:rtl/>
        </w:rPr>
        <w:t>כל</w:t>
      </w:r>
      <w:r w:rsidRPr="008C7132">
        <w:rPr>
          <w:sz w:val="20"/>
          <w:szCs w:val="24"/>
          <w:rtl/>
        </w:rPr>
        <w:t xml:space="preserve"> </w:t>
      </w:r>
      <w:r w:rsidRPr="008C7132">
        <w:rPr>
          <w:rFonts w:hint="cs"/>
          <w:sz w:val="20"/>
          <w:szCs w:val="24"/>
          <w:rtl/>
        </w:rPr>
        <w:t>תקופת</w:t>
      </w:r>
      <w:r w:rsidRPr="008C7132">
        <w:rPr>
          <w:sz w:val="20"/>
          <w:szCs w:val="24"/>
          <w:rtl/>
        </w:rPr>
        <w:t xml:space="preserve"> </w:t>
      </w:r>
      <w:r w:rsidRPr="008C7132">
        <w:rPr>
          <w:rFonts w:hint="cs"/>
          <w:sz w:val="20"/>
          <w:szCs w:val="24"/>
          <w:rtl/>
        </w:rPr>
        <w:t>ההתקשרות</w:t>
      </w:r>
      <w:r w:rsidRPr="008C7132">
        <w:rPr>
          <w:sz w:val="20"/>
          <w:szCs w:val="24"/>
          <w:rtl/>
        </w:rPr>
        <w:t xml:space="preserve"> </w:t>
      </w:r>
      <w:r w:rsidRPr="008C7132">
        <w:rPr>
          <w:rFonts w:hint="cs"/>
          <w:sz w:val="20"/>
          <w:szCs w:val="24"/>
          <w:rtl/>
        </w:rPr>
        <w:t>לא</w:t>
      </w:r>
      <w:r w:rsidRPr="008C7132">
        <w:rPr>
          <w:sz w:val="20"/>
          <w:szCs w:val="24"/>
          <w:rtl/>
        </w:rPr>
        <w:t xml:space="preserve"> </w:t>
      </w:r>
      <w:r w:rsidRPr="008C7132">
        <w:rPr>
          <w:rFonts w:hint="cs"/>
          <w:sz w:val="20"/>
          <w:szCs w:val="24"/>
          <w:rtl/>
        </w:rPr>
        <w:t>יעלה</w:t>
      </w:r>
      <w:r w:rsidRPr="008C7132">
        <w:rPr>
          <w:sz w:val="20"/>
          <w:szCs w:val="24"/>
          <w:rtl/>
        </w:rPr>
        <w:t xml:space="preserve"> </w:t>
      </w:r>
      <w:r w:rsidRPr="008C7132">
        <w:rPr>
          <w:rFonts w:hint="cs"/>
          <w:sz w:val="20"/>
          <w:szCs w:val="24"/>
          <w:rtl/>
        </w:rPr>
        <w:t>על</w:t>
      </w:r>
      <w:r w:rsidRPr="008C7132">
        <w:rPr>
          <w:sz w:val="20"/>
          <w:szCs w:val="24"/>
          <w:rtl/>
        </w:rPr>
        <w:t xml:space="preserve"> </w:t>
      </w:r>
      <w:r w:rsidRPr="008C7132">
        <w:rPr>
          <w:rFonts w:hint="cs"/>
          <w:sz w:val="20"/>
          <w:szCs w:val="24"/>
          <w:rtl/>
        </w:rPr>
        <w:t>שש</w:t>
      </w:r>
      <w:r w:rsidRPr="008C7132">
        <w:rPr>
          <w:sz w:val="20"/>
          <w:szCs w:val="24"/>
          <w:rtl/>
        </w:rPr>
        <w:t xml:space="preserve"> </w:t>
      </w:r>
      <w:r w:rsidRPr="008C7132">
        <w:rPr>
          <w:rFonts w:hint="cs"/>
          <w:sz w:val="20"/>
          <w:szCs w:val="24"/>
          <w:rtl/>
        </w:rPr>
        <w:t>שנים. ההארכה תיעשה בכתב על-ידי מורשי החתימה המוסמכים לחייב את המשרד, בכפוף לאישור ועדת המכרזים</w:t>
      </w:r>
      <w:r w:rsidRPr="008C7132">
        <w:rPr>
          <w:sz w:val="20"/>
          <w:szCs w:val="24"/>
          <w:rtl/>
        </w:rPr>
        <w:t>.</w:t>
      </w:r>
      <w:r w:rsidRPr="008C7132">
        <w:rPr>
          <w:rFonts w:hint="cs"/>
          <w:b/>
          <w:bCs/>
          <w:sz w:val="20"/>
          <w:szCs w:val="24"/>
          <w:rtl/>
        </w:rPr>
        <w:t xml:space="preserve"> </w:t>
      </w:r>
      <w:r w:rsidRPr="008C7132">
        <w:rPr>
          <w:rFonts w:hint="cs"/>
          <w:sz w:val="20"/>
          <w:szCs w:val="24"/>
          <w:rtl/>
        </w:rPr>
        <w:t>מובהר, כי בתקופות ההארכה ימשיכו לחול כל תנאי המכרז והחוזה, לרבות הוראת מפרט תכולת השירותים</w:t>
      </w:r>
      <w:r w:rsidR="00AD1D87" w:rsidRPr="008C7132">
        <w:rPr>
          <w:rFonts w:hint="cs"/>
          <w:sz w:val="20"/>
          <w:szCs w:val="24"/>
          <w:rtl/>
        </w:rPr>
        <w:t>.</w:t>
      </w:r>
    </w:p>
    <w:p w:rsidR="00AD1D87" w:rsidRPr="008C7132" w:rsidRDefault="00AD1D87" w:rsidP="008F4876">
      <w:pPr>
        <w:pStyle w:val="ad"/>
        <w:numPr>
          <w:ilvl w:val="1"/>
          <w:numId w:val="63"/>
        </w:numPr>
        <w:tabs>
          <w:tab w:val="right" w:pos="8640"/>
        </w:tabs>
        <w:spacing w:after="120" w:line="240" w:lineRule="exact"/>
        <w:jc w:val="both"/>
        <w:rPr>
          <w:sz w:val="20"/>
          <w:szCs w:val="24"/>
        </w:rPr>
      </w:pPr>
      <w:r w:rsidRPr="008C7132">
        <w:rPr>
          <w:rFonts w:hint="cs"/>
          <w:sz w:val="20"/>
          <w:szCs w:val="24"/>
          <w:rtl/>
        </w:rPr>
        <w:lastRenderedPageBreak/>
        <w:t xml:space="preserve">במקרה שאיזו מתקופות ההארכה תמומשנה, </w:t>
      </w:r>
      <w:r w:rsidRPr="008C7132">
        <w:rPr>
          <w:sz w:val="20"/>
          <w:szCs w:val="24"/>
          <w:rtl/>
        </w:rPr>
        <w:t xml:space="preserve">מתחייב הספק להאריך את (א) תוקף הערבויות שמסר למשרד במסגרת החוזה, וכן את (ב) הביטוחים שנדרש לערוך ולקיים במסגרת </w:t>
      </w:r>
      <w:r w:rsidRPr="008C7132">
        <w:rPr>
          <w:rFonts w:hint="cs"/>
          <w:sz w:val="20"/>
          <w:szCs w:val="24"/>
          <w:rtl/>
        </w:rPr>
        <w:t>חוזה</w:t>
      </w:r>
      <w:r w:rsidRPr="008C7132">
        <w:rPr>
          <w:sz w:val="20"/>
          <w:szCs w:val="24"/>
          <w:rtl/>
        </w:rPr>
        <w:t xml:space="preserve"> זה, והכ</w:t>
      </w:r>
      <w:r w:rsidRPr="008C7132">
        <w:rPr>
          <w:rFonts w:hint="cs"/>
          <w:sz w:val="20"/>
          <w:szCs w:val="24"/>
          <w:rtl/>
        </w:rPr>
        <w:t>ו</w:t>
      </w:r>
      <w:r w:rsidRPr="008C7132">
        <w:rPr>
          <w:sz w:val="20"/>
          <w:szCs w:val="24"/>
          <w:rtl/>
        </w:rPr>
        <w:t>ל בהתאמה לתקופות ההארכה</w:t>
      </w:r>
      <w:r w:rsidRPr="008C7132">
        <w:rPr>
          <w:rFonts w:hint="cs"/>
          <w:sz w:val="20"/>
          <w:szCs w:val="24"/>
          <w:rtl/>
        </w:rPr>
        <w:t>.</w:t>
      </w:r>
    </w:p>
    <w:p w:rsidR="00AD1D87" w:rsidRPr="008C7132" w:rsidRDefault="00AD1D87" w:rsidP="008F4876">
      <w:pPr>
        <w:pStyle w:val="ad"/>
        <w:keepNext/>
        <w:numPr>
          <w:ilvl w:val="0"/>
          <w:numId w:val="63"/>
        </w:numPr>
        <w:tabs>
          <w:tab w:val="right" w:pos="8640"/>
        </w:tabs>
        <w:spacing w:after="120" w:line="240" w:lineRule="exact"/>
        <w:jc w:val="both"/>
        <w:rPr>
          <w:b/>
          <w:bCs/>
          <w:sz w:val="20"/>
          <w:szCs w:val="24"/>
          <w:u w:val="single"/>
        </w:rPr>
      </w:pPr>
      <w:r w:rsidRPr="008C7132">
        <w:rPr>
          <w:rFonts w:hint="cs"/>
          <w:b/>
          <w:bCs/>
          <w:sz w:val="20"/>
          <w:szCs w:val="24"/>
          <w:u w:val="single"/>
          <w:rtl/>
        </w:rPr>
        <w:t>הצהרות והתחייבויות הספק</w:t>
      </w:r>
    </w:p>
    <w:p w:rsidR="00AD1D87" w:rsidRPr="008C7132" w:rsidRDefault="00AD1D87" w:rsidP="008F4876">
      <w:pPr>
        <w:pStyle w:val="Normal1"/>
        <w:keepNext/>
        <w:spacing w:before="0" w:line="240" w:lineRule="exact"/>
        <w:ind w:firstLine="142"/>
        <w:rPr>
          <w:sz w:val="20"/>
          <w:rtl/>
        </w:rPr>
      </w:pPr>
      <w:r w:rsidRPr="008C7132">
        <w:rPr>
          <w:rFonts w:hint="cs"/>
          <w:sz w:val="20"/>
          <w:rtl/>
        </w:rPr>
        <w:t xml:space="preserve">הספק מצהיר ומתחייב בזאת, באופן מלא ובלתי חוזר, כדלקמן: </w:t>
      </w:r>
    </w:p>
    <w:p w:rsidR="00AD1D87" w:rsidRPr="008C7132" w:rsidRDefault="00AD1D87" w:rsidP="008F4876">
      <w:pPr>
        <w:pStyle w:val="ad"/>
        <w:numPr>
          <w:ilvl w:val="1"/>
          <w:numId w:val="63"/>
        </w:numPr>
        <w:tabs>
          <w:tab w:val="right" w:pos="8640"/>
        </w:tabs>
        <w:spacing w:after="120" w:line="240" w:lineRule="exact"/>
        <w:jc w:val="both"/>
        <w:rPr>
          <w:sz w:val="20"/>
          <w:szCs w:val="24"/>
          <w:rtl/>
        </w:rPr>
      </w:pPr>
      <w:r w:rsidRPr="008C7132">
        <w:rPr>
          <w:rFonts w:hint="cs"/>
          <w:sz w:val="20"/>
          <w:szCs w:val="24"/>
          <w:rtl/>
        </w:rPr>
        <w:t>כי הוא תאגיד הרשום כדין בישראל, אשר לא ננקטה נגדו, ולמיטב ידיעתו גם לא עתידה להינקט נגדו, כל פעולה שמטרתה ו/או תוצאתה האפשרית הנה פירוקו, חיסול עסקיו, מחיקתו או תוצאה דומה אחרת.</w:t>
      </w:r>
    </w:p>
    <w:p w:rsidR="00AD1D87" w:rsidRPr="008C7132" w:rsidRDefault="00AD1D87" w:rsidP="008F4876">
      <w:pPr>
        <w:pStyle w:val="ad"/>
        <w:numPr>
          <w:ilvl w:val="1"/>
          <w:numId w:val="63"/>
        </w:numPr>
        <w:tabs>
          <w:tab w:val="right" w:pos="8640"/>
        </w:tabs>
        <w:spacing w:after="120" w:line="240" w:lineRule="exact"/>
        <w:jc w:val="both"/>
        <w:rPr>
          <w:sz w:val="20"/>
          <w:szCs w:val="24"/>
        </w:rPr>
      </w:pPr>
      <w:r w:rsidRPr="008C7132">
        <w:rPr>
          <w:rFonts w:hint="cs"/>
          <w:sz w:val="20"/>
          <w:szCs w:val="24"/>
          <w:rtl/>
        </w:rPr>
        <w:t>כי אין לו חובות אגרה שנתית לרשם התאגידים, בגין השנים הקודמות למכרז; וככל שהספק הינו חברה בע"מ, החברה אינה "חברה מפרת חוק" ואינה מצויה בהתראה לפני רישומה כְּכָּזו. המשרד יוכל לדרוש מהספק בכל עת קבלת נסח רישום עדכני של הספק אצל רשם התאגידים, כדי לוודא עמידתו בתנאי זה. מודגש כי אי-מסירת נסח רישום עדכני כאמור, בתוך 30 ימים מהמועד שבו נדרש הספק לעשות כן, תהווה כשלעצמה עילה להפסקת ההתקשרות של המשרד עם הספק.</w:t>
      </w:r>
    </w:p>
    <w:p w:rsidR="00AD1D87" w:rsidRPr="008C7132" w:rsidRDefault="00AD1D87" w:rsidP="0068331D">
      <w:pPr>
        <w:pStyle w:val="ad"/>
        <w:numPr>
          <w:ilvl w:val="1"/>
          <w:numId w:val="63"/>
        </w:numPr>
        <w:tabs>
          <w:tab w:val="right" w:pos="8640"/>
        </w:tabs>
        <w:spacing w:after="120" w:line="240" w:lineRule="exact"/>
        <w:jc w:val="both"/>
        <w:rPr>
          <w:sz w:val="20"/>
          <w:szCs w:val="24"/>
        </w:rPr>
      </w:pPr>
      <w:bookmarkStart w:id="162" w:name="_Ref267300393"/>
      <w:r w:rsidRPr="008C7132">
        <w:rPr>
          <w:rFonts w:hint="cs"/>
          <w:sz w:val="20"/>
          <w:szCs w:val="24"/>
          <w:rtl/>
        </w:rPr>
        <w:t xml:space="preserve">כי הוא עומד בכל </w:t>
      </w:r>
      <w:r w:rsidR="0068331D">
        <w:rPr>
          <w:rFonts w:hint="cs"/>
          <w:sz w:val="20"/>
          <w:szCs w:val="24"/>
          <w:rtl/>
        </w:rPr>
        <w:t>תנאי</w:t>
      </w:r>
      <w:r w:rsidRPr="008C7132">
        <w:rPr>
          <w:rFonts w:hint="cs"/>
          <w:sz w:val="20"/>
          <w:szCs w:val="24"/>
          <w:rtl/>
        </w:rPr>
        <w:t xml:space="preserve"> הסף והתנאים הנוספים שנקבעו במסמכי המכרז, כפי שהצהיר ובמסגרת הנתונים והמסמכים שמסר בהצעה שהגיש במכרז.</w:t>
      </w:r>
      <w:bookmarkEnd w:id="162"/>
    </w:p>
    <w:p w:rsidR="00AD1D87" w:rsidRPr="008C7132" w:rsidRDefault="00AD1D87" w:rsidP="008F4876">
      <w:pPr>
        <w:pStyle w:val="ad"/>
        <w:numPr>
          <w:ilvl w:val="1"/>
          <w:numId w:val="63"/>
        </w:numPr>
        <w:tabs>
          <w:tab w:val="right" w:pos="8640"/>
        </w:tabs>
        <w:spacing w:after="120" w:line="240" w:lineRule="exact"/>
        <w:jc w:val="both"/>
        <w:rPr>
          <w:sz w:val="20"/>
          <w:szCs w:val="24"/>
        </w:rPr>
      </w:pPr>
      <w:r w:rsidRPr="008C7132">
        <w:rPr>
          <w:rFonts w:hint="cs"/>
          <w:sz w:val="20"/>
          <w:szCs w:val="24"/>
          <w:rtl/>
        </w:rPr>
        <w:t xml:space="preserve">כי הינו בעל רקע מקצועי מתאים המאפשר לו לספק את השירותים הנדרשים על פי הוראות </w:t>
      </w:r>
      <w:r w:rsidR="006D4BB8" w:rsidRPr="008C7132">
        <w:rPr>
          <w:rFonts w:hint="cs"/>
          <w:sz w:val="20"/>
          <w:szCs w:val="24"/>
          <w:rtl/>
        </w:rPr>
        <w:t>חוזה</w:t>
      </w:r>
      <w:r w:rsidRPr="008C7132">
        <w:rPr>
          <w:rFonts w:hint="cs"/>
          <w:sz w:val="20"/>
          <w:szCs w:val="24"/>
          <w:rtl/>
        </w:rPr>
        <w:t xml:space="preserve"> זה, וכי יש בידיו הכלים, הידע, כוח האדם, האמצעים והכישורים המאפשרים לספק את השירותים כמפורט במסמכי המכרז בכלל וב</w:t>
      </w:r>
      <w:r w:rsidR="006D4BB8" w:rsidRPr="008C7132">
        <w:rPr>
          <w:rFonts w:hint="cs"/>
          <w:sz w:val="20"/>
          <w:szCs w:val="24"/>
          <w:rtl/>
        </w:rPr>
        <w:t>חוזה</w:t>
      </w:r>
      <w:r w:rsidRPr="008C7132">
        <w:rPr>
          <w:rFonts w:hint="cs"/>
          <w:sz w:val="20"/>
          <w:szCs w:val="24"/>
          <w:rtl/>
        </w:rPr>
        <w:t xml:space="preserve"> זה וב</w:t>
      </w:r>
      <w:r w:rsidR="00175DB2" w:rsidRPr="008C7132">
        <w:rPr>
          <w:rFonts w:hint="cs"/>
          <w:sz w:val="20"/>
          <w:szCs w:val="24"/>
          <w:rtl/>
        </w:rPr>
        <w:t>מפרט תכולת השירותים</w:t>
      </w:r>
      <w:r w:rsidRPr="008C7132">
        <w:rPr>
          <w:rFonts w:hint="cs"/>
          <w:sz w:val="20"/>
          <w:szCs w:val="24"/>
          <w:rtl/>
        </w:rPr>
        <w:t xml:space="preserve"> בפרט, ואלה ימשיכו להיות ברשותו עד למילוי מלא של כל התחייבויותיו על פי </w:t>
      </w:r>
      <w:r w:rsidR="006D4BB8" w:rsidRPr="008C7132">
        <w:rPr>
          <w:rFonts w:hint="cs"/>
          <w:sz w:val="20"/>
          <w:szCs w:val="24"/>
          <w:rtl/>
        </w:rPr>
        <w:t>חוזה</w:t>
      </w:r>
      <w:r w:rsidRPr="008C7132">
        <w:rPr>
          <w:rFonts w:hint="cs"/>
          <w:sz w:val="20"/>
          <w:szCs w:val="24"/>
          <w:rtl/>
        </w:rPr>
        <w:t xml:space="preserve"> זה. </w:t>
      </w:r>
    </w:p>
    <w:p w:rsidR="00AD1D87" w:rsidRPr="008C7132" w:rsidRDefault="00AD1D87" w:rsidP="008F4876">
      <w:pPr>
        <w:pStyle w:val="ad"/>
        <w:numPr>
          <w:ilvl w:val="1"/>
          <w:numId w:val="63"/>
        </w:numPr>
        <w:tabs>
          <w:tab w:val="right" w:pos="8640"/>
        </w:tabs>
        <w:spacing w:after="120" w:line="240" w:lineRule="exact"/>
        <w:jc w:val="both"/>
        <w:rPr>
          <w:sz w:val="20"/>
          <w:szCs w:val="24"/>
        </w:rPr>
      </w:pPr>
      <w:bookmarkStart w:id="163" w:name="_Ref431586812"/>
      <w:r w:rsidRPr="008C7132">
        <w:rPr>
          <w:rFonts w:hint="cs"/>
          <w:sz w:val="20"/>
          <w:szCs w:val="24"/>
          <w:rtl/>
        </w:rPr>
        <w:t>כי אין כל איסור, הגבלה ו/או מניעה כלשהי, לרבות מכוח דין, חוזה או מסמכי ייסודו להתקשרותו ב</w:t>
      </w:r>
      <w:r w:rsidR="006D4BB8" w:rsidRPr="008C7132">
        <w:rPr>
          <w:rFonts w:hint="cs"/>
          <w:sz w:val="20"/>
          <w:szCs w:val="24"/>
          <w:rtl/>
        </w:rPr>
        <w:t>חוזה</w:t>
      </w:r>
      <w:r w:rsidRPr="008C7132">
        <w:rPr>
          <w:rFonts w:hint="cs"/>
          <w:sz w:val="20"/>
          <w:szCs w:val="24"/>
          <w:rtl/>
        </w:rPr>
        <w:t xml:space="preserve"> ולביצוע התחייבויותיו על פיו; הספק אינו כפוף לכל התחייבות, לרבות התחייבות מותנית, המנוגדת להתחייבויותיו על פי </w:t>
      </w:r>
      <w:r w:rsidR="006D4BB8" w:rsidRPr="008C7132">
        <w:rPr>
          <w:rFonts w:hint="cs"/>
          <w:sz w:val="20"/>
          <w:szCs w:val="24"/>
          <w:rtl/>
        </w:rPr>
        <w:t>חוזה</w:t>
      </w:r>
      <w:r w:rsidRPr="008C7132">
        <w:rPr>
          <w:rFonts w:hint="cs"/>
          <w:sz w:val="20"/>
          <w:szCs w:val="24"/>
          <w:rtl/>
        </w:rPr>
        <w:t xml:space="preserve"> זה ואין בחתימתו על </w:t>
      </w:r>
      <w:r w:rsidR="006D4BB8" w:rsidRPr="008C7132">
        <w:rPr>
          <w:rFonts w:hint="cs"/>
          <w:sz w:val="20"/>
          <w:szCs w:val="24"/>
          <w:rtl/>
        </w:rPr>
        <w:t>חוזה</w:t>
      </w:r>
      <w:r w:rsidRPr="008C7132">
        <w:rPr>
          <w:rFonts w:hint="cs"/>
          <w:sz w:val="20"/>
          <w:szCs w:val="24"/>
          <w:rtl/>
        </w:rPr>
        <w:t xml:space="preserve"> זה ו/או בביצוע התחייבויותיו על פיו, משום הפרה של חוזה ו/או התחייבות אחרת ו/או הפרה של כל דין לרבות תקנה, צו ו/או פסק-דין</w:t>
      </w:r>
      <w:bookmarkEnd w:id="163"/>
      <w:r w:rsidRPr="008C7132">
        <w:rPr>
          <w:rFonts w:hint="cs"/>
          <w:sz w:val="20"/>
          <w:szCs w:val="24"/>
          <w:rtl/>
        </w:rPr>
        <w:t xml:space="preserve">. </w:t>
      </w:r>
    </w:p>
    <w:p w:rsidR="00AD1D87" w:rsidRPr="008C7132" w:rsidRDefault="00AD1D87" w:rsidP="008F4876">
      <w:pPr>
        <w:pStyle w:val="ad"/>
        <w:numPr>
          <w:ilvl w:val="1"/>
          <w:numId w:val="63"/>
        </w:numPr>
        <w:tabs>
          <w:tab w:val="right" w:pos="8640"/>
        </w:tabs>
        <w:spacing w:after="120" w:line="240" w:lineRule="exact"/>
        <w:jc w:val="both"/>
        <w:rPr>
          <w:sz w:val="20"/>
          <w:szCs w:val="24"/>
          <w:rtl/>
        </w:rPr>
      </w:pPr>
      <w:bookmarkStart w:id="164" w:name="_Ref226441172"/>
      <w:r w:rsidRPr="008C7132">
        <w:rPr>
          <w:rFonts w:hint="cs"/>
          <w:sz w:val="20"/>
          <w:szCs w:val="24"/>
          <w:rtl/>
        </w:rPr>
        <w:t>כי קיבל ובדק את המידע הרלוונטי למתן השירותים; כי קיבל ובדק את כל ההסברים וההבהרות בקשר עם מתן השירותים; כי ידוע לו שהחובה לקבלת המידע האמור ובחינתו לצורך מתן השירותים בהתאם להוראות ה</w:t>
      </w:r>
      <w:r w:rsidR="006D4BB8" w:rsidRPr="008C7132">
        <w:rPr>
          <w:rFonts w:hint="cs"/>
          <w:sz w:val="20"/>
          <w:szCs w:val="24"/>
          <w:rtl/>
        </w:rPr>
        <w:t>חוזה</w:t>
      </w:r>
      <w:r w:rsidRPr="008C7132">
        <w:rPr>
          <w:rFonts w:hint="cs"/>
          <w:sz w:val="20"/>
          <w:szCs w:val="24"/>
          <w:rtl/>
        </w:rPr>
        <w:t xml:space="preserve"> בכלל ובהתאם להוראות כל דין בפרט, מוטלת עליו ובאחריותו המלאה והבלעדית; וכי בכל מקרה לא יהיה במסירת המידע הנ"ל לגרוע ו/או לפגוע בהתחייבויות הספק כמפורט ב</w:t>
      </w:r>
      <w:r w:rsidR="006D4BB8" w:rsidRPr="008C7132">
        <w:rPr>
          <w:rFonts w:hint="cs"/>
          <w:sz w:val="20"/>
          <w:szCs w:val="24"/>
          <w:rtl/>
        </w:rPr>
        <w:t>חוזה</w:t>
      </w:r>
      <w:r w:rsidRPr="008C7132">
        <w:rPr>
          <w:rFonts w:hint="cs"/>
          <w:sz w:val="20"/>
          <w:szCs w:val="24"/>
          <w:rtl/>
        </w:rPr>
        <w:t xml:space="preserve"> ו/או על מנת להטיל על המשרד אחריות כלשהי.</w:t>
      </w:r>
      <w:bookmarkEnd w:id="164"/>
    </w:p>
    <w:p w:rsidR="00AD1D87" w:rsidRPr="008C7132" w:rsidRDefault="00AD1D87" w:rsidP="008F4876">
      <w:pPr>
        <w:pStyle w:val="ad"/>
        <w:numPr>
          <w:ilvl w:val="1"/>
          <w:numId w:val="63"/>
        </w:numPr>
        <w:tabs>
          <w:tab w:val="right" w:pos="8640"/>
        </w:tabs>
        <w:spacing w:after="120" w:line="240" w:lineRule="exact"/>
        <w:jc w:val="both"/>
        <w:rPr>
          <w:sz w:val="20"/>
          <w:szCs w:val="24"/>
        </w:rPr>
      </w:pPr>
      <w:bookmarkStart w:id="165" w:name="_Ref226441170"/>
      <w:r w:rsidRPr="008C7132">
        <w:rPr>
          <w:rFonts w:hint="cs"/>
          <w:sz w:val="20"/>
          <w:szCs w:val="24"/>
          <w:rtl/>
        </w:rPr>
        <w:t>כי הבין את מלוא צרכי המשרד ודרישותיו, לרבות אלו שנמסרו לו במסגרת מסמכי המכרז; כי בחן באופן עצמאי ובעיני בעל מקצוע את כל המשמעויות הכרוכות במתן השירותים ואת אפשרות הביצוע של כל התחייבויותיו על פי ה</w:t>
      </w:r>
      <w:r w:rsidR="006D4BB8" w:rsidRPr="008C7132">
        <w:rPr>
          <w:rFonts w:hint="cs"/>
          <w:sz w:val="20"/>
          <w:szCs w:val="24"/>
          <w:rtl/>
        </w:rPr>
        <w:t>חוזה</w:t>
      </w:r>
      <w:r w:rsidRPr="008C7132">
        <w:rPr>
          <w:rFonts w:hint="cs"/>
          <w:sz w:val="20"/>
          <w:szCs w:val="24"/>
          <w:rtl/>
        </w:rPr>
        <w:t>, ולרבות לעניין זה: המידע המפורט במסמכי המכרז, הוראות הדין הרלוונטיות למתן השירותים וההשלכות הנובעות מיישומן בקשר עם השירותים, הפעילות הכרוכה במתן השירותים, היקפם הצפוי, רמת השירותים ואיכותם, וכן כל נתון משפטי, ביצועי, תפעולי או עסקי נוסף הרלוונטי לצורך מתן השירותים; כי לאחר שבדק את האמור וביצע כל בדיקה ובחינה נוספת שמצא לנכון הגיע למסקנה, כי אספקת השירותים בהתאם למסמכי המכרז הינה אפשרית ומעשית, וכי התמורה (כהגדרתה להלן), משקפת תמורה מלאה והוגנת לכל התחייבויותיו על פי ה</w:t>
      </w:r>
      <w:r w:rsidR="006D4BB8" w:rsidRPr="008C7132">
        <w:rPr>
          <w:rFonts w:hint="cs"/>
          <w:sz w:val="20"/>
          <w:szCs w:val="24"/>
          <w:rtl/>
        </w:rPr>
        <w:t>חוזה</w:t>
      </w:r>
      <w:r w:rsidRPr="008C7132">
        <w:rPr>
          <w:rFonts w:hint="cs"/>
          <w:sz w:val="20"/>
          <w:szCs w:val="24"/>
          <w:rtl/>
        </w:rPr>
        <w:t>, והוא מוותר בזאת באופן בלתי חוזר וכן יהיה מנוע ומושתק מלהעלות כל טענה, מכל מין וסוג שהן בקשר לכך.</w:t>
      </w:r>
      <w:bookmarkEnd w:id="165"/>
      <w:r w:rsidRPr="008C7132">
        <w:rPr>
          <w:rFonts w:hint="cs"/>
          <w:sz w:val="20"/>
          <w:szCs w:val="24"/>
          <w:rtl/>
        </w:rPr>
        <w:t xml:space="preserve"> </w:t>
      </w:r>
    </w:p>
    <w:p w:rsidR="00AD1D87" w:rsidRPr="008C7132" w:rsidRDefault="00AD1D87" w:rsidP="008F4876">
      <w:pPr>
        <w:pStyle w:val="ad"/>
        <w:numPr>
          <w:ilvl w:val="1"/>
          <w:numId w:val="63"/>
        </w:numPr>
        <w:tabs>
          <w:tab w:val="right" w:pos="8640"/>
        </w:tabs>
        <w:spacing w:after="120" w:line="240" w:lineRule="exact"/>
        <w:jc w:val="both"/>
        <w:rPr>
          <w:sz w:val="20"/>
          <w:szCs w:val="24"/>
        </w:rPr>
      </w:pPr>
      <w:r w:rsidRPr="008C7132">
        <w:rPr>
          <w:rFonts w:hint="cs"/>
          <w:sz w:val="20"/>
          <w:szCs w:val="24"/>
          <w:rtl/>
        </w:rPr>
        <w:t xml:space="preserve">כי הינו האחראי הבלעדי לביצוע ההתקשרות מול המשרד, וכי הוא נושא באחריות מלאה לכל פעילות של קבלן המשנה העיקרי מטעמו (ככל שישנו) ולפעילות קבלני משנה אחרים מטעמו (ככל שיאושרו), לרבות לנושא איכות העבודה, לוחות זמנים, נזקים, הפרות, יחסי עובד-מעביד וכל נושא אחר המצוי באחריות הספק בקשר למתן השירותים על-פי </w:t>
      </w:r>
      <w:r w:rsidR="006D4BB8" w:rsidRPr="008C7132">
        <w:rPr>
          <w:rFonts w:hint="cs"/>
          <w:sz w:val="20"/>
          <w:szCs w:val="24"/>
          <w:rtl/>
        </w:rPr>
        <w:t>חוזה</w:t>
      </w:r>
      <w:r w:rsidRPr="008C7132">
        <w:rPr>
          <w:rFonts w:hint="cs"/>
          <w:sz w:val="20"/>
          <w:szCs w:val="24"/>
          <w:rtl/>
        </w:rPr>
        <w:t xml:space="preserve"> זה.</w:t>
      </w:r>
    </w:p>
    <w:p w:rsidR="00AD1D87" w:rsidRPr="008C7132" w:rsidRDefault="00AD1D87" w:rsidP="008F4876">
      <w:pPr>
        <w:pStyle w:val="ad"/>
        <w:numPr>
          <w:ilvl w:val="1"/>
          <w:numId w:val="63"/>
        </w:numPr>
        <w:tabs>
          <w:tab w:val="right" w:pos="8640"/>
        </w:tabs>
        <w:spacing w:after="120" w:line="240" w:lineRule="exact"/>
        <w:jc w:val="both"/>
        <w:rPr>
          <w:sz w:val="20"/>
          <w:szCs w:val="24"/>
        </w:rPr>
      </w:pPr>
      <w:bookmarkStart w:id="166" w:name="_Toc191136778"/>
      <w:r w:rsidRPr="008C7132">
        <w:rPr>
          <w:rFonts w:hint="cs"/>
          <w:sz w:val="20"/>
          <w:szCs w:val="24"/>
          <w:rtl/>
        </w:rPr>
        <w:t>כי ידוע לו שהפיקוח, אותו יבצע מנהל ההתקשרות ו/או מי מטעמו במסגרת ביצוע השירותים, וכל הנחיה ו/או הוראה ו/או אישור שיעניק המשרד ו/או כל מי מטעמו לספק ו/או לכל מי מטעמו, אינם אלא אמצעי ביקורת, כמו גם שהם אינם מהווים חוות דעת ו/או הצהרה מטעם המשרד, ובכל מקרה לא יהיה בהם על מנת לגרוע ו/או לשחרר את הספק מהתחייבויותיו ו/או מאחריותו הישירה, המלאה והבלעדית כלפי המשרד ו/או כלפי כל מי מטעמו בקשר עם ה</w:t>
      </w:r>
      <w:r w:rsidR="006D4BB8" w:rsidRPr="008C7132">
        <w:rPr>
          <w:rFonts w:hint="cs"/>
          <w:sz w:val="20"/>
          <w:szCs w:val="24"/>
          <w:rtl/>
        </w:rPr>
        <w:t>חוזה</w:t>
      </w:r>
      <w:r w:rsidRPr="008C7132">
        <w:rPr>
          <w:rFonts w:hint="cs"/>
          <w:sz w:val="20"/>
          <w:szCs w:val="24"/>
          <w:rtl/>
        </w:rPr>
        <w:t xml:space="preserve"> ו/או להטיל על המשרד ו/או על מי מטעמו אחריות כלשהי כלפי הספק ו/או כלפי כל צד שלישי.</w:t>
      </w:r>
      <w:bookmarkEnd w:id="166"/>
      <w:r w:rsidRPr="008C7132">
        <w:rPr>
          <w:rFonts w:hint="cs"/>
          <w:sz w:val="20"/>
          <w:szCs w:val="24"/>
          <w:rtl/>
        </w:rPr>
        <w:t xml:space="preserve"> </w:t>
      </w:r>
    </w:p>
    <w:p w:rsidR="00AD1D87" w:rsidRPr="008C7132" w:rsidRDefault="00AD1D87" w:rsidP="008F4876">
      <w:pPr>
        <w:pStyle w:val="ad"/>
        <w:numPr>
          <w:ilvl w:val="1"/>
          <w:numId w:val="63"/>
        </w:numPr>
        <w:tabs>
          <w:tab w:val="right" w:pos="8640"/>
        </w:tabs>
        <w:spacing w:after="120" w:line="240" w:lineRule="exact"/>
        <w:jc w:val="both"/>
        <w:rPr>
          <w:sz w:val="20"/>
          <w:szCs w:val="24"/>
        </w:rPr>
      </w:pPr>
      <w:r w:rsidRPr="008C7132">
        <w:rPr>
          <w:rFonts w:hint="cs"/>
          <w:sz w:val="20"/>
          <w:szCs w:val="24"/>
          <w:rtl/>
        </w:rPr>
        <w:t>כי כל המידע אותו מסר הספק למשרד במסגרת המכרז ו/או לקראת חתימת ה</w:t>
      </w:r>
      <w:r w:rsidR="006D4BB8" w:rsidRPr="008C7132">
        <w:rPr>
          <w:rFonts w:hint="cs"/>
          <w:sz w:val="20"/>
          <w:szCs w:val="24"/>
          <w:rtl/>
        </w:rPr>
        <w:t>חוזה</w:t>
      </w:r>
      <w:r w:rsidRPr="008C7132">
        <w:rPr>
          <w:rFonts w:hint="cs"/>
          <w:sz w:val="20"/>
          <w:szCs w:val="24"/>
          <w:rtl/>
        </w:rPr>
        <w:t>, הנו מלא ונכון באופן הדרוש לביצוע מלא התחייבויותיו של הספק וכי אין במסירת המידע כאמור בכדי לגרוע מאחריותו על פי ה</w:t>
      </w:r>
      <w:r w:rsidR="006D4BB8" w:rsidRPr="008C7132">
        <w:rPr>
          <w:rFonts w:hint="cs"/>
          <w:sz w:val="20"/>
          <w:szCs w:val="24"/>
          <w:rtl/>
        </w:rPr>
        <w:t>חוזה</w:t>
      </w:r>
      <w:r w:rsidRPr="008C7132">
        <w:rPr>
          <w:rFonts w:hint="cs"/>
          <w:sz w:val="20"/>
          <w:szCs w:val="24"/>
          <w:rtl/>
        </w:rPr>
        <w:t>.</w:t>
      </w:r>
    </w:p>
    <w:p w:rsidR="00AD1D87" w:rsidRPr="008C7132" w:rsidRDefault="00AD1D87" w:rsidP="008F4876">
      <w:pPr>
        <w:pStyle w:val="ad"/>
        <w:numPr>
          <w:ilvl w:val="1"/>
          <w:numId w:val="63"/>
        </w:numPr>
        <w:tabs>
          <w:tab w:val="right" w:pos="8640"/>
        </w:tabs>
        <w:spacing w:after="120" w:line="240" w:lineRule="exact"/>
        <w:jc w:val="both"/>
        <w:rPr>
          <w:sz w:val="20"/>
          <w:szCs w:val="24"/>
        </w:rPr>
      </w:pPr>
      <w:r w:rsidRPr="008C7132">
        <w:rPr>
          <w:rFonts w:hint="cs"/>
          <w:sz w:val="20"/>
          <w:szCs w:val="24"/>
          <w:rtl/>
        </w:rPr>
        <w:t>כי ידוע לו שהצהרותיו והתחייבויותיו בחוזה והמשך קיומן בתוקף הן תנאי להתקשרות עמו, והוא יודיע מיידית בכתב על כל שינוי שיחול בהן.</w:t>
      </w:r>
    </w:p>
    <w:p w:rsidR="00AD1D87" w:rsidRPr="008C7132" w:rsidRDefault="00AD1D87" w:rsidP="00472F7A">
      <w:pPr>
        <w:pStyle w:val="ad"/>
        <w:numPr>
          <w:ilvl w:val="0"/>
          <w:numId w:val="63"/>
        </w:numPr>
        <w:tabs>
          <w:tab w:val="right" w:pos="8640"/>
        </w:tabs>
        <w:spacing w:after="120"/>
        <w:jc w:val="both"/>
        <w:rPr>
          <w:b/>
          <w:bCs/>
          <w:sz w:val="20"/>
          <w:szCs w:val="24"/>
          <w:u w:val="single"/>
        </w:rPr>
      </w:pPr>
      <w:r w:rsidRPr="008C7132">
        <w:rPr>
          <w:rFonts w:hint="cs"/>
          <w:b/>
          <w:bCs/>
          <w:sz w:val="20"/>
          <w:szCs w:val="24"/>
          <w:u w:val="single"/>
          <w:rtl/>
        </w:rPr>
        <w:lastRenderedPageBreak/>
        <w:t>השירותים</w:t>
      </w:r>
    </w:p>
    <w:p w:rsidR="00AD1D87" w:rsidRPr="008C7132" w:rsidRDefault="00AD1D87" w:rsidP="00A40339">
      <w:pPr>
        <w:pStyle w:val="ad"/>
        <w:numPr>
          <w:ilvl w:val="1"/>
          <w:numId w:val="63"/>
        </w:numPr>
        <w:tabs>
          <w:tab w:val="num" w:pos="2006"/>
          <w:tab w:val="right" w:pos="8640"/>
        </w:tabs>
        <w:spacing w:after="120"/>
        <w:jc w:val="both"/>
        <w:rPr>
          <w:sz w:val="20"/>
          <w:szCs w:val="24"/>
        </w:rPr>
      </w:pPr>
      <w:bookmarkStart w:id="167" w:name="_Ref396393128"/>
      <w:bookmarkStart w:id="168" w:name="_Ref116358071"/>
      <w:r w:rsidRPr="008C7132">
        <w:rPr>
          <w:rFonts w:ascii="Courier" w:hAnsi="Courier" w:hint="cs"/>
          <w:sz w:val="20"/>
          <w:szCs w:val="24"/>
          <w:rtl/>
        </w:rPr>
        <w:t xml:space="preserve">הספק יהיה אחראי </w:t>
      </w:r>
      <w:r w:rsidRPr="008C7132">
        <w:rPr>
          <w:rFonts w:hint="cs"/>
          <w:sz w:val="20"/>
          <w:szCs w:val="24"/>
          <w:rtl/>
        </w:rPr>
        <w:t>לאספקת השירותים כהגדרתם</w:t>
      </w:r>
      <w:r w:rsidR="000C3250" w:rsidRPr="008C7132">
        <w:rPr>
          <w:rFonts w:hint="cs"/>
          <w:sz w:val="20"/>
          <w:szCs w:val="24"/>
          <w:rtl/>
        </w:rPr>
        <w:t xml:space="preserve"> בסעיף </w:t>
      </w:r>
      <w:r w:rsidR="00F06D22">
        <w:fldChar w:fldCharType="begin"/>
      </w:r>
      <w:r w:rsidR="00F06D22">
        <w:instrText xml:space="preserve"> REF _Ref445040264 \r \h  \* MERGEFORMAT </w:instrText>
      </w:r>
      <w:r w:rsidR="00F06D22">
        <w:fldChar w:fldCharType="separate"/>
      </w:r>
      <w:r w:rsidR="002E36C9" w:rsidRPr="002E36C9">
        <w:rPr>
          <w:sz w:val="20"/>
          <w:szCs w:val="24"/>
          <w:cs/>
        </w:rPr>
        <w:t>‎</w:t>
      </w:r>
      <w:r w:rsidR="002E36C9" w:rsidRPr="002E36C9">
        <w:rPr>
          <w:sz w:val="20"/>
          <w:szCs w:val="24"/>
        </w:rPr>
        <w:t>1.5</w:t>
      </w:r>
      <w:r w:rsidR="00F06D22">
        <w:fldChar w:fldCharType="end"/>
      </w:r>
      <w:r w:rsidRPr="008C7132">
        <w:rPr>
          <w:rFonts w:hint="cs"/>
          <w:sz w:val="20"/>
          <w:szCs w:val="24"/>
          <w:rtl/>
        </w:rPr>
        <w:t xml:space="preserve"> לעיל, בהתאם להוראות ה</w:t>
      </w:r>
      <w:r w:rsidR="006D4BB8" w:rsidRPr="008C7132">
        <w:rPr>
          <w:rFonts w:hint="cs"/>
          <w:sz w:val="20"/>
          <w:szCs w:val="24"/>
          <w:rtl/>
        </w:rPr>
        <w:t>חוזה</w:t>
      </w:r>
      <w:r w:rsidR="00985A68" w:rsidRPr="008C7132">
        <w:rPr>
          <w:rFonts w:hint="cs"/>
          <w:sz w:val="20"/>
          <w:szCs w:val="24"/>
          <w:rtl/>
        </w:rPr>
        <w:t xml:space="preserve"> בכלל והוראות מפרט תכולת השירותים בפרט</w:t>
      </w:r>
      <w:r w:rsidRPr="008C7132">
        <w:rPr>
          <w:rFonts w:hint="cs"/>
          <w:sz w:val="20"/>
          <w:szCs w:val="24"/>
          <w:rtl/>
        </w:rPr>
        <w:t xml:space="preserve"> ולהנחיות המשרד, כפי שיינתנו לו מעת לעת, והכ</w:t>
      </w:r>
      <w:r w:rsidR="00985A68" w:rsidRPr="008C7132">
        <w:rPr>
          <w:rFonts w:hint="cs"/>
          <w:sz w:val="20"/>
          <w:szCs w:val="24"/>
          <w:rtl/>
        </w:rPr>
        <w:t>ול באיכות מעולה</w:t>
      </w:r>
      <w:r w:rsidRPr="008C7132">
        <w:rPr>
          <w:rFonts w:hint="cs"/>
          <w:sz w:val="20"/>
          <w:szCs w:val="24"/>
          <w:rtl/>
        </w:rPr>
        <w:t xml:space="preserve"> </w:t>
      </w:r>
      <w:r w:rsidR="00985A68" w:rsidRPr="008C7132">
        <w:rPr>
          <w:rFonts w:hint="cs"/>
          <w:sz w:val="20"/>
          <w:szCs w:val="24"/>
          <w:rtl/>
        </w:rPr>
        <w:t>ו</w:t>
      </w:r>
      <w:r w:rsidRPr="008C7132">
        <w:rPr>
          <w:rFonts w:hint="cs"/>
          <w:sz w:val="20"/>
          <w:szCs w:val="24"/>
          <w:rtl/>
        </w:rPr>
        <w:t xml:space="preserve">באופן </w:t>
      </w:r>
      <w:r w:rsidR="00985A68" w:rsidRPr="008C7132">
        <w:rPr>
          <w:rFonts w:hint="cs"/>
          <w:sz w:val="20"/>
          <w:szCs w:val="24"/>
          <w:rtl/>
        </w:rPr>
        <w:t>ה</w:t>
      </w:r>
      <w:r w:rsidRPr="008C7132">
        <w:rPr>
          <w:rFonts w:hint="cs"/>
          <w:sz w:val="20"/>
          <w:szCs w:val="24"/>
          <w:rtl/>
        </w:rPr>
        <w:t>יעיל</w:t>
      </w:r>
      <w:r w:rsidR="00985A68" w:rsidRPr="008C7132">
        <w:rPr>
          <w:rFonts w:hint="cs"/>
          <w:sz w:val="20"/>
          <w:szCs w:val="24"/>
          <w:rtl/>
        </w:rPr>
        <w:t xml:space="preserve"> ביותר</w:t>
      </w:r>
      <w:r w:rsidRPr="008C7132">
        <w:rPr>
          <w:rFonts w:hint="cs"/>
          <w:sz w:val="20"/>
          <w:szCs w:val="24"/>
          <w:rtl/>
        </w:rPr>
        <w:t>.</w:t>
      </w:r>
      <w:r w:rsidR="00A40339">
        <w:rPr>
          <w:rFonts w:hint="cs"/>
          <w:sz w:val="20"/>
          <w:szCs w:val="24"/>
          <w:rtl/>
        </w:rPr>
        <w:t xml:space="preserve"> המשרד יוציא מעת לעת, ובהתאם לצורך, הזמנות עבודה חתומות בידי מורשי החתימה המוסמכים מטעם המשרד, לצורך ביצוע השירותים. </w:t>
      </w:r>
    </w:p>
    <w:bookmarkEnd w:id="167"/>
    <w:bookmarkEnd w:id="168"/>
    <w:p w:rsidR="00AD1D87" w:rsidRPr="008C7132" w:rsidRDefault="00AD1D87" w:rsidP="00472F7A">
      <w:pPr>
        <w:pStyle w:val="ad"/>
        <w:numPr>
          <w:ilvl w:val="1"/>
          <w:numId w:val="63"/>
        </w:numPr>
        <w:tabs>
          <w:tab w:val="num" w:pos="2006"/>
          <w:tab w:val="right" w:pos="8640"/>
        </w:tabs>
        <w:spacing w:after="120"/>
        <w:jc w:val="both"/>
        <w:rPr>
          <w:sz w:val="20"/>
          <w:szCs w:val="24"/>
        </w:rPr>
      </w:pPr>
      <w:r w:rsidRPr="008C7132">
        <w:rPr>
          <w:rFonts w:hint="cs"/>
          <w:sz w:val="20"/>
          <w:szCs w:val="24"/>
          <w:rtl/>
        </w:rPr>
        <w:t>השירותים יבוצעו באמצעות הצוות המקצועי במסירות, ביושר, בנאמנות, בשקידה, ברמה המקצועית הגבוהה ביותר ולשביעות רצונו המלאה של המשרד. כי במסגרת האמור, הספק יישא באחריות לכך שנציג הספק וחברי הצוות המקצועי יעמידו לרשות המשרד את כל הזמן, המשאבים, הניסיון, הידע והכישורים הנדרשים על מנת לבצע את השירותים ויתר התחייבויותיו במלואן ובמועדן.</w:t>
      </w:r>
    </w:p>
    <w:p w:rsidR="00AD1D87" w:rsidRPr="008C7132" w:rsidRDefault="00AD1D87" w:rsidP="00472F7A">
      <w:pPr>
        <w:pStyle w:val="ad"/>
        <w:numPr>
          <w:ilvl w:val="1"/>
          <w:numId w:val="63"/>
        </w:numPr>
        <w:tabs>
          <w:tab w:val="num" w:pos="2006"/>
          <w:tab w:val="right" w:pos="8640"/>
        </w:tabs>
        <w:spacing w:after="120"/>
        <w:jc w:val="both"/>
        <w:rPr>
          <w:sz w:val="20"/>
          <w:szCs w:val="24"/>
        </w:rPr>
      </w:pPr>
      <w:bookmarkStart w:id="169" w:name="_Ref397949174"/>
      <w:r w:rsidRPr="008C7132">
        <w:rPr>
          <w:rFonts w:hint="cs"/>
          <w:sz w:val="20"/>
          <w:szCs w:val="24"/>
          <w:rtl/>
        </w:rPr>
        <w:t>במסגרת התחייבויותיו לביצוע השירותים וכחלק בלתי נפרד מהן, יישא הספק באחריות המלאה והבלעדית לביצוע כל הפעולות, אספקת כל הנדרש ותשלום על חשבונו, של כל הכרוך, הקשור, הנוגע והנצרך, במישרין או בעקיפין, לביצוע השירותים.</w:t>
      </w:r>
      <w:bookmarkEnd w:id="169"/>
    </w:p>
    <w:p w:rsidR="00AD1D87" w:rsidRPr="008C7132" w:rsidRDefault="00AD1D87" w:rsidP="00F8058A">
      <w:pPr>
        <w:pStyle w:val="ad"/>
        <w:tabs>
          <w:tab w:val="num" w:pos="2006"/>
          <w:tab w:val="right" w:pos="8640"/>
        </w:tabs>
        <w:spacing w:after="120"/>
        <w:ind w:left="1276"/>
        <w:jc w:val="both"/>
        <w:rPr>
          <w:sz w:val="20"/>
          <w:szCs w:val="24"/>
        </w:rPr>
      </w:pPr>
      <w:r w:rsidRPr="008C7132">
        <w:rPr>
          <w:rFonts w:hint="cs"/>
          <w:sz w:val="20"/>
          <w:szCs w:val="24"/>
          <w:rtl/>
        </w:rPr>
        <w:t>מבלי</w:t>
      </w:r>
      <w:r w:rsidRPr="008C7132">
        <w:rPr>
          <w:sz w:val="20"/>
          <w:szCs w:val="24"/>
          <w:rtl/>
        </w:rPr>
        <w:t xml:space="preserve"> </w:t>
      </w:r>
      <w:r w:rsidRPr="008C7132">
        <w:rPr>
          <w:rFonts w:hint="cs"/>
          <w:sz w:val="20"/>
          <w:szCs w:val="24"/>
          <w:rtl/>
        </w:rPr>
        <w:t>לגרוע</w:t>
      </w:r>
      <w:r w:rsidRPr="008C7132">
        <w:rPr>
          <w:sz w:val="20"/>
          <w:szCs w:val="24"/>
          <w:rtl/>
        </w:rPr>
        <w:t xml:space="preserve"> </w:t>
      </w:r>
      <w:r w:rsidRPr="008C7132">
        <w:rPr>
          <w:rFonts w:hint="cs"/>
          <w:sz w:val="20"/>
          <w:szCs w:val="24"/>
          <w:rtl/>
        </w:rPr>
        <w:t>מכלליות</w:t>
      </w:r>
      <w:r w:rsidRPr="008C7132">
        <w:rPr>
          <w:sz w:val="20"/>
          <w:szCs w:val="24"/>
          <w:rtl/>
        </w:rPr>
        <w:t xml:space="preserve"> </w:t>
      </w:r>
      <w:r w:rsidRPr="008C7132">
        <w:rPr>
          <w:rFonts w:hint="cs"/>
          <w:sz w:val="20"/>
          <w:szCs w:val="24"/>
          <w:rtl/>
        </w:rPr>
        <w:t>האמור</w:t>
      </w:r>
      <w:r w:rsidRPr="008C7132">
        <w:rPr>
          <w:sz w:val="20"/>
          <w:szCs w:val="24"/>
          <w:rtl/>
        </w:rPr>
        <w:t xml:space="preserve"> </w:t>
      </w:r>
      <w:r w:rsidRPr="008C7132">
        <w:rPr>
          <w:rFonts w:hint="cs"/>
          <w:sz w:val="20"/>
          <w:szCs w:val="24"/>
          <w:rtl/>
        </w:rPr>
        <w:t>לעיל</w:t>
      </w:r>
      <w:r w:rsidRPr="008C7132">
        <w:rPr>
          <w:sz w:val="20"/>
          <w:szCs w:val="24"/>
          <w:rtl/>
        </w:rPr>
        <w:t xml:space="preserve">, </w:t>
      </w:r>
      <w:r w:rsidRPr="008C7132">
        <w:rPr>
          <w:rFonts w:hint="cs"/>
          <w:sz w:val="20"/>
          <w:szCs w:val="24"/>
          <w:rtl/>
        </w:rPr>
        <w:t>הספק</w:t>
      </w:r>
      <w:r w:rsidRPr="008C7132">
        <w:rPr>
          <w:sz w:val="20"/>
          <w:szCs w:val="24"/>
          <w:rtl/>
        </w:rPr>
        <w:t xml:space="preserve"> </w:t>
      </w:r>
      <w:r w:rsidRPr="008C7132">
        <w:rPr>
          <w:rFonts w:hint="cs"/>
          <w:sz w:val="20"/>
          <w:szCs w:val="24"/>
          <w:rtl/>
        </w:rPr>
        <w:t>יערוך</w:t>
      </w:r>
      <w:r w:rsidRPr="008C7132">
        <w:rPr>
          <w:sz w:val="20"/>
          <w:szCs w:val="24"/>
          <w:rtl/>
        </w:rPr>
        <w:t xml:space="preserve"> </w:t>
      </w:r>
      <w:r w:rsidRPr="008C7132">
        <w:rPr>
          <w:rFonts w:hint="cs"/>
          <w:sz w:val="20"/>
          <w:szCs w:val="24"/>
          <w:rtl/>
        </w:rPr>
        <w:t>על</w:t>
      </w:r>
      <w:r w:rsidRPr="008C7132">
        <w:rPr>
          <w:sz w:val="20"/>
          <w:szCs w:val="24"/>
          <w:rtl/>
        </w:rPr>
        <w:t xml:space="preserve"> </w:t>
      </w:r>
      <w:r w:rsidRPr="008C7132">
        <w:rPr>
          <w:rFonts w:hint="cs"/>
          <w:sz w:val="20"/>
          <w:szCs w:val="24"/>
          <w:rtl/>
        </w:rPr>
        <w:t>חשבונו</w:t>
      </w:r>
      <w:r w:rsidRPr="008C7132">
        <w:rPr>
          <w:sz w:val="20"/>
          <w:szCs w:val="24"/>
          <w:rtl/>
        </w:rPr>
        <w:t xml:space="preserve"> </w:t>
      </w:r>
      <w:r w:rsidRPr="008C7132">
        <w:rPr>
          <w:rFonts w:hint="cs"/>
          <w:sz w:val="20"/>
          <w:szCs w:val="24"/>
          <w:rtl/>
        </w:rPr>
        <w:t>דוחות</w:t>
      </w:r>
      <w:r w:rsidRPr="008C7132">
        <w:rPr>
          <w:sz w:val="20"/>
          <w:szCs w:val="24"/>
          <w:rtl/>
        </w:rPr>
        <w:t xml:space="preserve"> </w:t>
      </w:r>
      <w:r w:rsidRPr="008C7132">
        <w:rPr>
          <w:rFonts w:hint="cs"/>
          <w:sz w:val="20"/>
          <w:szCs w:val="24"/>
          <w:rtl/>
        </w:rPr>
        <w:t>ו</w:t>
      </w:r>
      <w:r w:rsidRPr="008C7132">
        <w:rPr>
          <w:sz w:val="20"/>
          <w:szCs w:val="24"/>
          <w:rtl/>
        </w:rPr>
        <w:t>/</w:t>
      </w:r>
      <w:r w:rsidRPr="008C7132">
        <w:rPr>
          <w:rFonts w:hint="cs"/>
          <w:sz w:val="20"/>
          <w:szCs w:val="24"/>
          <w:rtl/>
        </w:rPr>
        <w:t>או</w:t>
      </w:r>
      <w:r w:rsidRPr="008C7132">
        <w:rPr>
          <w:sz w:val="20"/>
          <w:szCs w:val="24"/>
          <w:rtl/>
        </w:rPr>
        <w:t xml:space="preserve"> </w:t>
      </w:r>
      <w:r w:rsidRPr="008C7132">
        <w:rPr>
          <w:rFonts w:hint="cs"/>
          <w:sz w:val="20"/>
          <w:szCs w:val="24"/>
          <w:rtl/>
        </w:rPr>
        <w:t>יספק</w:t>
      </w:r>
      <w:r w:rsidRPr="008C7132">
        <w:rPr>
          <w:sz w:val="20"/>
          <w:szCs w:val="24"/>
          <w:rtl/>
        </w:rPr>
        <w:t xml:space="preserve"> </w:t>
      </w:r>
      <w:r w:rsidRPr="008C7132">
        <w:rPr>
          <w:rFonts w:hint="cs"/>
          <w:sz w:val="20"/>
          <w:szCs w:val="24"/>
          <w:rtl/>
        </w:rPr>
        <w:t>כל</w:t>
      </w:r>
      <w:r w:rsidRPr="008C7132">
        <w:rPr>
          <w:sz w:val="20"/>
          <w:szCs w:val="24"/>
          <w:rtl/>
        </w:rPr>
        <w:t xml:space="preserve"> </w:t>
      </w:r>
      <w:r w:rsidRPr="008C7132">
        <w:rPr>
          <w:rFonts w:hint="cs"/>
          <w:sz w:val="20"/>
          <w:szCs w:val="24"/>
          <w:rtl/>
        </w:rPr>
        <w:t>כוח</w:t>
      </w:r>
      <w:r w:rsidRPr="008C7132">
        <w:rPr>
          <w:sz w:val="20"/>
          <w:szCs w:val="24"/>
          <w:rtl/>
        </w:rPr>
        <w:t xml:space="preserve"> </w:t>
      </w:r>
      <w:r w:rsidRPr="008C7132">
        <w:rPr>
          <w:rFonts w:hint="cs"/>
          <w:sz w:val="20"/>
          <w:szCs w:val="24"/>
          <w:rtl/>
        </w:rPr>
        <w:t>אדם</w:t>
      </w:r>
      <w:r w:rsidRPr="008C7132">
        <w:rPr>
          <w:sz w:val="20"/>
          <w:szCs w:val="24"/>
          <w:rtl/>
        </w:rPr>
        <w:t xml:space="preserve"> </w:t>
      </w:r>
      <w:r w:rsidRPr="008C7132">
        <w:rPr>
          <w:rFonts w:hint="cs"/>
          <w:sz w:val="20"/>
          <w:szCs w:val="24"/>
          <w:rtl/>
        </w:rPr>
        <w:t>הנדרש</w:t>
      </w:r>
      <w:r w:rsidRPr="008C7132">
        <w:rPr>
          <w:sz w:val="20"/>
          <w:szCs w:val="24"/>
          <w:rtl/>
        </w:rPr>
        <w:t xml:space="preserve"> </w:t>
      </w:r>
      <w:r w:rsidRPr="008C7132">
        <w:rPr>
          <w:rFonts w:hint="cs"/>
          <w:sz w:val="20"/>
          <w:szCs w:val="24"/>
          <w:rtl/>
        </w:rPr>
        <w:t>לשם</w:t>
      </w:r>
      <w:r w:rsidRPr="008C7132">
        <w:rPr>
          <w:sz w:val="20"/>
          <w:szCs w:val="24"/>
          <w:rtl/>
        </w:rPr>
        <w:t xml:space="preserve"> </w:t>
      </w:r>
      <w:r w:rsidRPr="008C7132">
        <w:rPr>
          <w:rFonts w:hint="cs"/>
          <w:sz w:val="20"/>
          <w:szCs w:val="24"/>
          <w:rtl/>
        </w:rPr>
        <w:t>עמידה</w:t>
      </w:r>
      <w:r w:rsidRPr="008C7132">
        <w:rPr>
          <w:sz w:val="20"/>
          <w:szCs w:val="24"/>
          <w:rtl/>
        </w:rPr>
        <w:t xml:space="preserve"> </w:t>
      </w:r>
      <w:r w:rsidRPr="008C7132">
        <w:rPr>
          <w:rFonts w:hint="cs"/>
          <w:sz w:val="20"/>
          <w:szCs w:val="24"/>
          <w:rtl/>
        </w:rPr>
        <w:t>במלוא</w:t>
      </w:r>
      <w:r w:rsidRPr="008C7132">
        <w:rPr>
          <w:sz w:val="20"/>
          <w:szCs w:val="24"/>
          <w:rtl/>
        </w:rPr>
        <w:t xml:space="preserve"> </w:t>
      </w:r>
      <w:r w:rsidRPr="008C7132">
        <w:rPr>
          <w:rFonts w:hint="cs"/>
          <w:sz w:val="20"/>
          <w:szCs w:val="24"/>
          <w:rtl/>
        </w:rPr>
        <w:t>התחייבויותיו</w:t>
      </w:r>
      <w:r w:rsidRPr="008C7132">
        <w:rPr>
          <w:sz w:val="20"/>
          <w:szCs w:val="24"/>
          <w:rtl/>
        </w:rPr>
        <w:t xml:space="preserve"> </w:t>
      </w:r>
      <w:r w:rsidRPr="008C7132">
        <w:rPr>
          <w:rFonts w:hint="cs"/>
          <w:sz w:val="20"/>
          <w:szCs w:val="24"/>
          <w:rtl/>
        </w:rPr>
        <w:t>על</w:t>
      </w:r>
      <w:r w:rsidRPr="008C7132">
        <w:rPr>
          <w:sz w:val="20"/>
          <w:szCs w:val="24"/>
          <w:rtl/>
        </w:rPr>
        <w:t xml:space="preserve"> </w:t>
      </w:r>
      <w:r w:rsidRPr="008C7132">
        <w:rPr>
          <w:rFonts w:hint="cs"/>
          <w:sz w:val="20"/>
          <w:szCs w:val="24"/>
          <w:rtl/>
        </w:rPr>
        <w:t>פי</w:t>
      </w:r>
      <w:r w:rsidRPr="008C7132">
        <w:rPr>
          <w:sz w:val="20"/>
          <w:szCs w:val="24"/>
          <w:rtl/>
        </w:rPr>
        <w:t xml:space="preserve"> </w:t>
      </w:r>
      <w:r w:rsidRPr="008C7132">
        <w:rPr>
          <w:rFonts w:hint="cs"/>
          <w:sz w:val="20"/>
          <w:szCs w:val="24"/>
          <w:rtl/>
        </w:rPr>
        <w:t>ה</w:t>
      </w:r>
      <w:r w:rsidR="006D4BB8" w:rsidRPr="008C7132">
        <w:rPr>
          <w:rFonts w:hint="cs"/>
          <w:sz w:val="20"/>
          <w:szCs w:val="24"/>
          <w:rtl/>
        </w:rPr>
        <w:t>חוזה</w:t>
      </w:r>
      <w:r w:rsidRPr="008C7132">
        <w:rPr>
          <w:sz w:val="20"/>
          <w:szCs w:val="24"/>
          <w:rtl/>
        </w:rPr>
        <w:t xml:space="preserve">, </w:t>
      </w:r>
      <w:r w:rsidRPr="008C7132">
        <w:rPr>
          <w:rFonts w:hint="cs"/>
          <w:sz w:val="20"/>
          <w:szCs w:val="24"/>
          <w:rtl/>
        </w:rPr>
        <w:t>במלואן</w:t>
      </w:r>
      <w:r w:rsidRPr="008C7132">
        <w:rPr>
          <w:sz w:val="20"/>
          <w:szCs w:val="24"/>
          <w:rtl/>
        </w:rPr>
        <w:t xml:space="preserve"> </w:t>
      </w:r>
      <w:r w:rsidRPr="008C7132">
        <w:rPr>
          <w:rFonts w:hint="cs"/>
          <w:sz w:val="20"/>
          <w:szCs w:val="24"/>
          <w:rtl/>
        </w:rPr>
        <w:t>ובמועדן</w:t>
      </w:r>
      <w:r w:rsidRPr="008C7132">
        <w:rPr>
          <w:sz w:val="20"/>
          <w:szCs w:val="24"/>
          <w:rtl/>
        </w:rPr>
        <w:t xml:space="preserve">; </w:t>
      </w:r>
      <w:r w:rsidRPr="008C7132">
        <w:rPr>
          <w:rFonts w:hint="cs"/>
          <w:sz w:val="20"/>
          <w:szCs w:val="24"/>
          <w:rtl/>
        </w:rPr>
        <w:t>וכן</w:t>
      </w:r>
      <w:r w:rsidRPr="008C7132">
        <w:rPr>
          <w:sz w:val="20"/>
          <w:szCs w:val="24"/>
          <w:rtl/>
        </w:rPr>
        <w:t xml:space="preserve"> </w:t>
      </w:r>
      <w:r w:rsidRPr="008C7132">
        <w:rPr>
          <w:rFonts w:hint="cs"/>
          <w:sz w:val="20"/>
          <w:szCs w:val="24"/>
          <w:rtl/>
        </w:rPr>
        <w:t>יבצע</w:t>
      </w:r>
      <w:r w:rsidRPr="008C7132">
        <w:rPr>
          <w:sz w:val="20"/>
          <w:szCs w:val="24"/>
          <w:rtl/>
        </w:rPr>
        <w:t xml:space="preserve"> </w:t>
      </w:r>
      <w:r w:rsidRPr="008C7132">
        <w:rPr>
          <w:rFonts w:hint="cs"/>
          <w:sz w:val="20"/>
          <w:szCs w:val="24"/>
          <w:rtl/>
        </w:rPr>
        <w:t>כל</w:t>
      </w:r>
      <w:r w:rsidRPr="008C7132">
        <w:rPr>
          <w:sz w:val="20"/>
          <w:szCs w:val="24"/>
          <w:rtl/>
        </w:rPr>
        <w:t xml:space="preserve"> </w:t>
      </w:r>
      <w:r w:rsidRPr="008C7132">
        <w:rPr>
          <w:rFonts w:hint="cs"/>
          <w:sz w:val="20"/>
          <w:szCs w:val="24"/>
          <w:rtl/>
        </w:rPr>
        <w:t>פעולה</w:t>
      </w:r>
      <w:r w:rsidRPr="008C7132">
        <w:rPr>
          <w:sz w:val="20"/>
          <w:szCs w:val="24"/>
          <w:rtl/>
        </w:rPr>
        <w:t xml:space="preserve"> </w:t>
      </w:r>
      <w:r w:rsidRPr="008C7132">
        <w:rPr>
          <w:rFonts w:hint="cs"/>
          <w:sz w:val="20"/>
          <w:szCs w:val="24"/>
          <w:rtl/>
        </w:rPr>
        <w:t>ויספק</w:t>
      </w:r>
      <w:r w:rsidRPr="008C7132">
        <w:rPr>
          <w:sz w:val="20"/>
          <w:szCs w:val="24"/>
          <w:rtl/>
        </w:rPr>
        <w:t xml:space="preserve"> </w:t>
      </w:r>
      <w:r w:rsidRPr="008C7132">
        <w:rPr>
          <w:rFonts w:hint="cs"/>
          <w:sz w:val="20"/>
          <w:szCs w:val="24"/>
          <w:rtl/>
        </w:rPr>
        <w:t>כל</w:t>
      </w:r>
      <w:r w:rsidRPr="008C7132">
        <w:rPr>
          <w:sz w:val="20"/>
          <w:szCs w:val="24"/>
          <w:rtl/>
        </w:rPr>
        <w:t xml:space="preserve"> </w:t>
      </w:r>
      <w:r w:rsidRPr="008C7132">
        <w:rPr>
          <w:rFonts w:hint="cs"/>
          <w:sz w:val="20"/>
          <w:szCs w:val="24"/>
          <w:rtl/>
        </w:rPr>
        <w:t>שירות</w:t>
      </w:r>
      <w:r w:rsidRPr="008C7132">
        <w:rPr>
          <w:sz w:val="20"/>
          <w:szCs w:val="24"/>
          <w:rtl/>
        </w:rPr>
        <w:t xml:space="preserve">, </w:t>
      </w:r>
      <w:r w:rsidRPr="008C7132">
        <w:rPr>
          <w:rFonts w:hint="cs"/>
          <w:sz w:val="20"/>
          <w:szCs w:val="24"/>
          <w:rtl/>
        </w:rPr>
        <w:t>שביצועם</w:t>
      </w:r>
      <w:r w:rsidRPr="008C7132">
        <w:rPr>
          <w:sz w:val="20"/>
          <w:szCs w:val="24"/>
          <w:rtl/>
        </w:rPr>
        <w:t xml:space="preserve"> </w:t>
      </w:r>
      <w:r w:rsidRPr="008C7132">
        <w:rPr>
          <w:rFonts w:hint="cs"/>
          <w:sz w:val="20"/>
          <w:szCs w:val="24"/>
          <w:rtl/>
        </w:rPr>
        <w:t>ו</w:t>
      </w:r>
      <w:r w:rsidRPr="008C7132">
        <w:rPr>
          <w:sz w:val="20"/>
          <w:szCs w:val="24"/>
          <w:rtl/>
        </w:rPr>
        <w:t>/</w:t>
      </w:r>
      <w:r w:rsidRPr="008C7132">
        <w:rPr>
          <w:rFonts w:hint="cs"/>
          <w:sz w:val="20"/>
          <w:szCs w:val="24"/>
          <w:rtl/>
        </w:rPr>
        <w:t>או</w:t>
      </w:r>
      <w:r w:rsidRPr="008C7132">
        <w:rPr>
          <w:sz w:val="20"/>
          <w:szCs w:val="24"/>
          <w:rtl/>
        </w:rPr>
        <w:t xml:space="preserve"> </w:t>
      </w:r>
      <w:r w:rsidRPr="008C7132">
        <w:rPr>
          <w:rFonts w:hint="cs"/>
          <w:sz w:val="20"/>
          <w:szCs w:val="24"/>
          <w:rtl/>
        </w:rPr>
        <w:t>אספקתם</w:t>
      </w:r>
      <w:r w:rsidRPr="008C7132">
        <w:rPr>
          <w:sz w:val="20"/>
          <w:szCs w:val="24"/>
          <w:rtl/>
        </w:rPr>
        <w:t xml:space="preserve"> </w:t>
      </w:r>
      <w:r w:rsidRPr="008C7132">
        <w:rPr>
          <w:rFonts w:hint="cs"/>
          <w:sz w:val="20"/>
          <w:szCs w:val="24"/>
          <w:rtl/>
        </w:rPr>
        <w:t>מתבקשים</w:t>
      </w:r>
      <w:r w:rsidRPr="008C7132">
        <w:rPr>
          <w:sz w:val="20"/>
          <w:szCs w:val="24"/>
          <w:rtl/>
        </w:rPr>
        <w:t xml:space="preserve"> </w:t>
      </w:r>
      <w:r w:rsidRPr="008C7132">
        <w:rPr>
          <w:rFonts w:hint="cs"/>
          <w:sz w:val="20"/>
          <w:szCs w:val="24"/>
          <w:rtl/>
        </w:rPr>
        <w:t>בשל</w:t>
      </w:r>
      <w:r w:rsidRPr="008C7132">
        <w:rPr>
          <w:sz w:val="20"/>
          <w:szCs w:val="24"/>
          <w:rtl/>
        </w:rPr>
        <w:t xml:space="preserve"> </w:t>
      </w:r>
      <w:r w:rsidRPr="008C7132">
        <w:rPr>
          <w:rFonts w:hint="cs"/>
          <w:sz w:val="20"/>
          <w:szCs w:val="24"/>
          <w:rtl/>
        </w:rPr>
        <w:t>טבעם</w:t>
      </w:r>
      <w:r w:rsidRPr="008C7132">
        <w:rPr>
          <w:sz w:val="20"/>
          <w:szCs w:val="24"/>
          <w:rtl/>
        </w:rPr>
        <w:t xml:space="preserve"> </w:t>
      </w:r>
      <w:r w:rsidRPr="008C7132">
        <w:rPr>
          <w:rFonts w:hint="cs"/>
          <w:sz w:val="20"/>
          <w:szCs w:val="24"/>
          <w:rtl/>
        </w:rPr>
        <w:t>של</w:t>
      </w:r>
      <w:r w:rsidRPr="008C7132">
        <w:rPr>
          <w:sz w:val="20"/>
          <w:szCs w:val="24"/>
          <w:rtl/>
        </w:rPr>
        <w:t xml:space="preserve"> </w:t>
      </w:r>
      <w:r w:rsidRPr="008C7132">
        <w:rPr>
          <w:rFonts w:hint="cs"/>
          <w:sz w:val="20"/>
          <w:szCs w:val="24"/>
          <w:rtl/>
        </w:rPr>
        <w:t>השירותים</w:t>
      </w:r>
      <w:r w:rsidRPr="008C7132">
        <w:rPr>
          <w:sz w:val="20"/>
          <w:szCs w:val="24"/>
          <w:rtl/>
        </w:rPr>
        <w:t xml:space="preserve"> </w:t>
      </w:r>
      <w:r w:rsidRPr="008C7132">
        <w:rPr>
          <w:rFonts w:hint="cs"/>
          <w:sz w:val="20"/>
          <w:szCs w:val="24"/>
          <w:rtl/>
        </w:rPr>
        <w:t>ו</w:t>
      </w:r>
      <w:r w:rsidRPr="008C7132">
        <w:rPr>
          <w:sz w:val="20"/>
          <w:szCs w:val="24"/>
          <w:rtl/>
        </w:rPr>
        <w:t>/</w:t>
      </w:r>
      <w:r w:rsidRPr="008C7132">
        <w:rPr>
          <w:rFonts w:hint="cs"/>
          <w:sz w:val="20"/>
          <w:szCs w:val="24"/>
          <w:rtl/>
        </w:rPr>
        <w:t>או</w:t>
      </w:r>
      <w:r w:rsidRPr="008C7132">
        <w:rPr>
          <w:sz w:val="20"/>
          <w:szCs w:val="24"/>
          <w:rtl/>
        </w:rPr>
        <w:t xml:space="preserve"> </w:t>
      </w:r>
      <w:r w:rsidRPr="008C7132">
        <w:rPr>
          <w:rFonts w:hint="cs"/>
          <w:sz w:val="20"/>
          <w:szCs w:val="24"/>
          <w:rtl/>
        </w:rPr>
        <w:t>לשם</w:t>
      </w:r>
      <w:r w:rsidRPr="008C7132">
        <w:rPr>
          <w:sz w:val="20"/>
          <w:szCs w:val="24"/>
          <w:rtl/>
        </w:rPr>
        <w:t xml:space="preserve"> </w:t>
      </w:r>
      <w:r w:rsidRPr="008C7132">
        <w:rPr>
          <w:rFonts w:hint="cs"/>
          <w:sz w:val="20"/>
          <w:szCs w:val="24"/>
          <w:rtl/>
        </w:rPr>
        <w:t>ביצועם</w:t>
      </w:r>
      <w:r w:rsidRPr="008C7132">
        <w:rPr>
          <w:sz w:val="20"/>
          <w:szCs w:val="24"/>
          <w:rtl/>
        </w:rPr>
        <w:t xml:space="preserve"> </w:t>
      </w:r>
      <w:r w:rsidRPr="008C7132">
        <w:rPr>
          <w:rFonts w:hint="cs"/>
          <w:sz w:val="20"/>
          <w:szCs w:val="24"/>
          <w:rtl/>
        </w:rPr>
        <w:t>ברמה</w:t>
      </w:r>
      <w:r w:rsidRPr="008C7132">
        <w:rPr>
          <w:sz w:val="20"/>
          <w:szCs w:val="24"/>
          <w:rtl/>
        </w:rPr>
        <w:t xml:space="preserve"> </w:t>
      </w:r>
      <w:r w:rsidRPr="008C7132">
        <w:rPr>
          <w:rFonts w:hint="cs"/>
          <w:sz w:val="20"/>
          <w:szCs w:val="24"/>
          <w:rtl/>
        </w:rPr>
        <w:t>הנדרשת</w:t>
      </w:r>
      <w:r w:rsidRPr="008C7132">
        <w:rPr>
          <w:sz w:val="20"/>
          <w:szCs w:val="24"/>
          <w:rtl/>
        </w:rPr>
        <w:t xml:space="preserve"> </w:t>
      </w:r>
      <w:r w:rsidRPr="008C7132">
        <w:rPr>
          <w:rFonts w:hint="cs"/>
          <w:sz w:val="20"/>
          <w:szCs w:val="24"/>
          <w:rtl/>
        </w:rPr>
        <w:t>ב</w:t>
      </w:r>
      <w:r w:rsidR="006D4BB8" w:rsidRPr="008C7132">
        <w:rPr>
          <w:rFonts w:hint="cs"/>
          <w:sz w:val="20"/>
          <w:szCs w:val="24"/>
          <w:rtl/>
        </w:rPr>
        <w:t>חוזה</w:t>
      </w:r>
      <w:r w:rsidRPr="008C7132">
        <w:rPr>
          <w:sz w:val="20"/>
          <w:szCs w:val="24"/>
          <w:rtl/>
        </w:rPr>
        <w:t xml:space="preserve"> </w:t>
      </w:r>
      <w:r w:rsidRPr="008C7132">
        <w:rPr>
          <w:rFonts w:hint="cs"/>
          <w:sz w:val="20"/>
          <w:szCs w:val="24"/>
          <w:rtl/>
        </w:rPr>
        <w:t>ו</w:t>
      </w:r>
      <w:r w:rsidRPr="008C7132">
        <w:rPr>
          <w:sz w:val="20"/>
          <w:szCs w:val="24"/>
          <w:rtl/>
        </w:rPr>
        <w:t>/</w:t>
      </w:r>
      <w:r w:rsidRPr="008C7132">
        <w:rPr>
          <w:rFonts w:hint="cs"/>
          <w:sz w:val="20"/>
          <w:szCs w:val="24"/>
          <w:rtl/>
        </w:rPr>
        <w:t>או</w:t>
      </w:r>
      <w:r w:rsidRPr="008C7132">
        <w:rPr>
          <w:sz w:val="20"/>
          <w:szCs w:val="24"/>
          <w:rtl/>
        </w:rPr>
        <w:t xml:space="preserve"> </w:t>
      </w:r>
      <w:r w:rsidRPr="008C7132">
        <w:rPr>
          <w:rFonts w:hint="cs"/>
          <w:sz w:val="20"/>
          <w:szCs w:val="24"/>
          <w:rtl/>
        </w:rPr>
        <w:t>ברמה</w:t>
      </w:r>
      <w:r w:rsidRPr="008C7132">
        <w:rPr>
          <w:sz w:val="20"/>
          <w:szCs w:val="24"/>
          <w:rtl/>
        </w:rPr>
        <w:t xml:space="preserve"> </w:t>
      </w:r>
      <w:r w:rsidRPr="008C7132">
        <w:rPr>
          <w:rFonts w:hint="cs"/>
          <w:sz w:val="20"/>
          <w:szCs w:val="24"/>
          <w:rtl/>
        </w:rPr>
        <w:t>הנדרשת</w:t>
      </w:r>
      <w:r w:rsidRPr="008C7132">
        <w:rPr>
          <w:sz w:val="20"/>
          <w:szCs w:val="24"/>
          <w:rtl/>
        </w:rPr>
        <w:t xml:space="preserve"> </w:t>
      </w:r>
      <w:r w:rsidRPr="008C7132">
        <w:rPr>
          <w:rFonts w:hint="cs"/>
          <w:sz w:val="20"/>
          <w:szCs w:val="24"/>
          <w:rtl/>
        </w:rPr>
        <w:t>בהתאם</w:t>
      </w:r>
      <w:r w:rsidRPr="008C7132">
        <w:rPr>
          <w:sz w:val="20"/>
          <w:szCs w:val="24"/>
          <w:rtl/>
        </w:rPr>
        <w:t xml:space="preserve"> </w:t>
      </w:r>
      <w:r w:rsidRPr="008C7132">
        <w:rPr>
          <w:rFonts w:hint="cs"/>
          <w:sz w:val="20"/>
          <w:szCs w:val="24"/>
          <w:rtl/>
        </w:rPr>
        <w:t>להוראות</w:t>
      </w:r>
      <w:r w:rsidRPr="008C7132">
        <w:rPr>
          <w:sz w:val="20"/>
          <w:szCs w:val="24"/>
          <w:rtl/>
        </w:rPr>
        <w:t xml:space="preserve"> </w:t>
      </w:r>
      <w:r w:rsidRPr="008C7132">
        <w:rPr>
          <w:rFonts w:hint="cs"/>
          <w:sz w:val="20"/>
          <w:szCs w:val="24"/>
          <w:rtl/>
        </w:rPr>
        <w:t>כל</w:t>
      </w:r>
      <w:r w:rsidRPr="008C7132">
        <w:rPr>
          <w:sz w:val="20"/>
          <w:szCs w:val="24"/>
          <w:rtl/>
        </w:rPr>
        <w:t xml:space="preserve"> </w:t>
      </w:r>
      <w:r w:rsidRPr="008C7132">
        <w:rPr>
          <w:rFonts w:hint="cs"/>
          <w:sz w:val="20"/>
          <w:szCs w:val="24"/>
          <w:rtl/>
        </w:rPr>
        <w:t>דין</w:t>
      </w:r>
      <w:r w:rsidRPr="008C7132">
        <w:rPr>
          <w:sz w:val="20"/>
          <w:szCs w:val="24"/>
          <w:rtl/>
        </w:rPr>
        <w:t xml:space="preserve">, </w:t>
      </w:r>
      <w:r w:rsidRPr="008C7132">
        <w:rPr>
          <w:rFonts w:hint="cs"/>
          <w:sz w:val="20"/>
          <w:szCs w:val="24"/>
          <w:rtl/>
        </w:rPr>
        <w:t>גם</w:t>
      </w:r>
      <w:r w:rsidRPr="008C7132">
        <w:rPr>
          <w:sz w:val="20"/>
          <w:szCs w:val="24"/>
          <w:rtl/>
        </w:rPr>
        <w:t xml:space="preserve"> </w:t>
      </w:r>
      <w:r w:rsidRPr="008C7132">
        <w:rPr>
          <w:rFonts w:hint="cs"/>
          <w:sz w:val="20"/>
          <w:szCs w:val="24"/>
          <w:rtl/>
        </w:rPr>
        <w:t>אם</w:t>
      </w:r>
      <w:r w:rsidRPr="008C7132">
        <w:rPr>
          <w:sz w:val="20"/>
          <w:szCs w:val="24"/>
          <w:rtl/>
        </w:rPr>
        <w:t xml:space="preserve"> </w:t>
      </w:r>
      <w:r w:rsidRPr="008C7132">
        <w:rPr>
          <w:rFonts w:hint="cs"/>
          <w:sz w:val="20"/>
          <w:szCs w:val="24"/>
          <w:rtl/>
        </w:rPr>
        <w:t>פעולות</w:t>
      </w:r>
      <w:r w:rsidRPr="008C7132">
        <w:rPr>
          <w:sz w:val="20"/>
          <w:szCs w:val="24"/>
          <w:rtl/>
        </w:rPr>
        <w:t xml:space="preserve"> </w:t>
      </w:r>
      <w:r w:rsidRPr="008C7132">
        <w:rPr>
          <w:rFonts w:hint="cs"/>
          <w:sz w:val="20"/>
          <w:szCs w:val="24"/>
          <w:rtl/>
        </w:rPr>
        <w:t>ו</w:t>
      </w:r>
      <w:r w:rsidRPr="008C7132">
        <w:rPr>
          <w:sz w:val="20"/>
          <w:szCs w:val="24"/>
          <w:rtl/>
        </w:rPr>
        <w:t>/</w:t>
      </w:r>
      <w:r w:rsidRPr="008C7132">
        <w:rPr>
          <w:rFonts w:hint="cs"/>
          <w:sz w:val="20"/>
          <w:szCs w:val="24"/>
          <w:rtl/>
        </w:rPr>
        <w:t>או</w:t>
      </w:r>
      <w:r w:rsidRPr="008C7132">
        <w:rPr>
          <w:sz w:val="20"/>
          <w:szCs w:val="24"/>
          <w:rtl/>
        </w:rPr>
        <w:t xml:space="preserve"> </w:t>
      </w:r>
      <w:r w:rsidRPr="008C7132">
        <w:rPr>
          <w:rFonts w:hint="cs"/>
          <w:sz w:val="20"/>
          <w:szCs w:val="24"/>
          <w:rtl/>
        </w:rPr>
        <w:t>שירותים</w:t>
      </w:r>
      <w:r w:rsidRPr="008C7132">
        <w:rPr>
          <w:sz w:val="20"/>
          <w:szCs w:val="24"/>
          <w:rtl/>
        </w:rPr>
        <w:t xml:space="preserve"> </w:t>
      </w:r>
      <w:r w:rsidRPr="008C7132">
        <w:rPr>
          <w:rFonts w:hint="cs"/>
          <w:sz w:val="20"/>
          <w:szCs w:val="24"/>
          <w:rtl/>
        </w:rPr>
        <w:t>אלה</w:t>
      </w:r>
      <w:r w:rsidRPr="008C7132">
        <w:rPr>
          <w:sz w:val="20"/>
          <w:szCs w:val="24"/>
          <w:rtl/>
        </w:rPr>
        <w:t xml:space="preserve"> </w:t>
      </w:r>
      <w:r w:rsidRPr="008C7132">
        <w:rPr>
          <w:rFonts w:hint="cs"/>
          <w:sz w:val="20"/>
          <w:szCs w:val="24"/>
          <w:rtl/>
        </w:rPr>
        <w:t>אינם</w:t>
      </w:r>
      <w:r w:rsidRPr="008C7132">
        <w:rPr>
          <w:sz w:val="20"/>
          <w:szCs w:val="24"/>
          <w:rtl/>
        </w:rPr>
        <w:t xml:space="preserve"> </w:t>
      </w:r>
      <w:r w:rsidRPr="008C7132">
        <w:rPr>
          <w:rFonts w:hint="cs"/>
          <w:sz w:val="20"/>
          <w:szCs w:val="24"/>
          <w:rtl/>
        </w:rPr>
        <w:t>נזכרים</w:t>
      </w:r>
      <w:r w:rsidRPr="008C7132">
        <w:rPr>
          <w:sz w:val="20"/>
          <w:szCs w:val="24"/>
          <w:rtl/>
        </w:rPr>
        <w:t xml:space="preserve"> </w:t>
      </w:r>
      <w:r w:rsidRPr="008C7132">
        <w:rPr>
          <w:rFonts w:hint="cs"/>
          <w:sz w:val="20"/>
          <w:szCs w:val="24"/>
          <w:rtl/>
        </w:rPr>
        <w:t>במפורש</w:t>
      </w:r>
      <w:r w:rsidRPr="008C7132">
        <w:rPr>
          <w:sz w:val="20"/>
          <w:szCs w:val="24"/>
          <w:rtl/>
        </w:rPr>
        <w:t xml:space="preserve"> </w:t>
      </w:r>
      <w:r w:rsidRPr="008C7132">
        <w:rPr>
          <w:rFonts w:hint="cs"/>
          <w:sz w:val="20"/>
          <w:szCs w:val="24"/>
          <w:rtl/>
        </w:rPr>
        <w:t>בהוראות</w:t>
      </w:r>
      <w:r w:rsidRPr="008C7132">
        <w:rPr>
          <w:sz w:val="20"/>
          <w:szCs w:val="24"/>
          <w:rtl/>
        </w:rPr>
        <w:t xml:space="preserve"> </w:t>
      </w:r>
      <w:r w:rsidRPr="008C7132">
        <w:rPr>
          <w:rFonts w:hint="cs"/>
          <w:sz w:val="20"/>
          <w:szCs w:val="24"/>
          <w:rtl/>
        </w:rPr>
        <w:t>ה</w:t>
      </w:r>
      <w:r w:rsidR="006D4BB8" w:rsidRPr="008C7132">
        <w:rPr>
          <w:rFonts w:hint="cs"/>
          <w:sz w:val="20"/>
          <w:szCs w:val="24"/>
          <w:rtl/>
        </w:rPr>
        <w:t>חוזה</w:t>
      </w:r>
      <w:r w:rsidRPr="008C7132">
        <w:rPr>
          <w:sz w:val="20"/>
          <w:szCs w:val="24"/>
          <w:rtl/>
        </w:rPr>
        <w:t xml:space="preserve">, </w:t>
      </w:r>
      <w:r w:rsidRPr="008C7132">
        <w:rPr>
          <w:rFonts w:hint="cs"/>
          <w:sz w:val="20"/>
          <w:szCs w:val="24"/>
          <w:rtl/>
        </w:rPr>
        <w:t>הכל</w:t>
      </w:r>
      <w:r w:rsidRPr="008C7132">
        <w:rPr>
          <w:sz w:val="20"/>
          <w:szCs w:val="24"/>
          <w:rtl/>
        </w:rPr>
        <w:t xml:space="preserve"> </w:t>
      </w:r>
      <w:r w:rsidRPr="008C7132">
        <w:rPr>
          <w:rFonts w:hint="cs"/>
          <w:sz w:val="20"/>
          <w:szCs w:val="24"/>
          <w:rtl/>
        </w:rPr>
        <w:t>על</w:t>
      </w:r>
      <w:r w:rsidRPr="008C7132">
        <w:rPr>
          <w:sz w:val="20"/>
          <w:szCs w:val="24"/>
          <w:rtl/>
        </w:rPr>
        <w:t xml:space="preserve"> </w:t>
      </w:r>
      <w:r w:rsidRPr="008C7132">
        <w:rPr>
          <w:rFonts w:hint="cs"/>
          <w:sz w:val="20"/>
          <w:szCs w:val="24"/>
          <w:rtl/>
        </w:rPr>
        <w:t>מנת</w:t>
      </w:r>
      <w:r w:rsidRPr="008C7132">
        <w:rPr>
          <w:sz w:val="20"/>
          <w:szCs w:val="24"/>
          <w:rtl/>
        </w:rPr>
        <w:t xml:space="preserve"> </w:t>
      </w:r>
      <w:r w:rsidRPr="008C7132">
        <w:rPr>
          <w:rFonts w:hint="cs"/>
          <w:sz w:val="20"/>
          <w:szCs w:val="24"/>
          <w:rtl/>
        </w:rPr>
        <w:t>להבטיח</w:t>
      </w:r>
      <w:r w:rsidRPr="008C7132">
        <w:rPr>
          <w:sz w:val="20"/>
          <w:szCs w:val="24"/>
          <w:rtl/>
        </w:rPr>
        <w:t xml:space="preserve"> </w:t>
      </w:r>
      <w:r w:rsidRPr="008C7132">
        <w:rPr>
          <w:rFonts w:hint="cs"/>
          <w:sz w:val="20"/>
          <w:szCs w:val="24"/>
          <w:rtl/>
        </w:rPr>
        <w:t>את</w:t>
      </w:r>
      <w:r w:rsidRPr="008C7132">
        <w:rPr>
          <w:sz w:val="20"/>
          <w:szCs w:val="24"/>
          <w:rtl/>
        </w:rPr>
        <w:t xml:space="preserve"> </w:t>
      </w:r>
      <w:r w:rsidRPr="008C7132">
        <w:rPr>
          <w:rFonts w:hint="cs"/>
          <w:sz w:val="20"/>
          <w:szCs w:val="24"/>
          <w:rtl/>
        </w:rPr>
        <w:t>השלמת</w:t>
      </w:r>
      <w:r w:rsidRPr="008C7132">
        <w:rPr>
          <w:sz w:val="20"/>
          <w:szCs w:val="24"/>
          <w:rtl/>
        </w:rPr>
        <w:t xml:space="preserve"> </w:t>
      </w:r>
      <w:r w:rsidRPr="008C7132">
        <w:rPr>
          <w:rFonts w:hint="cs"/>
          <w:sz w:val="20"/>
          <w:szCs w:val="24"/>
          <w:rtl/>
        </w:rPr>
        <w:t>השירותים</w:t>
      </w:r>
      <w:r w:rsidRPr="008C7132">
        <w:rPr>
          <w:sz w:val="20"/>
          <w:szCs w:val="24"/>
          <w:rtl/>
        </w:rPr>
        <w:t xml:space="preserve"> </w:t>
      </w:r>
      <w:r w:rsidRPr="008C7132">
        <w:rPr>
          <w:rFonts w:hint="cs"/>
          <w:sz w:val="20"/>
          <w:szCs w:val="24"/>
          <w:rtl/>
        </w:rPr>
        <w:t>במלואם</w:t>
      </w:r>
      <w:r w:rsidRPr="008C7132">
        <w:rPr>
          <w:sz w:val="20"/>
          <w:szCs w:val="24"/>
          <w:rtl/>
        </w:rPr>
        <w:t xml:space="preserve"> </w:t>
      </w:r>
      <w:r w:rsidRPr="008C7132">
        <w:rPr>
          <w:rFonts w:hint="cs"/>
          <w:sz w:val="20"/>
          <w:szCs w:val="24"/>
          <w:rtl/>
        </w:rPr>
        <w:t>ובמועדם</w:t>
      </w:r>
      <w:r w:rsidRPr="008C7132">
        <w:rPr>
          <w:sz w:val="20"/>
          <w:szCs w:val="24"/>
          <w:rtl/>
        </w:rPr>
        <w:t xml:space="preserve">, </w:t>
      </w:r>
      <w:r w:rsidRPr="008C7132">
        <w:rPr>
          <w:rFonts w:hint="cs"/>
          <w:sz w:val="20"/>
          <w:szCs w:val="24"/>
          <w:rtl/>
        </w:rPr>
        <w:t>ולצורך</w:t>
      </w:r>
      <w:r w:rsidRPr="008C7132">
        <w:rPr>
          <w:sz w:val="20"/>
          <w:szCs w:val="24"/>
          <w:rtl/>
        </w:rPr>
        <w:t xml:space="preserve"> </w:t>
      </w:r>
      <w:r w:rsidRPr="008C7132">
        <w:rPr>
          <w:rFonts w:hint="cs"/>
          <w:sz w:val="20"/>
          <w:szCs w:val="24"/>
          <w:rtl/>
        </w:rPr>
        <w:t>הגשמת</w:t>
      </w:r>
      <w:r w:rsidRPr="008C7132">
        <w:rPr>
          <w:sz w:val="20"/>
          <w:szCs w:val="24"/>
          <w:rtl/>
        </w:rPr>
        <w:t xml:space="preserve"> </w:t>
      </w:r>
      <w:r w:rsidRPr="008C7132">
        <w:rPr>
          <w:rFonts w:hint="cs"/>
          <w:sz w:val="20"/>
          <w:szCs w:val="24"/>
          <w:rtl/>
        </w:rPr>
        <w:t>תכליתו</w:t>
      </w:r>
      <w:r w:rsidRPr="008C7132">
        <w:rPr>
          <w:sz w:val="20"/>
          <w:szCs w:val="24"/>
          <w:rtl/>
        </w:rPr>
        <w:t xml:space="preserve"> </w:t>
      </w:r>
      <w:r w:rsidRPr="008C7132">
        <w:rPr>
          <w:rFonts w:hint="cs"/>
          <w:sz w:val="20"/>
          <w:szCs w:val="24"/>
          <w:rtl/>
        </w:rPr>
        <w:t>של</w:t>
      </w:r>
      <w:r w:rsidRPr="008C7132">
        <w:rPr>
          <w:sz w:val="20"/>
          <w:szCs w:val="24"/>
          <w:rtl/>
        </w:rPr>
        <w:t xml:space="preserve"> </w:t>
      </w:r>
      <w:r w:rsidRPr="008C7132">
        <w:rPr>
          <w:rFonts w:hint="cs"/>
          <w:sz w:val="20"/>
          <w:szCs w:val="24"/>
          <w:rtl/>
        </w:rPr>
        <w:t>ה</w:t>
      </w:r>
      <w:r w:rsidR="006D4BB8" w:rsidRPr="008C7132">
        <w:rPr>
          <w:rFonts w:hint="cs"/>
          <w:sz w:val="20"/>
          <w:szCs w:val="24"/>
          <w:rtl/>
        </w:rPr>
        <w:t>חוזה</w:t>
      </w:r>
      <w:r w:rsidRPr="008C7132">
        <w:rPr>
          <w:sz w:val="20"/>
          <w:szCs w:val="24"/>
          <w:rtl/>
        </w:rPr>
        <w:t xml:space="preserve"> </w:t>
      </w:r>
      <w:r w:rsidRPr="008C7132">
        <w:rPr>
          <w:rFonts w:hint="cs"/>
          <w:sz w:val="20"/>
          <w:szCs w:val="24"/>
          <w:rtl/>
        </w:rPr>
        <w:t>באופן</w:t>
      </w:r>
      <w:r w:rsidRPr="008C7132">
        <w:rPr>
          <w:sz w:val="20"/>
          <w:szCs w:val="24"/>
          <w:rtl/>
        </w:rPr>
        <w:t xml:space="preserve"> </w:t>
      </w:r>
      <w:r w:rsidRPr="008C7132">
        <w:rPr>
          <w:rFonts w:hint="cs"/>
          <w:sz w:val="20"/>
          <w:szCs w:val="24"/>
          <w:rtl/>
        </w:rPr>
        <w:t>שבו</w:t>
      </w:r>
      <w:r w:rsidRPr="008C7132">
        <w:rPr>
          <w:sz w:val="20"/>
          <w:szCs w:val="24"/>
          <w:rtl/>
        </w:rPr>
        <w:t xml:space="preserve"> </w:t>
      </w:r>
      <w:r w:rsidR="00F8058A" w:rsidRPr="008C7132">
        <w:rPr>
          <w:rFonts w:hint="cs"/>
          <w:sz w:val="20"/>
          <w:szCs w:val="24"/>
          <w:rtl/>
        </w:rPr>
        <w:t>יסופקו</w:t>
      </w:r>
      <w:r w:rsidRPr="008C7132">
        <w:rPr>
          <w:sz w:val="20"/>
          <w:szCs w:val="24"/>
          <w:rtl/>
        </w:rPr>
        <w:t xml:space="preserve"> </w:t>
      </w:r>
      <w:r w:rsidRPr="008C7132">
        <w:rPr>
          <w:rFonts w:hint="cs"/>
          <w:sz w:val="20"/>
          <w:szCs w:val="24"/>
          <w:rtl/>
        </w:rPr>
        <w:t>למשרד</w:t>
      </w:r>
      <w:r w:rsidRPr="008C7132">
        <w:rPr>
          <w:sz w:val="20"/>
          <w:szCs w:val="24"/>
          <w:rtl/>
        </w:rPr>
        <w:t xml:space="preserve"> </w:t>
      </w:r>
      <w:r w:rsidR="00F8058A" w:rsidRPr="008C7132">
        <w:rPr>
          <w:rFonts w:hint="cs"/>
          <w:sz w:val="20"/>
          <w:szCs w:val="24"/>
          <w:rtl/>
        </w:rPr>
        <w:t>השירותים</w:t>
      </w:r>
      <w:r w:rsidRPr="008C7132">
        <w:rPr>
          <w:sz w:val="20"/>
          <w:szCs w:val="24"/>
          <w:rtl/>
        </w:rPr>
        <w:t xml:space="preserve"> </w:t>
      </w:r>
      <w:r w:rsidRPr="008C7132">
        <w:rPr>
          <w:rFonts w:hint="cs"/>
          <w:sz w:val="20"/>
          <w:szCs w:val="24"/>
          <w:rtl/>
        </w:rPr>
        <w:t>בהתאם</w:t>
      </w:r>
      <w:r w:rsidRPr="008C7132">
        <w:rPr>
          <w:sz w:val="20"/>
          <w:szCs w:val="24"/>
          <w:rtl/>
        </w:rPr>
        <w:t xml:space="preserve"> </w:t>
      </w:r>
      <w:r w:rsidRPr="008C7132">
        <w:rPr>
          <w:rFonts w:hint="cs"/>
          <w:sz w:val="20"/>
          <w:szCs w:val="24"/>
          <w:rtl/>
        </w:rPr>
        <w:t>לכל</w:t>
      </w:r>
      <w:r w:rsidRPr="008C7132">
        <w:rPr>
          <w:sz w:val="20"/>
          <w:szCs w:val="24"/>
          <w:rtl/>
        </w:rPr>
        <w:t xml:space="preserve"> </w:t>
      </w:r>
      <w:r w:rsidRPr="008C7132">
        <w:rPr>
          <w:rFonts w:hint="cs"/>
          <w:sz w:val="20"/>
          <w:szCs w:val="24"/>
          <w:rtl/>
        </w:rPr>
        <w:t>הדרישות</w:t>
      </w:r>
      <w:r w:rsidRPr="008C7132">
        <w:rPr>
          <w:sz w:val="20"/>
          <w:szCs w:val="24"/>
          <w:rtl/>
        </w:rPr>
        <w:t xml:space="preserve"> </w:t>
      </w:r>
      <w:r w:rsidRPr="008C7132">
        <w:rPr>
          <w:rFonts w:hint="cs"/>
          <w:sz w:val="20"/>
          <w:szCs w:val="24"/>
          <w:rtl/>
        </w:rPr>
        <w:t>המפורטות</w:t>
      </w:r>
      <w:r w:rsidRPr="008C7132">
        <w:rPr>
          <w:sz w:val="20"/>
          <w:szCs w:val="24"/>
          <w:rtl/>
        </w:rPr>
        <w:t xml:space="preserve"> </w:t>
      </w:r>
      <w:r w:rsidRPr="008C7132">
        <w:rPr>
          <w:rFonts w:hint="cs"/>
          <w:sz w:val="20"/>
          <w:szCs w:val="24"/>
          <w:rtl/>
        </w:rPr>
        <w:t>ב</w:t>
      </w:r>
      <w:r w:rsidR="00985A68" w:rsidRPr="008C7132">
        <w:rPr>
          <w:rFonts w:hint="cs"/>
          <w:sz w:val="20"/>
          <w:szCs w:val="24"/>
          <w:rtl/>
        </w:rPr>
        <w:t xml:space="preserve">מפרט תכולת השירותים </w:t>
      </w:r>
      <w:r w:rsidRPr="008C7132">
        <w:rPr>
          <w:rFonts w:hint="cs"/>
          <w:sz w:val="20"/>
          <w:szCs w:val="24"/>
          <w:rtl/>
        </w:rPr>
        <w:t>ושאר</w:t>
      </w:r>
      <w:r w:rsidRPr="008C7132">
        <w:rPr>
          <w:sz w:val="20"/>
          <w:szCs w:val="24"/>
          <w:rtl/>
        </w:rPr>
        <w:t xml:space="preserve"> </w:t>
      </w:r>
      <w:r w:rsidRPr="008C7132">
        <w:rPr>
          <w:rFonts w:hint="cs"/>
          <w:sz w:val="20"/>
          <w:szCs w:val="24"/>
          <w:rtl/>
        </w:rPr>
        <w:t>הוראות</w:t>
      </w:r>
      <w:r w:rsidRPr="008C7132">
        <w:rPr>
          <w:sz w:val="20"/>
          <w:szCs w:val="24"/>
          <w:rtl/>
        </w:rPr>
        <w:t xml:space="preserve"> </w:t>
      </w:r>
      <w:r w:rsidRPr="008C7132">
        <w:rPr>
          <w:rFonts w:hint="cs"/>
          <w:sz w:val="20"/>
          <w:szCs w:val="24"/>
          <w:rtl/>
        </w:rPr>
        <w:t>ה</w:t>
      </w:r>
      <w:r w:rsidR="006D4BB8" w:rsidRPr="008C7132">
        <w:rPr>
          <w:rFonts w:hint="cs"/>
          <w:sz w:val="20"/>
          <w:szCs w:val="24"/>
          <w:rtl/>
        </w:rPr>
        <w:t>חוזה</w:t>
      </w:r>
      <w:r w:rsidRPr="008C7132">
        <w:rPr>
          <w:sz w:val="20"/>
          <w:szCs w:val="24"/>
          <w:rtl/>
        </w:rPr>
        <w:t xml:space="preserve">. </w:t>
      </w:r>
    </w:p>
    <w:p w:rsidR="00AD1D87" w:rsidRPr="008C7132" w:rsidRDefault="00AD1D87" w:rsidP="00AD1D87">
      <w:pPr>
        <w:pStyle w:val="ad"/>
        <w:tabs>
          <w:tab w:val="num" w:pos="2006"/>
          <w:tab w:val="right" w:pos="8640"/>
        </w:tabs>
        <w:spacing w:after="120"/>
        <w:ind w:left="1276"/>
        <w:jc w:val="both"/>
        <w:rPr>
          <w:sz w:val="20"/>
          <w:szCs w:val="24"/>
          <w:rtl/>
        </w:rPr>
      </w:pPr>
      <w:r w:rsidRPr="008C7132">
        <w:rPr>
          <w:rFonts w:hint="cs"/>
          <w:sz w:val="20"/>
          <w:szCs w:val="24"/>
          <w:rtl/>
        </w:rPr>
        <w:t>למען הסר ספק, פעולות כאמור תיחשבנה ככלולות בביצוע השירותים על פי ה</w:t>
      </w:r>
      <w:r w:rsidR="006D4BB8" w:rsidRPr="008C7132">
        <w:rPr>
          <w:rFonts w:hint="cs"/>
          <w:sz w:val="20"/>
          <w:szCs w:val="24"/>
          <w:rtl/>
        </w:rPr>
        <w:t>חוזה</w:t>
      </w:r>
      <w:r w:rsidRPr="008C7132">
        <w:rPr>
          <w:rFonts w:hint="cs"/>
          <w:sz w:val="20"/>
          <w:szCs w:val="24"/>
          <w:rtl/>
        </w:rPr>
        <w:t>, לכל דבר ועניין, ולא תשולם בגינם כל תמורה נוספת.</w:t>
      </w:r>
    </w:p>
    <w:p w:rsidR="000C3250" w:rsidRPr="008C7132" w:rsidRDefault="000C3250" w:rsidP="00472F7A">
      <w:pPr>
        <w:pStyle w:val="ad"/>
        <w:numPr>
          <w:ilvl w:val="1"/>
          <w:numId w:val="63"/>
        </w:numPr>
        <w:tabs>
          <w:tab w:val="num" w:pos="2006"/>
          <w:tab w:val="right" w:pos="8640"/>
        </w:tabs>
        <w:spacing w:before="120" w:after="120"/>
        <w:jc w:val="both"/>
        <w:rPr>
          <w:sz w:val="20"/>
          <w:szCs w:val="24"/>
        </w:rPr>
      </w:pPr>
      <w:r w:rsidRPr="008C7132">
        <w:rPr>
          <w:rFonts w:hint="cs"/>
          <w:sz w:val="20"/>
          <w:szCs w:val="24"/>
          <w:rtl/>
        </w:rPr>
        <w:t>נציג הספק יתייצב לרשות מנהל ההתקשרות בכל מקום שעליו יורה מנהל ההתקשרות, בהודעה מוקדמת של 48 שעות לצורך ביצוע בפועל של השירותים, לצורך מתן ייעוץ, לצורך השתתפות בישיבות ו/או פגישות עם גורמי המשרד ו/או צדדים שלישיים, לצורך עדכון ו/או דיווח ו/או ביצוע של כל עניין הנוגע ו/או הנובע ממתן השירותים, וזאת מבלי שהספק יהיה זכאי בשל האמור לכל תשלום נוסף, מכל מין וסוג שהוא, למעט התמורה האמורה בחוזה.</w:t>
      </w:r>
    </w:p>
    <w:p w:rsidR="00AD1D87" w:rsidRPr="008C7132" w:rsidRDefault="00AD1D87" w:rsidP="00472F7A">
      <w:pPr>
        <w:pStyle w:val="ad"/>
        <w:numPr>
          <w:ilvl w:val="1"/>
          <w:numId w:val="63"/>
        </w:numPr>
        <w:tabs>
          <w:tab w:val="num" w:pos="2006"/>
          <w:tab w:val="right" w:pos="8640"/>
        </w:tabs>
        <w:spacing w:after="120"/>
        <w:jc w:val="both"/>
        <w:rPr>
          <w:sz w:val="20"/>
          <w:szCs w:val="24"/>
          <w:rtl/>
        </w:rPr>
      </w:pPr>
      <w:r w:rsidRPr="008C7132">
        <w:rPr>
          <w:rFonts w:hint="cs"/>
          <w:sz w:val="20"/>
          <w:szCs w:val="24"/>
          <w:rtl/>
        </w:rPr>
        <w:t>מבלי לגרוע משאר התחייבויות הספק על פי ה</w:t>
      </w:r>
      <w:r w:rsidR="006D4BB8" w:rsidRPr="008C7132">
        <w:rPr>
          <w:rFonts w:hint="cs"/>
          <w:sz w:val="20"/>
          <w:szCs w:val="24"/>
          <w:rtl/>
        </w:rPr>
        <w:t>חוזה</w:t>
      </w:r>
      <w:r w:rsidRPr="008C7132">
        <w:rPr>
          <w:rFonts w:hint="cs"/>
          <w:sz w:val="20"/>
          <w:szCs w:val="24"/>
          <w:rtl/>
        </w:rPr>
        <w:t>, ייחשבו השירותים (או כל חלק מהם, לרבות כל אבן דרך שנקבעה לביצועם) ככאלה שהושלמו, רק לאחר שבחן המשרד ו/או מי מטעמו את ביצועם ואת התאמתם להוראות ה</w:t>
      </w:r>
      <w:r w:rsidR="006D4BB8" w:rsidRPr="008C7132">
        <w:rPr>
          <w:rFonts w:hint="cs"/>
          <w:sz w:val="20"/>
          <w:szCs w:val="24"/>
          <w:rtl/>
        </w:rPr>
        <w:t>חוזה</w:t>
      </w:r>
      <w:r w:rsidRPr="008C7132">
        <w:rPr>
          <w:rFonts w:hint="cs"/>
          <w:sz w:val="20"/>
          <w:szCs w:val="24"/>
          <w:rtl/>
        </w:rPr>
        <w:t xml:space="preserve"> והתקבל אישור, בכתב, של מנהל ההתקשרות המעיד על השלמת השירותים במועד.</w:t>
      </w:r>
    </w:p>
    <w:p w:rsidR="00AD1D87" w:rsidRPr="008C7132" w:rsidRDefault="00AD1D87" w:rsidP="00AD1D87">
      <w:pPr>
        <w:pStyle w:val="ad"/>
        <w:tabs>
          <w:tab w:val="num" w:pos="2006"/>
          <w:tab w:val="right" w:pos="8640"/>
        </w:tabs>
        <w:spacing w:after="120"/>
        <w:ind w:left="1276"/>
        <w:jc w:val="both"/>
        <w:rPr>
          <w:sz w:val="20"/>
          <w:szCs w:val="24"/>
        </w:rPr>
      </w:pPr>
      <w:r w:rsidRPr="008C7132">
        <w:rPr>
          <w:rFonts w:hint="cs"/>
          <w:sz w:val="20"/>
          <w:szCs w:val="24"/>
          <w:rtl/>
        </w:rPr>
        <w:t xml:space="preserve">אין באישור המשרד (הניתן לצורך ביצוע תשלום התמורה, כאמור להלן) ו/או מי מטעמו בדבר ביצוע או השלמת השירותים, על מנת לגרוע מאחריותו המלאה של הספק לטיב ביצועם ו/או לאיכותם ו/או לביצוע מלא התחייבויותיו על פי </w:t>
      </w:r>
      <w:r w:rsidR="006D4BB8" w:rsidRPr="008C7132">
        <w:rPr>
          <w:rFonts w:hint="cs"/>
          <w:sz w:val="20"/>
          <w:szCs w:val="24"/>
          <w:rtl/>
        </w:rPr>
        <w:t>חוזה</w:t>
      </w:r>
      <w:r w:rsidRPr="008C7132">
        <w:rPr>
          <w:rFonts w:hint="cs"/>
          <w:sz w:val="20"/>
          <w:szCs w:val="24"/>
          <w:rtl/>
        </w:rPr>
        <w:t xml:space="preserve"> זה, והספק מוותר בזאת באופן בלתי חוזר וכן יהיה מנוע ומושתק מלהעלות כל טענה מכן מין וסוג שהן בקשר לכך.</w:t>
      </w:r>
    </w:p>
    <w:p w:rsidR="00AD1D87" w:rsidRPr="008C7132" w:rsidRDefault="00AD1D87" w:rsidP="00472F7A">
      <w:pPr>
        <w:pStyle w:val="ad"/>
        <w:numPr>
          <w:ilvl w:val="0"/>
          <w:numId w:val="63"/>
        </w:numPr>
        <w:tabs>
          <w:tab w:val="right" w:pos="8640"/>
        </w:tabs>
        <w:spacing w:after="120"/>
        <w:jc w:val="both"/>
        <w:rPr>
          <w:b/>
          <w:bCs/>
          <w:sz w:val="20"/>
          <w:szCs w:val="24"/>
          <w:u w:val="single"/>
        </w:rPr>
      </w:pPr>
      <w:bookmarkStart w:id="170" w:name="_Ref395184041"/>
      <w:bookmarkStart w:id="171" w:name="_Ref395781480"/>
      <w:r w:rsidRPr="008C7132">
        <w:rPr>
          <w:rFonts w:hint="cs"/>
          <w:b/>
          <w:bCs/>
          <w:sz w:val="20"/>
          <w:szCs w:val="24"/>
          <w:u w:val="single"/>
          <w:rtl/>
        </w:rPr>
        <w:t>זכויות קניין</w:t>
      </w:r>
      <w:bookmarkEnd w:id="170"/>
      <w:r w:rsidRPr="008C7132">
        <w:rPr>
          <w:rFonts w:hint="cs"/>
          <w:b/>
          <w:bCs/>
          <w:sz w:val="20"/>
          <w:szCs w:val="24"/>
          <w:u w:val="single"/>
          <w:rtl/>
        </w:rPr>
        <w:t xml:space="preserve"> רוחני</w:t>
      </w:r>
      <w:bookmarkEnd w:id="171"/>
    </w:p>
    <w:p w:rsidR="00AD1D87" w:rsidRPr="008C7132" w:rsidRDefault="00AD1D87" w:rsidP="00472F7A">
      <w:pPr>
        <w:pStyle w:val="ad"/>
        <w:numPr>
          <w:ilvl w:val="1"/>
          <w:numId w:val="63"/>
        </w:numPr>
        <w:tabs>
          <w:tab w:val="right" w:pos="8640"/>
        </w:tabs>
        <w:spacing w:after="120"/>
        <w:jc w:val="both"/>
        <w:rPr>
          <w:b/>
          <w:bCs/>
          <w:sz w:val="20"/>
          <w:szCs w:val="24"/>
          <w:u w:val="single"/>
        </w:rPr>
      </w:pPr>
      <w:bookmarkStart w:id="172" w:name="_Ref395718231"/>
      <w:r w:rsidRPr="008C7132">
        <w:rPr>
          <w:rFonts w:hint="cs"/>
          <w:sz w:val="20"/>
          <w:szCs w:val="24"/>
          <w:rtl/>
        </w:rPr>
        <w:t>הספק מצהיר כי הוא בעל זכויות היוצרים ו/או זכויות הפטנטים ו/או הסודות המסחריים ו/או הזכויות האחרות הנדרשות לצורך ביצוע השירותים והשימוש בהם על-ידי המשרד (להלן: "</w:t>
      </w:r>
      <w:r w:rsidRPr="008C7132">
        <w:rPr>
          <w:rFonts w:hint="cs"/>
          <w:b/>
          <w:bCs/>
          <w:sz w:val="20"/>
          <w:szCs w:val="24"/>
          <w:rtl/>
        </w:rPr>
        <w:t>הזכויות הקנייניות</w:t>
      </w:r>
      <w:r w:rsidRPr="008C7132">
        <w:rPr>
          <w:rFonts w:hint="cs"/>
          <w:sz w:val="20"/>
          <w:szCs w:val="24"/>
          <w:rtl/>
        </w:rPr>
        <w:t xml:space="preserve">"). לגבי הזכויות הקנייניות שאינן בבעלות הספק – הספק מצהיר שיש בידיו את כל האישורים הדרושים מטעם בעלי הזכויות האמורות לצורך מתן השירותים עפ"י </w:t>
      </w:r>
      <w:r w:rsidR="006D4BB8" w:rsidRPr="008C7132">
        <w:rPr>
          <w:rFonts w:hint="cs"/>
          <w:sz w:val="20"/>
          <w:szCs w:val="24"/>
          <w:rtl/>
        </w:rPr>
        <w:t>חוזה</w:t>
      </w:r>
      <w:r w:rsidRPr="008C7132">
        <w:rPr>
          <w:rFonts w:hint="cs"/>
          <w:sz w:val="20"/>
          <w:szCs w:val="24"/>
          <w:rtl/>
        </w:rPr>
        <w:t xml:space="preserve"> זה. </w:t>
      </w:r>
    </w:p>
    <w:p w:rsidR="00AD1D87" w:rsidRPr="008C7132" w:rsidRDefault="00AD1D87" w:rsidP="00472F7A">
      <w:pPr>
        <w:pStyle w:val="ad"/>
        <w:numPr>
          <w:ilvl w:val="1"/>
          <w:numId w:val="63"/>
        </w:numPr>
        <w:tabs>
          <w:tab w:val="right" w:pos="8640"/>
        </w:tabs>
        <w:spacing w:after="120"/>
        <w:jc w:val="both"/>
        <w:rPr>
          <w:b/>
          <w:bCs/>
          <w:sz w:val="20"/>
          <w:szCs w:val="24"/>
          <w:u w:val="single"/>
        </w:rPr>
      </w:pPr>
      <w:r w:rsidRPr="008C7132">
        <w:rPr>
          <w:rFonts w:hint="cs"/>
          <w:sz w:val="20"/>
          <w:szCs w:val="24"/>
          <w:rtl/>
        </w:rPr>
        <w:t>כן מצהיר הספק, כי אין ולא יהיה במתן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bookmarkEnd w:id="172"/>
    </w:p>
    <w:p w:rsidR="00AD1D87" w:rsidRPr="008C7132" w:rsidRDefault="00AD1D87" w:rsidP="00472F7A">
      <w:pPr>
        <w:pStyle w:val="ad"/>
        <w:numPr>
          <w:ilvl w:val="1"/>
          <w:numId w:val="63"/>
        </w:numPr>
        <w:tabs>
          <w:tab w:val="right" w:pos="8640"/>
        </w:tabs>
        <w:spacing w:after="120"/>
        <w:jc w:val="both"/>
        <w:rPr>
          <w:b/>
          <w:bCs/>
          <w:sz w:val="20"/>
          <w:szCs w:val="24"/>
          <w:u w:val="single"/>
        </w:rPr>
      </w:pPr>
      <w:r w:rsidRPr="008C7132">
        <w:rPr>
          <w:rFonts w:hint="cs"/>
          <w:sz w:val="20"/>
          <w:szCs w:val="24"/>
          <w:rtl/>
        </w:rPr>
        <w:t xml:space="preserve">נודע לספק כי רכיב כלשהו בשירותים מפר זכות, בניגוד להוראות </w:t>
      </w:r>
      <w:r w:rsidR="006D4BB8" w:rsidRPr="008C7132">
        <w:rPr>
          <w:rFonts w:hint="cs"/>
          <w:sz w:val="20"/>
          <w:szCs w:val="24"/>
          <w:rtl/>
        </w:rPr>
        <w:t>חוזה</w:t>
      </w:r>
      <w:r w:rsidRPr="008C7132">
        <w:rPr>
          <w:rFonts w:hint="cs"/>
          <w:sz w:val="20"/>
          <w:szCs w:val="24"/>
          <w:rtl/>
        </w:rPr>
        <w:t xml:space="preserve"> זה, יסיר אותו מיד ויסכם עם המשרד על שימוש ברכיב חוקי או ישיג רישיון שימוש חוקי ברכיב על פי תנאי </w:t>
      </w:r>
      <w:r w:rsidR="006D4BB8" w:rsidRPr="008C7132">
        <w:rPr>
          <w:rFonts w:hint="cs"/>
          <w:sz w:val="20"/>
          <w:szCs w:val="24"/>
          <w:rtl/>
        </w:rPr>
        <w:t>חוזה</w:t>
      </w:r>
      <w:r w:rsidRPr="008C7132">
        <w:rPr>
          <w:rFonts w:hint="cs"/>
          <w:sz w:val="20"/>
          <w:szCs w:val="24"/>
          <w:rtl/>
        </w:rPr>
        <w:t xml:space="preserve"> זה, על חשבונו בלבד וכפי שיסוכם בין</w:t>
      </w:r>
      <w:r w:rsidR="00F8058A" w:rsidRPr="008C7132">
        <w:rPr>
          <w:rFonts w:hint="cs"/>
          <w:sz w:val="20"/>
          <w:szCs w:val="24"/>
          <w:rtl/>
        </w:rPr>
        <w:t xml:space="preserve"> הצדדים, והכול כדי לאפשר שימוש </w:t>
      </w:r>
      <w:r w:rsidRPr="008C7132">
        <w:rPr>
          <w:rFonts w:hint="cs"/>
          <w:sz w:val="20"/>
          <w:szCs w:val="24"/>
          <w:rtl/>
        </w:rPr>
        <w:t>בשירותים ללא הפרעה למשרד ו/או למי מטעמו.</w:t>
      </w:r>
    </w:p>
    <w:p w:rsidR="00AD1D87" w:rsidRPr="008C7132" w:rsidRDefault="00AD1D87" w:rsidP="00472F7A">
      <w:pPr>
        <w:pStyle w:val="ad"/>
        <w:numPr>
          <w:ilvl w:val="1"/>
          <w:numId w:val="63"/>
        </w:numPr>
        <w:tabs>
          <w:tab w:val="right" w:pos="8640"/>
        </w:tabs>
        <w:spacing w:after="120"/>
        <w:jc w:val="both"/>
        <w:rPr>
          <w:b/>
          <w:bCs/>
          <w:sz w:val="20"/>
          <w:szCs w:val="24"/>
          <w:u w:val="single"/>
        </w:rPr>
      </w:pPr>
      <w:r w:rsidRPr="008C7132">
        <w:rPr>
          <w:rFonts w:hint="cs"/>
          <w:sz w:val="20"/>
          <w:szCs w:val="24"/>
          <w:rtl/>
        </w:rPr>
        <w:t>בכל מקרה שבו יטען צד שלישי כלשהו, כי איזה מהחומרים, שהוכנו ו/או שהוגשו למשרד על ידי הספק או מי מטעמו, מפר זכות של צד שלישי (להלן: "</w:t>
      </w:r>
      <w:r w:rsidRPr="008C7132">
        <w:rPr>
          <w:rFonts w:hint="cs"/>
          <w:b/>
          <w:bCs/>
          <w:sz w:val="20"/>
          <w:szCs w:val="24"/>
          <w:rtl/>
        </w:rPr>
        <w:t>טענת הפרה</w:t>
      </w:r>
      <w:r w:rsidRPr="008C7132">
        <w:rPr>
          <w:rFonts w:hint="cs"/>
          <w:sz w:val="20"/>
          <w:szCs w:val="24"/>
          <w:rtl/>
        </w:rPr>
        <w:t>"), אזי יישא הספק באחריות הבלעדית, על חשבונו, להגן על המשרד ו/או על מי מטעמו מפני אותה טענת הפרה וישלם את כל ההוצאות, הנזקים ושכ"ט עו"</w:t>
      </w:r>
      <w:r w:rsidR="00F8058A" w:rsidRPr="008C7132">
        <w:rPr>
          <w:rFonts w:hint="cs"/>
          <w:sz w:val="20"/>
          <w:szCs w:val="24"/>
          <w:rtl/>
        </w:rPr>
        <w:t>ד שבהם יידרש המשרד לשאת, מ</w:t>
      </w:r>
      <w:r w:rsidRPr="008C7132">
        <w:rPr>
          <w:rFonts w:hint="cs"/>
          <w:sz w:val="20"/>
          <w:szCs w:val="24"/>
          <w:rtl/>
        </w:rPr>
        <w:t xml:space="preserve">יד לאחר שנדרש לכך על-ידי </w:t>
      </w:r>
      <w:r w:rsidRPr="008C7132">
        <w:rPr>
          <w:rFonts w:hint="cs"/>
          <w:sz w:val="20"/>
          <w:szCs w:val="24"/>
          <w:rtl/>
        </w:rPr>
        <w:lastRenderedPageBreak/>
        <w:t>המשרד. הספק יהיה אחראי להבטיח, על חשבונו, כי המשרד יוכל להשתמש באיזה מהחומרים נשוא טענת ההפרה.</w:t>
      </w:r>
    </w:p>
    <w:p w:rsidR="00AD1D87" w:rsidRPr="008C7132" w:rsidRDefault="00AD1D87" w:rsidP="00AD1D87">
      <w:pPr>
        <w:pStyle w:val="ad"/>
        <w:tabs>
          <w:tab w:val="right" w:pos="8640"/>
        </w:tabs>
        <w:spacing w:after="120"/>
        <w:ind w:left="1276"/>
        <w:jc w:val="both"/>
        <w:rPr>
          <w:sz w:val="20"/>
          <w:szCs w:val="24"/>
        </w:rPr>
      </w:pPr>
      <w:r w:rsidRPr="008C7132">
        <w:rPr>
          <w:rFonts w:hint="cs"/>
          <w:sz w:val="20"/>
          <w:szCs w:val="24"/>
          <w:rtl/>
        </w:rPr>
        <w:t>מבלי לגרוע מהאמור לעיל, יפצה ו/או ישפה הספק את המשרד, מיד עם דרישתו הראשונה, בגין כל נזק ו/או אובדן ו/או עלות ו/או תשלום ו/או הוצאה, מכל מין וסוג שהם, שנגרמו למשרד ו/או שאותו נדרש המשרד ו/או מי מטעמו לשאת בקשר עם טענת ההפרה.</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כל רעיון, תכנית, רישום, חישוב, שרטוט, מפרט, הרשאה, אישור, היתר, עבודה, מסמך מכל סוג שהוא או יצירה בקשר עם ביצוע ה</w:t>
      </w:r>
      <w:r w:rsidR="006D4BB8" w:rsidRPr="008C7132">
        <w:rPr>
          <w:rFonts w:hint="cs"/>
          <w:sz w:val="20"/>
          <w:szCs w:val="24"/>
          <w:rtl/>
        </w:rPr>
        <w:t>חוזה</w:t>
      </w:r>
      <w:r w:rsidRPr="008C7132">
        <w:rPr>
          <w:rFonts w:hint="cs"/>
          <w:sz w:val="20"/>
          <w:szCs w:val="24"/>
          <w:rtl/>
        </w:rPr>
        <w:t xml:space="preserve"> והשירותים עבור המשרד ו/או בתוצריהם ו/או בכל מהדורה ו/או גרסה ו/או תיקון ו/או שינוי שנערך בהם (לרבות מהדורה ו/או גרסה ו/או תיקון ו/או שינוי שנערכו על ידי ו/או בהמלצת הספק ו/או על ידי מי מטעמו) ו/או בכל מידע ומסמכים שהוכנו ו/או שהוגשו במסגרתם, בין אם הוכנו ו/או נערכו על ידי המשרד ו/או מי מטעמו ובין אם הוכנו ו/או נערכו על ידי הספק ו/או מי מטעמו (להלן: "</w:t>
      </w:r>
      <w:r w:rsidRPr="008C7132">
        <w:rPr>
          <w:rFonts w:hint="cs"/>
          <w:b/>
          <w:bCs/>
          <w:sz w:val="20"/>
          <w:szCs w:val="24"/>
          <w:rtl/>
        </w:rPr>
        <w:t>החומרים</w:t>
      </w:r>
      <w:r w:rsidRPr="008C7132">
        <w:rPr>
          <w:rFonts w:hint="cs"/>
          <w:sz w:val="20"/>
          <w:szCs w:val="24"/>
          <w:rtl/>
        </w:rPr>
        <w:t>"), לרבות הזכויות הקשורות ו/או הנובעות, במישרין ו/או בעקיפין מהם, יהיו מלכתחילה קניינו המלא והבלעדי של המשרד, והספק מצהיר כי האמור לעיל הינו בבחינת הסכמה אחרת בהתאם לסעיף 35 לחוק זכות יוצרים, התשס"ח-2007 (ככל שחל), ומוותר בזאת וכן יהיה מנוע ומושתק מלהעלות כל טענה מכל מין וסוג שהן בקשר לכך.</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מבלי לגרוע מכלליות האמור לעיל, הספק מוותר בזאת על כל הזכויות המוסריות (כהגדרתן להלן) שיכולות להיות לו בקשר לחומרים, אף לאחר סיום התקשרותו עם המשרד. "</w:t>
      </w:r>
      <w:r w:rsidRPr="008C7132">
        <w:rPr>
          <w:rFonts w:hint="cs"/>
          <w:b/>
          <w:bCs/>
          <w:sz w:val="20"/>
          <w:szCs w:val="24"/>
          <w:rtl/>
        </w:rPr>
        <w:t>זכויות מוסריות</w:t>
      </w:r>
      <w:r w:rsidRPr="008C7132">
        <w:rPr>
          <w:rFonts w:hint="cs"/>
          <w:sz w:val="20"/>
          <w:szCs w:val="24"/>
          <w:rtl/>
        </w:rPr>
        <w:t>" משמען כל זכות של יוצר לטעון כי שמו ייקרא על יצירתו, כל זכות להתנגד לכל שינוי של יצירה וכל זכות דומה הקיימת תחת כל דין בכל מדינה בעולם או תחת כל אמנה.</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המשרד יהא רשאי לנהוג בחומרים כמנהג בעלים ולבצע בהם כל שימוש שייראה לו, תוך כדי תקופת ההתקשרות ו/או לאחריה, לרבות ביצוע שינויים והכנסת תוספות, השלמות או עריכה מחדש, פרסומם, או העברתם לאחר, בתמורה או ללא תמורה.</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 xml:space="preserve">מודגש בזה כי החומרים וכל עותק מהם, בין אם הוא מודפס או על מדיה מגנטית או בכל צורה אחרת, הם רכושו של המשרד והספק לא יהיה רשאי לעכבם תחת ידיו גם במקרה שיגיעו לו, לטענתו, תשלומים מאת המשרד. </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מבלי לגרוע מזכויות המשרד בהתאם לאמור בסעיף זה לעיל, המשרד יהיה רשאי לדרוש ולקבל מן הספק בתקופת ההתקשרות ותוך שנה לאחר מכן כל מידע הקשור בביצוע השירותים.</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הספק ו/או מי מטעמו לא יהא רשאי לעשות שימוש כלשהו בחומרים, אלא אם קיבל הסכמה בכתב ומראש חתומה בידי מורשי חתימה של המשרד, ובהתאם לתנאי ההסכמה.</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בעת סיום תקופת ההתקשרות, או אם בוטל ה</w:t>
      </w:r>
      <w:r w:rsidR="006D4BB8" w:rsidRPr="008C7132">
        <w:rPr>
          <w:rFonts w:hint="cs"/>
          <w:sz w:val="20"/>
          <w:szCs w:val="24"/>
          <w:rtl/>
        </w:rPr>
        <w:t>חוזה</w:t>
      </w:r>
      <w:r w:rsidRPr="008C7132">
        <w:rPr>
          <w:rFonts w:hint="cs"/>
          <w:sz w:val="20"/>
          <w:szCs w:val="24"/>
          <w:rtl/>
        </w:rPr>
        <w:t xml:space="preserve"> מכל סיבה שהיא, תוך 3 ימים ממועד ביטול ה</w:t>
      </w:r>
      <w:r w:rsidR="006D4BB8" w:rsidRPr="008C7132">
        <w:rPr>
          <w:rFonts w:hint="cs"/>
          <w:sz w:val="20"/>
          <w:szCs w:val="24"/>
          <w:rtl/>
        </w:rPr>
        <w:t>חוזה</w:t>
      </w:r>
      <w:r w:rsidRPr="008C7132">
        <w:rPr>
          <w:rFonts w:hint="cs"/>
          <w:sz w:val="20"/>
          <w:szCs w:val="24"/>
          <w:rtl/>
        </w:rPr>
        <w:t>, או בכל עת לפני כן, על-פי דרישת המשרד, בתוך 3 ימים ממועד דרישה כאמור, ימסור הספק למשרד את כל העותקים המקוריים, ההעתקים והתמציות של כל החומרים המוחזקים על ידיו או יבצע בהם כל פעולה אחרת שיורה המשרד, בהתאם לשיקול דעתו הבלעדי, מבלי שהספק ישמור עותקים כלשהם של הנ"ל ומבלי שלספק תהא זכות עיכבון בהם.</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 xml:space="preserve">הספק מתחייב בזה לעגן את זכויות המשרד בהתאם לסעיף </w:t>
      </w:r>
      <w:r w:rsidR="00F06D22">
        <w:fldChar w:fldCharType="begin"/>
      </w:r>
      <w:r w:rsidR="00F06D22">
        <w:instrText xml:space="preserve"> REF _Ref395184041 \r \h  \* MERGEFORMAT </w:instrText>
      </w:r>
      <w:r w:rsidR="00F06D22">
        <w:fldChar w:fldCharType="separate"/>
      </w:r>
      <w:r w:rsidR="002E36C9" w:rsidRPr="002E36C9">
        <w:rPr>
          <w:sz w:val="20"/>
          <w:szCs w:val="24"/>
          <w:cs/>
        </w:rPr>
        <w:t>‎</w:t>
      </w:r>
      <w:r w:rsidR="002E36C9" w:rsidRPr="002E36C9">
        <w:rPr>
          <w:sz w:val="20"/>
          <w:szCs w:val="24"/>
        </w:rPr>
        <w:t>6</w:t>
      </w:r>
      <w:r w:rsidR="00F06D22">
        <w:fldChar w:fldCharType="end"/>
      </w:r>
      <w:r w:rsidRPr="008C7132">
        <w:rPr>
          <w:rFonts w:hint="cs"/>
          <w:sz w:val="20"/>
          <w:szCs w:val="24"/>
          <w:rtl/>
        </w:rPr>
        <w:t xml:space="preserve"> זה בכל התקשרות שלו עם עובדיו, קבלני המשנה ו/או עם מי שפועל מטעמו במסגרת ביצוע התחייבויותיו על פי </w:t>
      </w:r>
      <w:r w:rsidR="006D4BB8" w:rsidRPr="008C7132">
        <w:rPr>
          <w:rFonts w:hint="cs"/>
          <w:sz w:val="20"/>
          <w:szCs w:val="24"/>
          <w:rtl/>
        </w:rPr>
        <w:t>חוזה</w:t>
      </w:r>
      <w:r w:rsidRPr="008C7132">
        <w:rPr>
          <w:rFonts w:hint="cs"/>
          <w:sz w:val="20"/>
          <w:szCs w:val="24"/>
          <w:rtl/>
        </w:rPr>
        <w:t xml:space="preserve"> זה.</w:t>
      </w:r>
    </w:p>
    <w:p w:rsidR="00AD1D87" w:rsidRPr="008C7132" w:rsidRDefault="00AD1D87" w:rsidP="00AD1D87">
      <w:pPr>
        <w:pStyle w:val="ad"/>
        <w:tabs>
          <w:tab w:val="right" w:pos="8640"/>
        </w:tabs>
        <w:spacing w:after="120"/>
        <w:ind w:left="709"/>
        <w:jc w:val="both"/>
        <w:rPr>
          <w:b/>
          <w:bCs/>
          <w:sz w:val="20"/>
          <w:szCs w:val="24"/>
        </w:rPr>
      </w:pPr>
      <w:r w:rsidRPr="008C7132">
        <w:rPr>
          <w:rFonts w:hint="cs"/>
          <w:b/>
          <w:bCs/>
          <w:sz w:val="20"/>
          <w:szCs w:val="24"/>
          <w:rtl/>
        </w:rPr>
        <w:t>סעיף זה הינו תנאי עיקרי ויסודי ב</w:t>
      </w:r>
      <w:r w:rsidR="006D4BB8" w:rsidRPr="008C7132">
        <w:rPr>
          <w:rFonts w:hint="cs"/>
          <w:b/>
          <w:bCs/>
          <w:sz w:val="20"/>
          <w:szCs w:val="24"/>
          <w:rtl/>
        </w:rPr>
        <w:t>חוזה</w:t>
      </w:r>
      <w:r w:rsidRPr="008C7132">
        <w:rPr>
          <w:rFonts w:hint="cs"/>
          <w:b/>
          <w:bCs/>
          <w:sz w:val="20"/>
          <w:szCs w:val="24"/>
          <w:rtl/>
        </w:rPr>
        <w:t xml:space="preserve"> זה.</w:t>
      </w:r>
    </w:p>
    <w:p w:rsidR="00AD1D87" w:rsidRPr="008C7132" w:rsidRDefault="00AD1D87" w:rsidP="00472F7A">
      <w:pPr>
        <w:pStyle w:val="ad"/>
        <w:numPr>
          <w:ilvl w:val="0"/>
          <w:numId w:val="63"/>
        </w:numPr>
        <w:tabs>
          <w:tab w:val="right" w:pos="8640"/>
        </w:tabs>
        <w:spacing w:after="120"/>
        <w:jc w:val="both"/>
        <w:rPr>
          <w:b/>
          <w:bCs/>
          <w:sz w:val="20"/>
          <w:szCs w:val="24"/>
          <w:u w:val="single"/>
        </w:rPr>
      </w:pPr>
      <w:bookmarkStart w:id="173" w:name="_Ref395628147"/>
      <w:r w:rsidRPr="008C7132">
        <w:rPr>
          <w:rFonts w:hint="cs"/>
          <w:b/>
          <w:bCs/>
          <w:sz w:val="20"/>
          <w:szCs w:val="24"/>
          <w:u w:val="single"/>
          <w:rtl/>
        </w:rPr>
        <w:t>התמורה ותנאי התשלום</w:t>
      </w:r>
      <w:bookmarkEnd w:id="173"/>
    </w:p>
    <w:p w:rsidR="00AD1D87" w:rsidRPr="003228ED" w:rsidRDefault="00AD1D87" w:rsidP="00A40339">
      <w:pPr>
        <w:pStyle w:val="ad"/>
        <w:numPr>
          <w:ilvl w:val="1"/>
          <w:numId w:val="63"/>
        </w:numPr>
        <w:tabs>
          <w:tab w:val="right" w:pos="8640"/>
        </w:tabs>
        <w:spacing w:after="120"/>
        <w:jc w:val="both"/>
        <w:rPr>
          <w:sz w:val="20"/>
          <w:szCs w:val="24"/>
          <w:rtl/>
        </w:rPr>
      </w:pPr>
      <w:r w:rsidRPr="003228ED">
        <w:rPr>
          <w:rFonts w:hint="cs"/>
          <w:sz w:val="20"/>
          <w:szCs w:val="24"/>
          <w:rtl/>
        </w:rPr>
        <w:t>בגין ביצוע השירותים במלואם ובמועדם לשביעות רצון המשרד, ובכפוף לעמידת הספק בכלל ההתחייבויות הנדרשות במכרז ובחוזה, יהיה הספק זכאי לתשלומים כמפורט להלן</w:t>
      </w:r>
      <w:r w:rsidR="00F8058A" w:rsidRPr="003228ED">
        <w:rPr>
          <w:rFonts w:hint="cs"/>
          <w:sz w:val="20"/>
          <w:szCs w:val="24"/>
          <w:rtl/>
        </w:rPr>
        <w:t xml:space="preserve"> </w:t>
      </w:r>
      <w:r w:rsidRPr="003228ED">
        <w:rPr>
          <w:rFonts w:hint="cs"/>
          <w:sz w:val="20"/>
          <w:szCs w:val="24"/>
          <w:rtl/>
        </w:rPr>
        <w:t>(</w:t>
      </w:r>
      <w:r w:rsidRPr="003228ED">
        <w:rPr>
          <w:rFonts w:hint="eastAsia"/>
          <w:sz w:val="20"/>
          <w:szCs w:val="24"/>
          <w:rtl/>
        </w:rPr>
        <w:t>להלן</w:t>
      </w:r>
      <w:r w:rsidRPr="003228ED">
        <w:rPr>
          <w:sz w:val="20"/>
          <w:szCs w:val="24"/>
          <w:rtl/>
        </w:rPr>
        <w:t xml:space="preserve"> </w:t>
      </w:r>
      <w:r w:rsidRPr="003228ED">
        <w:rPr>
          <w:rFonts w:hint="eastAsia"/>
          <w:sz w:val="20"/>
          <w:szCs w:val="24"/>
          <w:rtl/>
        </w:rPr>
        <w:t>כולם</w:t>
      </w:r>
      <w:r w:rsidRPr="003228ED">
        <w:rPr>
          <w:sz w:val="20"/>
          <w:szCs w:val="24"/>
          <w:rtl/>
        </w:rPr>
        <w:t xml:space="preserve"> </w:t>
      </w:r>
      <w:r w:rsidRPr="003228ED">
        <w:rPr>
          <w:rFonts w:hint="eastAsia"/>
          <w:sz w:val="20"/>
          <w:szCs w:val="24"/>
          <w:rtl/>
        </w:rPr>
        <w:t>יחד</w:t>
      </w:r>
      <w:r w:rsidRPr="003228ED">
        <w:rPr>
          <w:sz w:val="20"/>
          <w:szCs w:val="24"/>
          <w:rtl/>
        </w:rPr>
        <w:t>: "</w:t>
      </w:r>
      <w:r w:rsidRPr="003228ED">
        <w:rPr>
          <w:rFonts w:hint="eastAsia"/>
          <w:b/>
          <w:bCs/>
          <w:sz w:val="20"/>
          <w:szCs w:val="24"/>
          <w:rtl/>
        </w:rPr>
        <w:t>התמורה</w:t>
      </w:r>
      <w:r w:rsidRPr="003228ED">
        <w:rPr>
          <w:sz w:val="20"/>
          <w:szCs w:val="24"/>
          <w:rtl/>
        </w:rPr>
        <w:t>"</w:t>
      </w:r>
      <w:r w:rsidRPr="003228ED">
        <w:rPr>
          <w:rFonts w:hint="cs"/>
          <w:sz w:val="20"/>
          <w:szCs w:val="24"/>
          <w:rtl/>
        </w:rPr>
        <w:t>).</w:t>
      </w:r>
    </w:p>
    <w:p w:rsidR="00390C15" w:rsidRPr="003228ED" w:rsidRDefault="00AD1D87" w:rsidP="003228ED">
      <w:pPr>
        <w:pStyle w:val="1111"/>
        <w:numPr>
          <w:ilvl w:val="2"/>
          <w:numId w:val="63"/>
        </w:numPr>
        <w:spacing w:line="240" w:lineRule="auto"/>
        <w:rPr>
          <w:sz w:val="20"/>
        </w:rPr>
      </w:pPr>
      <w:bookmarkStart w:id="174" w:name="_Ref460344651"/>
      <w:bookmarkStart w:id="175" w:name="_Ref445226896"/>
      <w:bookmarkStart w:id="176" w:name="_Ref442697189"/>
      <w:r w:rsidRPr="003228ED">
        <w:rPr>
          <w:rFonts w:hint="cs"/>
          <w:b/>
          <w:bCs/>
          <w:sz w:val="20"/>
          <w:rtl/>
        </w:rPr>
        <w:t xml:space="preserve">תשלום </w:t>
      </w:r>
      <w:r w:rsidR="00390C15" w:rsidRPr="003228ED">
        <w:rPr>
          <w:rFonts w:hint="cs"/>
          <w:b/>
          <w:bCs/>
          <w:sz w:val="20"/>
          <w:rtl/>
        </w:rPr>
        <w:t xml:space="preserve">בגין </w:t>
      </w:r>
      <w:r w:rsidR="00F8058A" w:rsidRPr="003228ED">
        <w:rPr>
          <w:rFonts w:hint="cs"/>
          <w:b/>
          <w:bCs/>
          <w:sz w:val="20"/>
          <w:rtl/>
        </w:rPr>
        <w:t xml:space="preserve">מוצרי </w:t>
      </w:r>
      <w:r w:rsidR="00F8058A" w:rsidRPr="003228ED">
        <w:rPr>
          <w:rFonts w:hint="cs"/>
          <w:b/>
          <w:bCs/>
          <w:sz w:val="20"/>
        </w:rPr>
        <w:t>IBM</w:t>
      </w:r>
      <w:r w:rsidRPr="003228ED">
        <w:rPr>
          <w:rFonts w:hint="cs"/>
          <w:sz w:val="20"/>
          <w:rtl/>
        </w:rPr>
        <w:t xml:space="preserve"> </w:t>
      </w:r>
      <w:r w:rsidRPr="003228ED">
        <w:rPr>
          <w:sz w:val="20"/>
          <w:rtl/>
        </w:rPr>
        <w:t>–</w:t>
      </w:r>
      <w:r w:rsidR="00F8058A" w:rsidRPr="003228ED">
        <w:rPr>
          <w:rFonts w:hint="cs"/>
          <w:sz w:val="20"/>
          <w:rtl/>
        </w:rPr>
        <w:t xml:space="preserve"> תמורת ביצוע שירותי אספקת </w:t>
      </w:r>
      <w:r w:rsidR="00390C15" w:rsidRPr="003228ED">
        <w:rPr>
          <w:rFonts w:hint="cs"/>
          <w:sz w:val="20"/>
          <w:rtl/>
          <w:lang w:eastAsia="en-US"/>
        </w:rPr>
        <w:t xml:space="preserve">מערכות ומוצרים נילווים מתוצרת </w:t>
      </w:r>
      <w:r w:rsidR="00390C15" w:rsidRPr="003228ED">
        <w:rPr>
          <w:rFonts w:hint="cs"/>
          <w:sz w:val="20"/>
          <w:lang w:eastAsia="en-US"/>
        </w:rPr>
        <w:t>IBM</w:t>
      </w:r>
      <w:r w:rsidR="00390C15" w:rsidRPr="003228ED">
        <w:rPr>
          <w:rFonts w:hint="cs"/>
          <w:sz w:val="20"/>
          <w:rtl/>
        </w:rPr>
        <w:t xml:space="preserve">, יהיה הספק זכאי לתשלום </w:t>
      </w:r>
      <w:r w:rsidR="00390C15" w:rsidRPr="003228ED">
        <w:rPr>
          <w:sz w:val="20"/>
          <w:rtl/>
        </w:rPr>
        <w:t>ש</w:t>
      </w:r>
      <w:r w:rsidR="00390C15" w:rsidRPr="003228ED">
        <w:rPr>
          <w:rFonts w:hint="cs"/>
          <w:sz w:val="20"/>
          <w:rtl/>
        </w:rPr>
        <w:t>י</w:t>
      </w:r>
      <w:r w:rsidR="00390C15" w:rsidRPr="003228ED">
        <w:rPr>
          <w:sz w:val="20"/>
          <w:rtl/>
        </w:rPr>
        <w:t>חושב על-בסיס המחירים המפורטים ב</w:t>
      </w:r>
      <w:r w:rsidR="00390C15" w:rsidRPr="003228ED">
        <w:rPr>
          <w:rFonts w:hint="cs"/>
          <w:sz w:val="20"/>
          <w:rtl/>
        </w:rPr>
        <w:t xml:space="preserve">גרסה העדכנית </w:t>
      </w:r>
      <w:r w:rsidR="00E139F2" w:rsidRPr="003228ED">
        <w:rPr>
          <w:rFonts w:hint="cs"/>
          <w:sz w:val="20"/>
          <w:rtl/>
        </w:rPr>
        <w:t xml:space="preserve">(ובהתאם לעדכונה מעת לעת ע"י היצרן) </w:t>
      </w:r>
      <w:r w:rsidR="00390C15" w:rsidRPr="003228ED">
        <w:rPr>
          <w:rFonts w:hint="cs"/>
          <w:sz w:val="20"/>
          <w:rtl/>
        </w:rPr>
        <w:t xml:space="preserve">של </w:t>
      </w:r>
      <w:r w:rsidR="00390C15" w:rsidRPr="003228ED">
        <w:rPr>
          <w:sz w:val="20"/>
          <w:rtl/>
        </w:rPr>
        <w:t xml:space="preserve">שלושת מחירוני </w:t>
      </w:r>
      <w:r w:rsidR="00390C15" w:rsidRPr="003228ED">
        <w:rPr>
          <w:sz w:val="20"/>
        </w:rPr>
        <w:t>IBM</w:t>
      </w:r>
      <w:r w:rsidR="00390C15" w:rsidRPr="003228ED">
        <w:rPr>
          <w:sz w:val="20"/>
          <w:rtl/>
        </w:rPr>
        <w:t xml:space="preserve"> </w:t>
      </w:r>
      <w:r w:rsidR="00390C15" w:rsidRPr="003228ED">
        <w:rPr>
          <w:rFonts w:hint="cs"/>
          <w:sz w:val="20"/>
          <w:rtl/>
        </w:rPr>
        <w:t>ה</w:t>
      </w:r>
      <w:r w:rsidR="00390C15" w:rsidRPr="003228ED">
        <w:rPr>
          <w:sz w:val="20"/>
          <w:rtl/>
        </w:rPr>
        <w:t xml:space="preserve">מצורפים כנספח </w:t>
      </w:r>
      <w:r w:rsidR="00390C15" w:rsidRPr="003228ED">
        <w:rPr>
          <w:rFonts w:hint="cs"/>
          <w:sz w:val="20"/>
          <w:rtl/>
        </w:rPr>
        <w:t xml:space="preserve">להצעתו הכספית של הספק במכרז (נספח </w:t>
      </w:r>
      <w:r w:rsidR="00F06D22" w:rsidRPr="003228ED">
        <w:fldChar w:fldCharType="begin"/>
      </w:r>
      <w:r w:rsidR="00F06D22" w:rsidRPr="003228ED">
        <w:instrText xml:space="preserve"> REF _Ref459910810 \r \h  \* MERGEFORMAT </w:instrText>
      </w:r>
      <w:r w:rsidR="00F06D22" w:rsidRPr="003228ED">
        <w:fldChar w:fldCharType="separate"/>
      </w:r>
      <w:r w:rsidR="002E36C9" w:rsidRPr="003228ED">
        <w:rPr>
          <w:sz w:val="20"/>
          <w:cs/>
        </w:rPr>
        <w:t>‎</w:t>
      </w:r>
      <w:r w:rsidR="002E36C9" w:rsidRPr="003228ED">
        <w:rPr>
          <w:sz w:val="20"/>
          <w:rtl/>
        </w:rPr>
        <w:t>א</w:t>
      </w:r>
      <w:r w:rsidR="00F06D22" w:rsidRPr="003228ED">
        <w:fldChar w:fldCharType="end"/>
      </w:r>
      <w:r w:rsidR="00390C15" w:rsidRPr="003228ED">
        <w:rPr>
          <w:rFonts w:hint="cs"/>
          <w:sz w:val="20"/>
          <w:rtl/>
        </w:rPr>
        <w:t>')</w:t>
      </w:r>
      <w:r w:rsidR="00390C15" w:rsidRPr="003228ED">
        <w:rPr>
          <w:sz w:val="20"/>
          <w:rtl/>
        </w:rPr>
        <w:t>, לאחר ניכוי אחוז ההנחה שנקב בהם ה</w:t>
      </w:r>
      <w:r w:rsidR="00390C15" w:rsidRPr="003228ED">
        <w:rPr>
          <w:rFonts w:hint="cs"/>
          <w:sz w:val="20"/>
          <w:rtl/>
        </w:rPr>
        <w:t>ספק בהצעתו הכספית במכרז</w:t>
      </w:r>
      <w:r w:rsidR="00390C15" w:rsidRPr="003228ED">
        <w:rPr>
          <w:sz w:val="20"/>
          <w:rtl/>
        </w:rPr>
        <w:t xml:space="preserve"> ביחס לכל מחירון בנפרד</w:t>
      </w:r>
      <w:r w:rsidR="00390C15" w:rsidRPr="003228ED">
        <w:rPr>
          <w:rFonts w:hint="cs"/>
          <w:sz w:val="20"/>
          <w:rtl/>
        </w:rPr>
        <w:t>.</w:t>
      </w:r>
      <w:bookmarkEnd w:id="174"/>
      <w:r w:rsidR="009F6494" w:rsidRPr="003228ED">
        <w:rPr>
          <w:rFonts w:hint="cs"/>
          <w:sz w:val="20"/>
          <w:rtl/>
        </w:rPr>
        <w:t xml:space="preserve"> </w:t>
      </w:r>
      <w:r w:rsidR="003228ED">
        <w:rPr>
          <w:rFonts w:hint="cs"/>
          <w:sz w:val="20"/>
          <w:rtl/>
        </w:rPr>
        <w:t xml:space="preserve">הספק מתחייב להעביר לידי המשרד את המחירונים המעודכנים, בסמוך לעדכונם על ידי היצרן. </w:t>
      </w:r>
      <w:r w:rsidR="009F6494" w:rsidRPr="003228ED">
        <w:rPr>
          <w:rFonts w:hint="cs"/>
          <w:sz w:val="20"/>
          <w:rtl/>
        </w:rPr>
        <w:t xml:space="preserve">יובהר כי התשלום יהיה בשקלים, כאשר המרת תעריפי המחירונים הקבועים במט"ח תיעשה בהתאם לשער היציג </w:t>
      </w:r>
      <w:r w:rsidR="00BF598B" w:rsidRPr="003228ED">
        <w:rPr>
          <w:rFonts w:hint="cs"/>
          <w:sz w:val="20"/>
          <w:rtl/>
        </w:rPr>
        <w:t>ב</w:t>
      </w:r>
      <w:r w:rsidR="009F6494" w:rsidRPr="003228ED">
        <w:rPr>
          <w:rFonts w:hint="cs"/>
          <w:sz w:val="20"/>
          <w:rtl/>
        </w:rPr>
        <w:t xml:space="preserve">מועד התשלום בפועל </w:t>
      </w:r>
    </w:p>
    <w:p w:rsidR="00390C15" w:rsidRDefault="00390C15" w:rsidP="00E139F2">
      <w:pPr>
        <w:pStyle w:val="1111"/>
        <w:tabs>
          <w:tab w:val="clear" w:pos="9072"/>
        </w:tabs>
        <w:spacing w:line="240" w:lineRule="auto"/>
        <w:ind w:left="2267" w:firstLine="0"/>
        <w:rPr>
          <w:sz w:val="20"/>
        </w:rPr>
      </w:pPr>
      <w:r w:rsidRPr="00390C15">
        <w:rPr>
          <w:rFonts w:hint="cs"/>
          <w:sz w:val="20"/>
          <w:rtl/>
        </w:rPr>
        <w:t xml:space="preserve">התשלום האמור בסעיף קטן זה יכלול גם את התמורה בגין </w:t>
      </w:r>
      <w:r w:rsidRPr="00390C15">
        <w:rPr>
          <w:rFonts w:hint="cs"/>
          <w:sz w:val="20"/>
          <w:rtl/>
          <w:lang w:eastAsia="en-US"/>
        </w:rPr>
        <w:t>שירותי התקנת</w:t>
      </w:r>
      <w:r w:rsidRPr="00390C15">
        <w:rPr>
          <w:rFonts w:hint="cs"/>
          <w:sz w:val="20"/>
          <w:rtl/>
        </w:rPr>
        <w:t xml:space="preserve"> ה</w:t>
      </w:r>
      <w:r w:rsidRPr="00390C15">
        <w:rPr>
          <w:rFonts w:hint="cs"/>
          <w:sz w:val="20"/>
          <w:rtl/>
          <w:lang w:eastAsia="en-US"/>
        </w:rPr>
        <w:t>מוצרים הנרכשים</w:t>
      </w:r>
      <w:r>
        <w:rPr>
          <w:rFonts w:hint="cs"/>
          <w:sz w:val="20"/>
          <w:rtl/>
        </w:rPr>
        <w:t xml:space="preserve">, </w:t>
      </w:r>
      <w:r w:rsidRPr="00390C15">
        <w:rPr>
          <w:rFonts w:hint="cs"/>
          <w:sz w:val="20"/>
          <w:rtl/>
          <w:lang w:eastAsia="en-US"/>
        </w:rPr>
        <w:t>שירותי אחריות</w:t>
      </w:r>
      <w:r>
        <w:rPr>
          <w:rFonts w:hint="cs"/>
          <w:sz w:val="20"/>
          <w:rtl/>
          <w:lang w:eastAsia="en-US"/>
        </w:rPr>
        <w:t xml:space="preserve"> בגינם, </w:t>
      </w:r>
      <w:r w:rsidRPr="00390C15">
        <w:rPr>
          <w:rFonts w:hint="cs"/>
          <w:sz w:val="20"/>
          <w:rtl/>
          <w:lang w:eastAsia="en-US"/>
        </w:rPr>
        <w:t xml:space="preserve">שירותי תיעוד, </w:t>
      </w:r>
      <w:r w:rsidRPr="00390C15">
        <w:rPr>
          <w:rFonts w:hint="cs"/>
          <w:sz w:val="20"/>
          <w:rtl/>
        </w:rPr>
        <w:t xml:space="preserve">הכול כמפורט במפרט תכולת </w:t>
      </w:r>
      <w:r w:rsidRPr="00390C15">
        <w:rPr>
          <w:rFonts w:hint="cs"/>
          <w:sz w:val="20"/>
          <w:rtl/>
        </w:rPr>
        <w:lastRenderedPageBreak/>
        <w:t>השירותים</w:t>
      </w:r>
      <w:r>
        <w:rPr>
          <w:rFonts w:hint="cs"/>
          <w:sz w:val="20"/>
          <w:rtl/>
        </w:rPr>
        <w:t>.</w:t>
      </w:r>
      <w:r w:rsidR="00C76DEB">
        <w:rPr>
          <w:rFonts w:hint="cs"/>
          <w:sz w:val="20"/>
          <w:rtl/>
        </w:rPr>
        <w:t xml:space="preserve"> בנוסף התשלום יכלול </w:t>
      </w:r>
      <w:r w:rsidR="00C76DEB" w:rsidRPr="00390C15">
        <w:rPr>
          <w:rFonts w:hint="cs"/>
          <w:sz w:val="20"/>
          <w:rtl/>
        </w:rPr>
        <w:t xml:space="preserve">גם את התמורה בגין </w:t>
      </w:r>
      <w:r w:rsidR="00C76DEB" w:rsidRPr="008C7132">
        <w:rPr>
          <w:rFonts w:hint="cs"/>
          <w:sz w:val="20"/>
          <w:rtl/>
          <w:lang w:eastAsia="en-US"/>
        </w:rPr>
        <w:t>שירותים שהוצעו על ידי הספק במסגרת המענה למכרז, וכן כל שירות אחר ו/או נוסף הנובע ממתן השירותים</w:t>
      </w:r>
      <w:r w:rsidR="00C76DEB">
        <w:rPr>
          <w:rFonts w:hint="cs"/>
          <w:sz w:val="20"/>
          <w:rtl/>
          <w:lang w:eastAsia="en-US"/>
        </w:rPr>
        <w:t xml:space="preserve">. מובהר שבגין שירותים אלו הנקובים בסיפא של סעיף </w:t>
      </w:r>
      <w:r w:rsidR="009758E2">
        <w:rPr>
          <w:sz w:val="20"/>
          <w:rtl/>
          <w:lang w:eastAsia="en-US"/>
        </w:rPr>
        <w:fldChar w:fldCharType="begin"/>
      </w:r>
      <w:r w:rsidR="00C76DEB">
        <w:rPr>
          <w:sz w:val="20"/>
          <w:rtl/>
          <w:lang w:eastAsia="en-US"/>
        </w:rPr>
        <w:instrText xml:space="preserve"> </w:instrText>
      </w:r>
      <w:r w:rsidR="00C76DEB">
        <w:rPr>
          <w:rFonts w:hint="cs"/>
          <w:sz w:val="20"/>
          <w:lang w:eastAsia="en-US"/>
        </w:rPr>
        <w:instrText>REF</w:instrText>
      </w:r>
      <w:r w:rsidR="00C76DEB">
        <w:rPr>
          <w:rFonts w:hint="cs"/>
          <w:sz w:val="20"/>
          <w:rtl/>
          <w:lang w:eastAsia="en-US"/>
        </w:rPr>
        <w:instrText xml:space="preserve"> _</w:instrText>
      </w:r>
      <w:r w:rsidR="00C76DEB">
        <w:rPr>
          <w:rFonts w:hint="cs"/>
          <w:sz w:val="20"/>
          <w:lang w:eastAsia="en-US"/>
        </w:rPr>
        <w:instrText>Ref460344651 \r \h</w:instrText>
      </w:r>
      <w:r w:rsidR="00C76DEB">
        <w:rPr>
          <w:sz w:val="20"/>
          <w:rtl/>
          <w:lang w:eastAsia="en-US"/>
        </w:rPr>
        <w:instrText xml:space="preserve"> </w:instrText>
      </w:r>
      <w:r w:rsidR="009758E2">
        <w:rPr>
          <w:sz w:val="20"/>
          <w:rtl/>
          <w:lang w:eastAsia="en-US"/>
        </w:rPr>
      </w:r>
      <w:r w:rsidR="009758E2">
        <w:rPr>
          <w:sz w:val="20"/>
          <w:rtl/>
          <w:lang w:eastAsia="en-US"/>
        </w:rPr>
        <w:fldChar w:fldCharType="separate"/>
      </w:r>
      <w:r w:rsidR="002E36C9">
        <w:rPr>
          <w:sz w:val="20"/>
          <w:cs/>
          <w:lang w:eastAsia="en-US"/>
        </w:rPr>
        <w:t>‎</w:t>
      </w:r>
      <w:r w:rsidR="002E36C9">
        <w:rPr>
          <w:sz w:val="20"/>
          <w:lang w:eastAsia="en-US"/>
        </w:rPr>
        <w:t>7.1.1</w:t>
      </w:r>
      <w:r w:rsidR="009758E2">
        <w:rPr>
          <w:sz w:val="20"/>
          <w:rtl/>
          <w:lang w:eastAsia="en-US"/>
        </w:rPr>
        <w:fldChar w:fldCharType="end"/>
      </w:r>
      <w:r w:rsidR="00C76DEB">
        <w:rPr>
          <w:rFonts w:hint="cs"/>
          <w:sz w:val="20"/>
          <w:rtl/>
          <w:lang w:eastAsia="en-US"/>
        </w:rPr>
        <w:t xml:space="preserve"> זה, לא תשולם תמורה נוספת או נפרדת.</w:t>
      </w:r>
    </w:p>
    <w:bookmarkEnd w:id="175"/>
    <w:bookmarkEnd w:id="176"/>
    <w:p w:rsidR="00895B93" w:rsidRDefault="00AD1D87" w:rsidP="00145463">
      <w:pPr>
        <w:pStyle w:val="1111"/>
        <w:numPr>
          <w:ilvl w:val="2"/>
          <w:numId w:val="63"/>
        </w:numPr>
        <w:spacing w:line="240" w:lineRule="auto"/>
        <w:ind w:left="2268"/>
        <w:rPr>
          <w:sz w:val="20"/>
        </w:rPr>
      </w:pPr>
      <w:r w:rsidRPr="008C7132">
        <w:rPr>
          <w:rFonts w:hint="cs"/>
          <w:b/>
          <w:bCs/>
          <w:sz w:val="20"/>
          <w:rtl/>
        </w:rPr>
        <w:t>ה</w:t>
      </w:r>
      <w:r w:rsidR="00F8058A" w:rsidRPr="008C7132">
        <w:rPr>
          <w:rFonts w:hint="eastAsia"/>
          <w:b/>
          <w:bCs/>
          <w:sz w:val="20"/>
          <w:rtl/>
        </w:rPr>
        <w:t>תשלו</w:t>
      </w:r>
      <w:r w:rsidRPr="008C7132">
        <w:rPr>
          <w:rFonts w:hint="eastAsia"/>
          <w:b/>
          <w:bCs/>
          <w:sz w:val="20"/>
          <w:rtl/>
        </w:rPr>
        <w:t>ם</w:t>
      </w:r>
      <w:r w:rsidRPr="008C7132">
        <w:rPr>
          <w:b/>
          <w:bCs/>
          <w:sz w:val="20"/>
          <w:rtl/>
        </w:rPr>
        <w:t xml:space="preserve"> </w:t>
      </w:r>
      <w:r w:rsidR="00C76DEB">
        <w:rPr>
          <w:rFonts w:hint="cs"/>
          <w:b/>
          <w:bCs/>
          <w:sz w:val="20"/>
          <w:rtl/>
        </w:rPr>
        <w:t xml:space="preserve">בגין </w:t>
      </w:r>
      <w:r w:rsidR="00F8058A" w:rsidRPr="008C7132">
        <w:rPr>
          <w:rFonts w:hint="cs"/>
          <w:b/>
          <w:bCs/>
          <w:sz w:val="20"/>
          <w:rtl/>
        </w:rPr>
        <w:t>שירותי תחזוקה ותמיכה שוטפ</w:t>
      </w:r>
      <w:r w:rsidR="00024071">
        <w:rPr>
          <w:rFonts w:hint="cs"/>
          <w:b/>
          <w:bCs/>
          <w:sz w:val="20"/>
          <w:rtl/>
        </w:rPr>
        <w:t>ים</w:t>
      </w:r>
      <w:r w:rsidR="00F8058A" w:rsidRPr="008C7132">
        <w:rPr>
          <w:rFonts w:hint="cs"/>
          <w:b/>
          <w:bCs/>
          <w:sz w:val="20"/>
          <w:rtl/>
        </w:rPr>
        <w:t xml:space="preserve"> למוצרים הנרכשים</w:t>
      </w:r>
      <w:r w:rsidR="00145463">
        <w:rPr>
          <w:rFonts w:hint="cs"/>
          <w:b/>
          <w:bCs/>
          <w:sz w:val="20"/>
          <w:rtl/>
        </w:rPr>
        <w:t xml:space="preserve"> ו/או הקיימים</w:t>
      </w:r>
      <w:r w:rsidRPr="008C7132">
        <w:rPr>
          <w:rFonts w:hint="cs"/>
          <w:b/>
          <w:bCs/>
          <w:sz w:val="20"/>
          <w:rtl/>
        </w:rPr>
        <w:t xml:space="preserve"> </w:t>
      </w:r>
      <w:r w:rsidRPr="008C7132">
        <w:rPr>
          <w:b/>
          <w:bCs/>
          <w:sz w:val="20"/>
          <w:rtl/>
        </w:rPr>
        <w:t>–</w:t>
      </w:r>
      <w:r w:rsidRPr="008C7132">
        <w:rPr>
          <w:rFonts w:hint="cs"/>
          <w:b/>
          <w:bCs/>
          <w:sz w:val="20"/>
          <w:rtl/>
        </w:rPr>
        <w:t xml:space="preserve"> </w:t>
      </w:r>
      <w:r w:rsidR="00F8058A" w:rsidRPr="008C7132">
        <w:rPr>
          <w:rFonts w:hint="cs"/>
          <w:sz w:val="20"/>
          <w:rtl/>
        </w:rPr>
        <w:t xml:space="preserve">תמורת ביצוע שירותי </w:t>
      </w:r>
      <w:r w:rsidR="00F8058A" w:rsidRPr="008C7132">
        <w:rPr>
          <w:sz w:val="20"/>
          <w:rtl/>
        </w:rPr>
        <w:t>תחזוקה</w:t>
      </w:r>
      <w:r w:rsidR="00C76DEB">
        <w:rPr>
          <w:sz w:val="20"/>
          <w:rtl/>
        </w:rPr>
        <w:t xml:space="preserve"> ותמיכה שוטפ</w:t>
      </w:r>
      <w:r w:rsidR="00C76DEB">
        <w:rPr>
          <w:rFonts w:hint="cs"/>
          <w:sz w:val="20"/>
          <w:rtl/>
        </w:rPr>
        <w:t>ים</w:t>
      </w:r>
      <w:r w:rsidR="00F8058A" w:rsidRPr="008C7132">
        <w:rPr>
          <w:rFonts w:hint="cs"/>
          <w:sz w:val="20"/>
          <w:rtl/>
        </w:rPr>
        <w:t xml:space="preserve"> כמפורט במפרט תכולת השירותים, ביחס </w:t>
      </w:r>
      <w:r w:rsidR="00F8058A" w:rsidRPr="008C7132">
        <w:rPr>
          <w:sz w:val="20"/>
          <w:rtl/>
        </w:rPr>
        <w:t>ל</w:t>
      </w:r>
      <w:r w:rsidR="00F8058A" w:rsidRPr="008C7132">
        <w:rPr>
          <w:rFonts w:hint="cs"/>
          <w:sz w:val="20"/>
          <w:rtl/>
        </w:rPr>
        <w:t xml:space="preserve">כל </w:t>
      </w:r>
      <w:r w:rsidR="00F8058A" w:rsidRPr="008C7132">
        <w:rPr>
          <w:sz w:val="20"/>
          <w:rtl/>
        </w:rPr>
        <w:t xml:space="preserve">מוצר </w:t>
      </w:r>
      <w:r w:rsidR="00F8058A" w:rsidRPr="008C7132">
        <w:rPr>
          <w:rFonts w:hint="cs"/>
          <w:sz w:val="20"/>
          <w:rtl/>
        </w:rPr>
        <w:t xml:space="preserve">שיירכש ושבגינו ידרוש המשרד אספקת שירותי תחזוקה ותמיכה, יהיה הספק זכאי לתשלום שנתי </w:t>
      </w:r>
      <w:r w:rsidR="00145463" w:rsidRPr="00390C15">
        <w:rPr>
          <w:sz w:val="20"/>
          <w:rtl/>
        </w:rPr>
        <w:t>ש</w:t>
      </w:r>
      <w:r w:rsidR="00145463" w:rsidRPr="00390C15">
        <w:rPr>
          <w:rFonts w:hint="cs"/>
          <w:sz w:val="20"/>
          <w:rtl/>
        </w:rPr>
        <w:t>י</w:t>
      </w:r>
      <w:r w:rsidR="00145463" w:rsidRPr="00390C15">
        <w:rPr>
          <w:sz w:val="20"/>
          <w:rtl/>
        </w:rPr>
        <w:t>חושב על-בסיס המחירים המפורטים ב</w:t>
      </w:r>
      <w:r w:rsidR="00145463" w:rsidRPr="00390C15">
        <w:rPr>
          <w:rFonts w:hint="cs"/>
          <w:sz w:val="20"/>
          <w:rtl/>
        </w:rPr>
        <w:t xml:space="preserve">גרסה העדכנית </w:t>
      </w:r>
      <w:r w:rsidR="00145463" w:rsidRPr="00E139F2">
        <w:rPr>
          <w:rFonts w:hint="cs"/>
          <w:sz w:val="20"/>
          <w:rtl/>
        </w:rPr>
        <w:t>(ובהתאם לעדכונה מעת לעת ע"י היצרן)</w:t>
      </w:r>
      <w:r w:rsidR="00145463">
        <w:rPr>
          <w:rFonts w:hint="cs"/>
          <w:sz w:val="20"/>
          <w:rtl/>
        </w:rPr>
        <w:t xml:space="preserve"> </w:t>
      </w:r>
      <w:r w:rsidR="00145463" w:rsidRPr="00390C15">
        <w:rPr>
          <w:rFonts w:hint="cs"/>
          <w:sz w:val="20"/>
          <w:rtl/>
        </w:rPr>
        <w:t xml:space="preserve">של </w:t>
      </w:r>
      <w:r w:rsidR="00145463" w:rsidRPr="00390C15">
        <w:rPr>
          <w:sz w:val="20"/>
          <w:rtl/>
        </w:rPr>
        <w:t xml:space="preserve">שלושת מחירוני </w:t>
      </w:r>
      <w:r w:rsidR="00145463" w:rsidRPr="00390C15">
        <w:rPr>
          <w:sz w:val="20"/>
        </w:rPr>
        <w:t>IBM</w:t>
      </w:r>
      <w:r w:rsidR="00145463" w:rsidRPr="00390C15">
        <w:rPr>
          <w:sz w:val="20"/>
          <w:rtl/>
        </w:rPr>
        <w:t xml:space="preserve"> </w:t>
      </w:r>
      <w:r w:rsidR="00145463" w:rsidRPr="00390C15">
        <w:rPr>
          <w:rFonts w:hint="cs"/>
          <w:sz w:val="20"/>
          <w:rtl/>
        </w:rPr>
        <w:t>ה</w:t>
      </w:r>
      <w:r w:rsidR="00145463" w:rsidRPr="00390C15">
        <w:rPr>
          <w:sz w:val="20"/>
          <w:rtl/>
        </w:rPr>
        <w:t xml:space="preserve">מצורפים כנספח </w:t>
      </w:r>
      <w:r w:rsidR="00145463" w:rsidRPr="00390C15">
        <w:rPr>
          <w:rFonts w:hint="cs"/>
          <w:sz w:val="20"/>
          <w:rtl/>
        </w:rPr>
        <w:t xml:space="preserve">להצעתו הכספית של הספק במכרז (נספח </w:t>
      </w:r>
      <w:r w:rsidR="00145463">
        <w:fldChar w:fldCharType="begin"/>
      </w:r>
      <w:r w:rsidR="00145463">
        <w:instrText xml:space="preserve"> REF _Ref459910810 \r \h  \* MERGEFORMAT </w:instrText>
      </w:r>
      <w:r w:rsidR="00145463">
        <w:fldChar w:fldCharType="separate"/>
      </w:r>
      <w:r w:rsidR="00145463" w:rsidRPr="002E36C9">
        <w:rPr>
          <w:sz w:val="20"/>
          <w:cs/>
        </w:rPr>
        <w:t>‎</w:t>
      </w:r>
      <w:r w:rsidR="00145463" w:rsidRPr="002E36C9">
        <w:rPr>
          <w:sz w:val="20"/>
          <w:rtl/>
        </w:rPr>
        <w:t>א</w:t>
      </w:r>
      <w:r w:rsidR="00145463">
        <w:fldChar w:fldCharType="end"/>
      </w:r>
      <w:r w:rsidR="00145463" w:rsidRPr="00390C15">
        <w:rPr>
          <w:rFonts w:hint="cs"/>
          <w:sz w:val="20"/>
          <w:rtl/>
        </w:rPr>
        <w:t>')</w:t>
      </w:r>
      <w:r w:rsidR="00145463" w:rsidRPr="00390C15">
        <w:rPr>
          <w:sz w:val="20"/>
          <w:rtl/>
        </w:rPr>
        <w:t xml:space="preserve">, לאחר ניכוי אחוז ההנחה </w:t>
      </w:r>
      <w:r w:rsidR="00145463">
        <w:rPr>
          <w:rFonts w:hint="cs"/>
          <w:sz w:val="20"/>
          <w:rtl/>
        </w:rPr>
        <w:t xml:space="preserve">עבור התחזוקה </w:t>
      </w:r>
      <w:r w:rsidR="00145463" w:rsidRPr="00390C15">
        <w:rPr>
          <w:sz w:val="20"/>
          <w:rtl/>
        </w:rPr>
        <w:t>שנקב בהם ה</w:t>
      </w:r>
      <w:r w:rsidR="00145463" w:rsidRPr="00390C15">
        <w:rPr>
          <w:rFonts w:hint="cs"/>
          <w:sz w:val="20"/>
          <w:rtl/>
        </w:rPr>
        <w:t>ספק בהצעתו הכספית במכרז</w:t>
      </w:r>
      <w:r w:rsidR="00145463" w:rsidRPr="00390C15">
        <w:rPr>
          <w:sz w:val="20"/>
          <w:rtl/>
        </w:rPr>
        <w:t xml:space="preserve"> ביחס לכל מחירון בנפרד</w:t>
      </w:r>
      <w:r w:rsidR="00895B93">
        <w:rPr>
          <w:rFonts w:hint="cs"/>
          <w:sz w:val="20"/>
          <w:rtl/>
        </w:rPr>
        <w:t>.</w:t>
      </w:r>
      <w:r w:rsidR="003228ED" w:rsidRPr="003228ED">
        <w:rPr>
          <w:rFonts w:hint="cs"/>
          <w:sz w:val="20"/>
          <w:rtl/>
        </w:rPr>
        <w:t xml:space="preserve"> </w:t>
      </w:r>
      <w:r w:rsidR="003228ED">
        <w:rPr>
          <w:rFonts w:hint="cs"/>
          <w:sz w:val="20"/>
          <w:rtl/>
        </w:rPr>
        <w:t xml:space="preserve">הספק מתחייב להעביר לידי המשרד את המחירונים המעודכנים, בסמוך לעדכונם על ידי היצרן. </w:t>
      </w:r>
      <w:r w:rsidR="003228ED" w:rsidRPr="003228ED">
        <w:rPr>
          <w:rFonts w:hint="cs"/>
          <w:sz w:val="20"/>
          <w:rtl/>
        </w:rPr>
        <w:t>יובהר כי התשלום יהיה בשקלים, כאשר המרת תעריפי המחירונים הקבועים במט"ח תיעשה בהתאם לשער היציג במועד התשלום בפועל</w:t>
      </w:r>
    </w:p>
    <w:p w:rsidR="00657AE5" w:rsidRDefault="00145463" w:rsidP="00145463">
      <w:pPr>
        <w:pStyle w:val="1111"/>
        <w:tabs>
          <w:tab w:val="clear" w:pos="9072"/>
        </w:tabs>
        <w:spacing w:line="240" w:lineRule="auto"/>
        <w:ind w:left="2268" w:firstLine="0"/>
        <w:rPr>
          <w:sz w:val="20"/>
          <w:rtl/>
        </w:rPr>
      </w:pPr>
      <w:r>
        <w:rPr>
          <w:rFonts w:hint="cs"/>
          <w:sz w:val="20"/>
          <w:rtl/>
        </w:rPr>
        <w:t xml:space="preserve">במקרה והוזמנו שירותי תחזוקה עבור מוצר קיים או נרכש </w:t>
      </w:r>
      <w:r w:rsidR="00657AE5">
        <w:rPr>
          <w:rFonts w:hint="cs"/>
          <w:sz w:val="20"/>
          <w:rtl/>
        </w:rPr>
        <w:t>באופן ששירותי התחזוקה לגבי</w:t>
      </w:r>
      <w:r>
        <w:rPr>
          <w:rFonts w:hint="cs"/>
          <w:sz w:val="20"/>
          <w:rtl/>
        </w:rPr>
        <w:t>הם</w:t>
      </w:r>
      <w:r w:rsidR="00657AE5">
        <w:rPr>
          <w:rFonts w:hint="cs"/>
          <w:sz w:val="20"/>
          <w:rtl/>
        </w:rPr>
        <w:t xml:space="preserve"> יינתנו לפרק זמן של פחות משנה, התמורה של שירותי תחזוקה בגין אותו רכיב תהיה יחסית, לפי פרק הזמן שבו יינתנו לגביו שירותי תחזוקה בפועל.</w:t>
      </w:r>
    </w:p>
    <w:p w:rsidR="00657AE5" w:rsidRDefault="00657AE5" w:rsidP="00E16449">
      <w:pPr>
        <w:pStyle w:val="1111"/>
        <w:tabs>
          <w:tab w:val="clear" w:pos="9072"/>
        </w:tabs>
        <w:spacing w:line="240" w:lineRule="auto"/>
        <w:ind w:left="2268" w:firstLine="0"/>
        <w:rPr>
          <w:sz w:val="20"/>
        </w:rPr>
      </w:pPr>
      <w:r>
        <w:rPr>
          <w:rFonts w:hint="cs"/>
          <w:sz w:val="20"/>
          <w:rtl/>
        </w:rPr>
        <w:t>מובהר כי האמור בסעיף קטן זה הינו ביחס לשירותי תחזוקה וכי שירותים דומים שיינתנו במסגרת תקופת האחריות שנותן הספק בקשר לכל רכיב ציוד שנרכש, יינתנו ללא תשלום במסגרת האחריות של הספק למוצרים שסופקו על-ידיו.</w:t>
      </w:r>
    </w:p>
    <w:p w:rsidR="00F8058A" w:rsidRDefault="00F8058A" w:rsidP="00472F7A">
      <w:pPr>
        <w:pStyle w:val="1111"/>
        <w:numPr>
          <w:ilvl w:val="2"/>
          <w:numId w:val="63"/>
        </w:numPr>
        <w:spacing w:line="240" w:lineRule="auto"/>
        <w:ind w:left="2268"/>
        <w:rPr>
          <w:sz w:val="20"/>
        </w:rPr>
      </w:pPr>
      <w:r w:rsidRPr="008C7132">
        <w:rPr>
          <w:rFonts w:hint="cs"/>
          <w:b/>
          <w:bCs/>
          <w:sz w:val="20"/>
          <w:rtl/>
        </w:rPr>
        <w:t>ה</w:t>
      </w:r>
      <w:r w:rsidRPr="008C7132">
        <w:rPr>
          <w:rFonts w:hint="eastAsia"/>
          <w:b/>
          <w:bCs/>
          <w:sz w:val="20"/>
          <w:rtl/>
        </w:rPr>
        <w:t>תשלום</w:t>
      </w:r>
      <w:r w:rsidRPr="008C7132">
        <w:rPr>
          <w:b/>
          <w:bCs/>
          <w:sz w:val="20"/>
          <w:rtl/>
        </w:rPr>
        <w:t xml:space="preserve"> </w:t>
      </w:r>
      <w:r w:rsidRPr="008C7132">
        <w:rPr>
          <w:rFonts w:hint="cs"/>
          <w:b/>
          <w:bCs/>
          <w:sz w:val="20"/>
          <w:rtl/>
        </w:rPr>
        <w:t>עבור</w:t>
      </w:r>
      <w:r w:rsidRPr="008C7132">
        <w:rPr>
          <w:b/>
          <w:bCs/>
          <w:sz w:val="20"/>
          <w:rtl/>
        </w:rPr>
        <w:t xml:space="preserve"> </w:t>
      </w:r>
      <w:r w:rsidRPr="008C7132">
        <w:rPr>
          <w:rFonts w:hint="cs"/>
          <w:b/>
          <w:bCs/>
          <w:sz w:val="20"/>
          <w:rtl/>
        </w:rPr>
        <w:t>שירותי הדרכה</w:t>
      </w:r>
      <w:r w:rsidRPr="008C7132">
        <w:rPr>
          <w:rFonts w:hint="cs"/>
          <w:sz w:val="20"/>
          <w:rtl/>
        </w:rPr>
        <w:t xml:space="preserve"> </w:t>
      </w:r>
      <w:r w:rsidRPr="008C7132">
        <w:rPr>
          <w:sz w:val="20"/>
          <w:rtl/>
        </w:rPr>
        <w:t>–</w:t>
      </w:r>
      <w:r w:rsidRPr="008C7132">
        <w:rPr>
          <w:rFonts w:hint="cs"/>
          <w:sz w:val="20"/>
          <w:rtl/>
        </w:rPr>
        <w:t xml:space="preserve"> תמורת ביצוע של שירותי הדרכה כמפורט במפרט תכולת השירותים, בגין כל קורס שיוזמן על-ידי המשרד וייערך על-ידי הספק, יהיה הספק זכאי לתשלום שיחושב על-בסיס המחיר לקורס למשתתף אחד שנקב בו הספק בהצעתו הכספית במכרז, ובהתאם לכמות המשתתפים בקורס מטעם המשרד.</w:t>
      </w:r>
    </w:p>
    <w:p w:rsidR="00C76DEB" w:rsidRDefault="00E139F2" w:rsidP="0058217D">
      <w:pPr>
        <w:pStyle w:val="1111"/>
        <w:numPr>
          <w:ilvl w:val="2"/>
          <w:numId w:val="63"/>
        </w:numPr>
        <w:spacing w:line="240" w:lineRule="auto"/>
        <w:ind w:left="2268"/>
      </w:pPr>
      <w:r w:rsidRPr="00E139F2">
        <w:rPr>
          <w:rFonts w:hint="cs"/>
          <w:b/>
          <w:bCs/>
          <w:rtl/>
        </w:rPr>
        <w:t>התשלום עבור שירותים נוספים, שירותי ליווי ויעוץ מקצועיים</w:t>
      </w:r>
      <w:r w:rsidRPr="00E139F2">
        <w:rPr>
          <w:rFonts w:hint="cs"/>
          <w:rtl/>
        </w:rPr>
        <w:t xml:space="preserve"> </w:t>
      </w:r>
      <w:r w:rsidRPr="00E139F2">
        <w:rPr>
          <w:rtl/>
        </w:rPr>
        <w:t>–</w:t>
      </w:r>
      <w:r w:rsidRPr="00E139F2">
        <w:rPr>
          <w:rFonts w:hint="cs"/>
          <w:rtl/>
        </w:rPr>
        <w:t xml:space="preserve"> תמורת ביצוע השירותים הנוספים ושירותי ליווי ויעוץ מקצועיים כמפורט וכמוגדר </w:t>
      </w:r>
      <w:r w:rsidRPr="00E139F2">
        <w:rPr>
          <w:rFonts w:hint="cs"/>
          <w:rtl/>
          <w:lang w:eastAsia="en-US"/>
        </w:rPr>
        <w:t xml:space="preserve">במפרט תכולת השירותים, </w:t>
      </w:r>
      <w:r w:rsidRPr="00E139F2">
        <w:rPr>
          <w:rFonts w:hint="cs"/>
          <w:rtl/>
        </w:rPr>
        <w:t>יהיה הספק זכאי לתשלום נוסף, כאמור במפרט תכולת השירותים, סעיף</w:t>
      </w:r>
      <w:r w:rsidR="0058217D">
        <w:rPr>
          <w:rFonts w:hint="cs"/>
          <w:rtl/>
        </w:rPr>
        <w:t xml:space="preserve"> </w:t>
      </w:r>
      <w:r w:rsidR="009758E2">
        <w:rPr>
          <w:rtl/>
        </w:rPr>
        <w:fldChar w:fldCharType="begin"/>
      </w:r>
      <w:r w:rsidR="0058217D">
        <w:rPr>
          <w:rtl/>
        </w:rPr>
        <w:instrText xml:space="preserve"> </w:instrText>
      </w:r>
      <w:r w:rsidR="0058217D">
        <w:rPr>
          <w:rFonts w:hint="cs"/>
        </w:rPr>
        <w:instrText>REF</w:instrText>
      </w:r>
      <w:r w:rsidR="0058217D">
        <w:rPr>
          <w:rFonts w:hint="cs"/>
          <w:rtl/>
        </w:rPr>
        <w:instrText xml:space="preserve"> _</w:instrText>
      </w:r>
      <w:r w:rsidR="0058217D">
        <w:rPr>
          <w:rFonts w:hint="cs"/>
        </w:rPr>
        <w:instrText>Ref461555783 \r \h</w:instrText>
      </w:r>
      <w:r w:rsidR="0058217D">
        <w:rPr>
          <w:rtl/>
        </w:rPr>
        <w:instrText xml:space="preserve"> </w:instrText>
      </w:r>
      <w:r w:rsidR="009758E2">
        <w:rPr>
          <w:rtl/>
        </w:rPr>
      </w:r>
      <w:r w:rsidR="009758E2">
        <w:rPr>
          <w:rtl/>
        </w:rPr>
        <w:fldChar w:fldCharType="separate"/>
      </w:r>
      <w:r w:rsidR="002E36C9">
        <w:rPr>
          <w:cs/>
        </w:rPr>
        <w:t>‎</w:t>
      </w:r>
      <w:r w:rsidR="002E36C9">
        <w:t>3.4</w:t>
      </w:r>
      <w:r w:rsidR="009758E2">
        <w:rPr>
          <w:rtl/>
        </w:rPr>
        <w:fldChar w:fldCharType="end"/>
      </w:r>
      <w:r w:rsidR="0058217D">
        <w:rPr>
          <w:rFonts w:hint="cs"/>
          <w:rtl/>
        </w:rPr>
        <w:t xml:space="preserve"> </w:t>
      </w:r>
      <w:r w:rsidRPr="00E139F2">
        <w:rPr>
          <w:rFonts w:hint="cs"/>
          <w:rtl/>
        </w:rPr>
        <w:t>שינויים והתאמות</w:t>
      </w:r>
      <w:r w:rsidR="00F8058A" w:rsidRPr="00E139F2">
        <w:rPr>
          <w:rFonts w:hint="cs"/>
          <w:rtl/>
        </w:rPr>
        <w:t>.</w:t>
      </w:r>
    </w:p>
    <w:p w:rsidR="00BF598B" w:rsidRPr="00501117" w:rsidRDefault="00BF598B" w:rsidP="00A805E6">
      <w:pPr>
        <w:pStyle w:val="ad"/>
        <w:numPr>
          <w:ilvl w:val="1"/>
          <w:numId w:val="63"/>
        </w:numPr>
        <w:tabs>
          <w:tab w:val="right" w:pos="8640"/>
        </w:tabs>
        <w:spacing w:after="120"/>
        <w:jc w:val="both"/>
        <w:rPr>
          <w:rFonts w:ascii="David" w:hAnsi="David"/>
          <w:szCs w:val="24"/>
          <w:u w:val="single"/>
        </w:rPr>
      </w:pPr>
      <w:r w:rsidRPr="00501117">
        <w:rPr>
          <w:rFonts w:ascii="David" w:hAnsi="David"/>
          <w:szCs w:val="24"/>
          <w:rtl/>
        </w:rPr>
        <w:t xml:space="preserve">בכל מקרה, התמורה </w:t>
      </w:r>
      <w:r>
        <w:rPr>
          <w:rFonts w:ascii="David" w:hAnsi="David" w:hint="cs"/>
          <w:szCs w:val="24"/>
          <w:rtl/>
        </w:rPr>
        <w:t>המירבי</w:t>
      </w:r>
      <w:r w:rsidRPr="00501117">
        <w:rPr>
          <w:rFonts w:ascii="David" w:hAnsi="David"/>
          <w:szCs w:val="24"/>
          <w:rtl/>
        </w:rPr>
        <w:t>ת בעד כלל השירותים המפורטים לעיל במהלך תקופת ההתקשרות</w:t>
      </w:r>
      <w:r w:rsidR="00EA2955">
        <w:rPr>
          <w:rFonts w:ascii="David" w:hAnsi="David" w:hint="cs"/>
          <w:szCs w:val="24"/>
          <w:rtl/>
        </w:rPr>
        <w:t xml:space="preserve"> ובכל ההזמנות שיצאו בגין הסכם זה</w:t>
      </w:r>
      <w:r w:rsidRPr="00501117">
        <w:rPr>
          <w:rFonts w:ascii="David" w:hAnsi="David"/>
          <w:szCs w:val="24"/>
          <w:rtl/>
        </w:rPr>
        <w:t xml:space="preserve"> לא תעלה על </w:t>
      </w:r>
      <w:r>
        <w:rPr>
          <w:rFonts w:ascii="David" w:hAnsi="David" w:hint="cs"/>
          <w:szCs w:val="24"/>
          <w:rtl/>
        </w:rPr>
        <w:t>_____________</w:t>
      </w:r>
      <w:r w:rsidRPr="00501117">
        <w:rPr>
          <w:rFonts w:ascii="David" w:hAnsi="David"/>
          <w:szCs w:val="24"/>
          <w:rtl/>
        </w:rPr>
        <w:t>₪ בתוספת מע"מ (להלן – "</w:t>
      </w:r>
      <w:r w:rsidRPr="00501117">
        <w:rPr>
          <w:rFonts w:ascii="David" w:hAnsi="David"/>
          <w:b/>
          <w:bCs/>
          <w:szCs w:val="24"/>
          <w:rtl/>
        </w:rPr>
        <w:t>תקרת התמורה</w:t>
      </w:r>
      <w:r w:rsidRPr="00501117">
        <w:rPr>
          <w:rFonts w:ascii="David" w:hAnsi="David"/>
          <w:szCs w:val="24"/>
          <w:rtl/>
        </w:rPr>
        <w:t>")</w:t>
      </w:r>
      <w:r>
        <w:rPr>
          <w:rFonts w:ascii="David" w:hAnsi="David" w:hint="cs"/>
          <w:szCs w:val="24"/>
          <w:rtl/>
        </w:rPr>
        <w:t xml:space="preserve"> ובעד כל תקופ</w:t>
      </w:r>
      <w:r w:rsidR="00A805E6">
        <w:rPr>
          <w:rFonts w:ascii="David" w:hAnsi="David" w:hint="cs"/>
          <w:szCs w:val="24"/>
          <w:rtl/>
        </w:rPr>
        <w:t xml:space="preserve">ת </w:t>
      </w:r>
      <w:r>
        <w:rPr>
          <w:rFonts w:ascii="David" w:hAnsi="David" w:hint="cs"/>
          <w:szCs w:val="24"/>
          <w:rtl/>
        </w:rPr>
        <w:t xml:space="preserve">הארכה </w:t>
      </w:r>
      <w:r w:rsidR="00A805E6">
        <w:rPr>
          <w:rFonts w:ascii="David" w:hAnsi="David" w:hint="cs"/>
          <w:szCs w:val="24"/>
          <w:rtl/>
        </w:rPr>
        <w:t xml:space="preserve">של שנה </w:t>
      </w:r>
      <w:r>
        <w:rPr>
          <w:rFonts w:ascii="David" w:hAnsi="David" w:hint="cs"/>
          <w:szCs w:val="24"/>
          <w:rtl/>
        </w:rPr>
        <w:t>לא תעלה על _________</w:t>
      </w:r>
      <w:r w:rsidR="00A805E6" w:rsidRPr="00501117">
        <w:rPr>
          <w:rFonts w:ascii="David" w:hAnsi="David"/>
          <w:szCs w:val="24"/>
          <w:rtl/>
        </w:rPr>
        <w:t>₪ בתוספת מע"מ</w:t>
      </w:r>
      <w:r w:rsidR="007D328A">
        <w:rPr>
          <w:rFonts w:ascii="David" w:hAnsi="David" w:hint="cs"/>
          <w:szCs w:val="24"/>
          <w:rtl/>
        </w:rPr>
        <w:t xml:space="preserve"> (הסכומים יושלמו במעמד חתימת ההסכם)</w:t>
      </w:r>
      <w:r w:rsidRPr="00501117">
        <w:rPr>
          <w:rFonts w:ascii="David" w:hAnsi="David"/>
          <w:szCs w:val="24"/>
          <w:rtl/>
        </w:rPr>
        <w:t>. כל תוספת או הרחבה של השירותים מעבר ל</w:t>
      </w:r>
      <w:r w:rsidR="00A805E6">
        <w:rPr>
          <w:rFonts w:ascii="David" w:hAnsi="David" w:hint="cs"/>
          <w:szCs w:val="24"/>
          <w:rtl/>
        </w:rPr>
        <w:t xml:space="preserve">תקרת התמורה </w:t>
      </w:r>
      <w:r w:rsidRPr="00501117">
        <w:rPr>
          <w:rFonts w:ascii="David" w:hAnsi="David"/>
          <w:szCs w:val="24"/>
          <w:rtl/>
        </w:rPr>
        <w:t>ייעשו בכפוף לאישור ועדת המכרזים, והוצאת הסכם חתום על ידי מורשי החתימה המוסמכים לחייב את המשרד.</w:t>
      </w:r>
    </w:p>
    <w:p w:rsidR="00BF598B" w:rsidRPr="00E139F2" w:rsidRDefault="00BF598B" w:rsidP="00BF598B">
      <w:pPr>
        <w:pStyle w:val="1111"/>
        <w:tabs>
          <w:tab w:val="clear" w:pos="9072"/>
        </w:tabs>
        <w:spacing w:line="240" w:lineRule="auto"/>
        <w:ind w:left="2268" w:firstLine="0"/>
      </w:pPr>
    </w:p>
    <w:p w:rsidR="00AD1D87" w:rsidRPr="008C7132" w:rsidRDefault="00AD1D87" w:rsidP="003228ED">
      <w:pPr>
        <w:pStyle w:val="af0"/>
        <w:numPr>
          <w:ilvl w:val="1"/>
          <w:numId w:val="63"/>
        </w:numPr>
        <w:snapToGrid w:val="0"/>
        <w:spacing w:before="0" w:after="120"/>
        <w:rPr>
          <w:sz w:val="20"/>
          <w:u w:val="single"/>
        </w:rPr>
      </w:pPr>
      <w:bookmarkStart w:id="177" w:name="_Ref451869782"/>
      <w:r w:rsidRPr="008C7132">
        <w:rPr>
          <w:sz w:val="20"/>
          <w:u w:val="single"/>
          <w:rtl/>
        </w:rPr>
        <w:t>חישוב הפרשי הצמדה</w:t>
      </w:r>
      <w:bookmarkEnd w:id="177"/>
      <w:r w:rsidR="00CE2527">
        <w:rPr>
          <w:rFonts w:hint="cs"/>
          <w:sz w:val="20"/>
          <w:u w:val="single"/>
          <w:rtl/>
        </w:rPr>
        <w:t xml:space="preserve"> </w:t>
      </w:r>
    </w:p>
    <w:p w:rsidR="00AD1D87" w:rsidRDefault="00CE2527" w:rsidP="00472F7A">
      <w:pPr>
        <w:pStyle w:val="af0"/>
        <w:numPr>
          <w:ilvl w:val="2"/>
          <w:numId w:val="63"/>
        </w:numPr>
        <w:snapToGrid w:val="0"/>
        <w:spacing w:before="0" w:after="120"/>
        <w:rPr>
          <w:sz w:val="20"/>
        </w:rPr>
      </w:pPr>
      <w:r>
        <w:rPr>
          <w:rFonts w:hint="cs"/>
          <w:sz w:val="20"/>
          <w:rtl/>
        </w:rPr>
        <w:t xml:space="preserve">לגבי מחירים שנקובים ב-₪: </w:t>
      </w:r>
      <w:r w:rsidR="00AD1D87" w:rsidRPr="008C7132">
        <w:rPr>
          <w:sz w:val="20"/>
          <w:rtl/>
        </w:rPr>
        <w:t xml:space="preserve">מנגנון ההצמדה, ככל שיידרש, יחושב בהתאם למפורט להלן. </w:t>
      </w:r>
      <w:r w:rsidR="00AD1D87" w:rsidRPr="008C7132">
        <w:rPr>
          <w:rFonts w:hint="cs"/>
          <w:sz w:val="20"/>
          <w:rtl/>
        </w:rPr>
        <w:t xml:space="preserve">מובהר כי </w:t>
      </w:r>
      <w:r w:rsidR="00AD1D87" w:rsidRPr="008C7132">
        <w:rPr>
          <w:sz w:val="20"/>
          <w:rtl/>
        </w:rPr>
        <w:t xml:space="preserve">לא ישולמו לספק כל תשלומי הצמדה, התייקרויות מכל סוג שהוא או הפרשי שער כלשהם מעבר </w:t>
      </w:r>
      <w:r w:rsidR="00AD1D87" w:rsidRPr="008C7132">
        <w:rPr>
          <w:rFonts w:hint="cs"/>
          <w:sz w:val="20"/>
          <w:rtl/>
        </w:rPr>
        <w:t>לאמור במפורש בסעיף קטן זה להלן.</w:t>
      </w:r>
    </w:p>
    <w:p w:rsidR="005D42D6" w:rsidRPr="005D42D6" w:rsidRDefault="005D42D6" w:rsidP="005D42D6">
      <w:pPr>
        <w:pStyle w:val="af0"/>
        <w:snapToGrid w:val="0"/>
        <w:spacing w:before="0" w:after="120"/>
        <w:ind w:left="2267"/>
        <w:rPr>
          <w:sz w:val="20"/>
        </w:rPr>
      </w:pPr>
      <w:r w:rsidRPr="005D42D6">
        <w:rPr>
          <w:rFonts w:hint="cs"/>
          <w:sz w:val="20"/>
          <w:rtl/>
        </w:rPr>
        <w:t xml:space="preserve">בנוסף מודגש כי התמורה בגין אספקת מוצרי </w:t>
      </w:r>
      <w:r w:rsidRPr="005D42D6">
        <w:rPr>
          <w:rFonts w:hint="cs"/>
          <w:sz w:val="20"/>
        </w:rPr>
        <w:t>IBM</w:t>
      </w:r>
      <w:r w:rsidRPr="005D42D6">
        <w:rPr>
          <w:rFonts w:hint="cs"/>
          <w:sz w:val="20"/>
          <w:rtl/>
        </w:rPr>
        <w:t xml:space="preserve">, לא תוצמד, שכן היא נגזרת ומשולמת ממחירונים המתעדכנים מעת-לעת. </w:t>
      </w:r>
    </w:p>
    <w:p w:rsidR="005D42D6" w:rsidRPr="00AC6D5A" w:rsidRDefault="005D42D6" w:rsidP="00472F7A">
      <w:pPr>
        <w:pStyle w:val="af0"/>
        <w:numPr>
          <w:ilvl w:val="2"/>
          <w:numId w:val="63"/>
        </w:numPr>
        <w:snapToGrid w:val="0"/>
        <w:spacing w:before="0" w:after="120"/>
      </w:pPr>
      <w:r w:rsidRPr="00AC6D5A">
        <w:rPr>
          <w:rtl/>
        </w:rPr>
        <w:t>לצ</w:t>
      </w:r>
      <w:r>
        <w:rPr>
          <w:rtl/>
        </w:rPr>
        <w:t>ורך סעיף</w:t>
      </w:r>
      <w:r>
        <w:rPr>
          <w:rFonts w:hint="cs"/>
          <w:rtl/>
        </w:rPr>
        <w:t xml:space="preserve">, ישמשו </w:t>
      </w:r>
      <w:r>
        <w:rPr>
          <w:rtl/>
        </w:rPr>
        <w:t>ההגדרות להלן</w:t>
      </w:r>
      <w:r>
        <w:rPr>
          <w:rFonts w:hint="cs"/>
          <w:rtl/>
        </w:rPr>
        <w:t>:</w:t>
      </w:r>
    </w:p>
    <w:p w:rsidR="005D42D6" w:rsidRPr="008C3940" w:rsidRDefault="005D42D6" w:rsidP="00472F7A">
      <w:pPr>
        <w:pStyle w:val="af0"/>
        <w:numPr>
          <w:ilvl w:val="3"/>
          <w:numId w:val="63"/>
        </w:numPr>
        <w:snapToGrid w:val="0"/>
        <w:spacing w:before="0" w:after="120"/>
      </w:pPr>
      <w:r w:rsidRPr="00AC6D5A">
        <w:rPr>
          <w:rtl/>
        </w:rPr>
        <w:t xml:space="preserve">תאריך הבסיס – המועד האחרון להגשת הצעות </w:t>
      </w:r>
      <w:r w:rsidRPr="008C3940">
        <w:rPr>
          <w:rtl/>
        </w:rPr>
        <w:t>במכרז</w:t>
      </w:r>
      <w:r w:rsidRPr="008C3940">
        <w:rPr>
          <w:rFonts w:hint="cs"/>
          <w:rtl/>
        </w:rPr>
        <w:t xml:space="preserve">, קרי _______ </w:t>
      </w:r>
      <w:r w:rsidRPr="008C3940">
        <w:rPr>
          <w:rFonts w:hint="cs"/>
          <w:i/>
          <w:iCs/>
          <w:sz w:val="18"/>
          <w:szCs w:val="20"/>
          <w:rtl/>
        </w:rPr>
        <w:t>[יושלם בחתימת החוזה]</w:t>
      </w:r>
      <w:r w:rsidRPr="008C3940">
        <w:rPr>
          <w:rFonts w:hint="cs"/>
          <w:rtl/>
        </w:rPr>
        <w:t>.</w:t>
      </w:r>
    </w:p>
    <w:p w:rsidR="005D42D6" w:rsidRPr="00AC6D5A" w:rsidRDefault="005D42D6" w:rsidP="00472F7A">
      <w:pPr>
        <w:pStyle w:val="af0"/>
        <w:numPr>
          <w:ilvl w:val="3"/>
          <w:numId w:val="63"/>
        </w:numPr>
        <w:snapToGrid w:val="0"/>
        <w:spacing w:before="0" w:after="120"/>
        <w:rPr>
          <w:rFonts w:cs="Rod"/>
          <w:sz w:val="20"/>
          <w:szCs w:val="20"/>
        </w:rPr>
      </w:pPr>
      <w:r w:rsidRPr="008C3940">
        <w:rPr>
          <w:rtl/>
        </w:rPr>
        <w:t>תאריך התחלת הצמדה –</w:t>
      </w:r>
      <w:r w:rsidRPr="008C3940">
        <w:rPr>
          <w:rFonts w:hint="cs"/>
          <w:rtl/>
        </w:rPr>
        <w:t xml:space="preserve"> </w:t>
      </w:r>
      <w:r w:rsidRPr="008C3940">
        <w:rPr>
          <w:rtl/>
        </w:rPr>
        <w:t>18 חודש מתאריך הבסיס</w:t>
      </w:r>
      <w:r>
        <w:rPr>
          <w:rtl/>
        </w:rPr>
        <w:t xml:space="preserve"> </w:t>
      </w:r>
      <w:r w:rsidRPr="008C3940">
        <w:rPr>
          <w:rtl/>
        </w:rPr>
        <w:t>______</w:t>
      </w:r>
      <w:r w:rsidRPr="008C3940">
        <w:rPr>
          <w:rFonts w:hint="cs"/>
          <w:i/>
          <w:iCs/>
          <w:sz w:val="18"/>
          <w:szCs w:val="20"/>
          <w:rtl/>
        </w:rPr>
        <w:t>[יושלם</w:t>
      </w:r>
      <w:r w:rsidRPr="00AC6D5A">
        <w:rPr>
          <w:rFonts w:hint="cs"/>
          <w:i/>
          <w:iCs/>
          <w:sz w:val="18"/>
          <w:szCs w:val="20"/>
          <w:rtl/>
        </w:rPr>
        <w:t xml:space="preserve"> בחתימת החוזה]</w:t>
      </w:r>
      <w:r>
        <w:rPr>
          <w:rFonts w:cs="Rod" w:hint="cs"/>
          <w:sz w:val="20"/>
          <w:szCs w:val="20"/>
          <w:rtl/>
        </w:rPr>
        <w:t>.</w:t>
      </w:r>
    </w:p>
    <w:p w:rsidR="005D42D6" w:rsidRPr="00AC6D5A" w:rsidRDefault="005D42D6" w:rsidP="00472F7A">
      <w:pPr>
        <w:pStyle w:val="af0"/>
        <w:numPr>
          <w:ilvl w:val="3"/>
          <w:numId w:val="63"/>
        </w:numPr>
        <w:snapToGrid w:val="0"/>
        <w:spacing w:before="0" w:after="120"/>
      </w:pPr>
      <w:r w:rsidRPr="00AC6D5A">
        <w:rPr>
          <w:rtl/>
        </w:rPr>
        <w:t>מדד התחלתי – המדד הידוע בתאריך התחלת ההצמדה.</w:t>
      </w:r>
      <w:r>
        <w:rPr>
          <w:rtl/>
        </w:rPr>
        <w:t xml:space="preserve"> </w:t>
      </w:r>
    </w:p>
    <w:p w:rsidR="005D42D6" w:rsidRPr="00AC6D5A" w:rsidRDefault="005D42D6" w:rsidP="00472F7A">
      <w:pPr>
        <w:pStyle w:val="af0"/>
        <w:numPr>
          <w:ilvl w:val="3"/>
          <w:numId w:val="63"/>
        </w:numPr>
        <w:snapToGrid w:val="0"/>
        <w:spacing w:before="0" w:after="120"/>
      </w:pPr>
      <w:r w:rsidRPr="00AC6D5A">
        <w:rPr>
          <w:rtl/>
        </w:rPr>
        <w:t>המדד הקובע – המדד האחרון הידוע ביום הגשת החשבון על ידי הספק.</w:t>
      </w:r>
      <w:r>
        <w:rPr>
          <w:rtl/>
        </w:rPr>
        <w:t xml:space="preserve"> </w:t>
      </w:r>
    </w:p>
    <w:p w:rsidR="005D42D6" w:rsidRPr="00AC6D5A" w:rsidRDefault="005D42D6" w:rsidP="00472F7A">
      <w:pPr>
        <w:pStyle w:val="af0"/>
        <w:numPr>
          <w:ilvl w:val="3"/>
          <w:numId w:val="63"/>
        </w:numPr>
        <w:snapToGrid w:val="0"/>
        <w:spacing w:before="0" w:after="120"/>
      </w:pPr>
      <w:r w:rsidRPr="00AC6D5A">
        <w:rPr>
          <w:rtl/>
        </w:rPr>
        <w:t>הצמדה שלילית – הצמדה המבוצעת כאשר המדד או הרכב המדדים הקובע ירד אל מתחת לשיעור המדד ההתחלתי.</w:t>
      </w:r>
    </w:p>
    <w:p w:rsidR="005D42D6" w:rsidRPr="00AC6D5A" w:rsidRDefault="005D42D6" w:rsidP="00472F7A">
      <w:pPr>
        <w:pStyle w:val="af0"/>
        <w:numPr>
          <w:ilvl w:val="3"/>
          <w:numId w:val="63"/>
        </w:numPr>
        <w:snapToGrid w:val="0"/>
        <w:spacing w:before="0" w:after="120"/>
      </w:pPr>
      <w:r w:rsidRPr="00AC6D5A">
        <w:rPr>
          <w:rFonts w:hint="cs"/>
          <w:rtl/>
        </w:rPr>
        <w:lastRenderedPageBreak/>
        <w:t xml:space="preserve">המדד </w:t>
      </w:r>
      <w:r w:rsidRPr="00AC6D5A">
        <w:rPr>
          <w:rtl/>
        </w:rPr>
        <w:t>–</w:t>
      </w:r>
      <w:r w:rsidRPr="00AC6D5A">
        <w:rPr>
          <w:rFonts w:hint="cs"/>
          <w:rtl/>
        </w:rPr>
        <w:t xml:space="preserve"> מדד </w:t>
      </w:r>
      <w:r w:rsidRPr="00AC6D5A">
        <w:rPr>
          <w:rtl/>
        </w:rPr>
        <w:t>המחירים לצרכן</w:t>
      </w:r>
      <w:r w:rsidRPr="00AC6D5A">
        <w:rPr>
          <w:rFonts w:hint="cs"/>
          <w:rtl/>
        </w:rPr>
        <w:t>,</w:t>
      </w:r>
      <w:r w:rsidRPr="00AC6D5A">
        <w:rPr>
          <w:rtl/>
        </w:rPr>
        <w:t xml:space="preserve"> כפי שמפורסם על ידי הלשכה המרכזית לסטטיסטיקה או מי שהוסמך על ידי ממשלת ישראל להחליפה.</w:t>
      </w:r>
    </w:p>
    <w:p w:rsidR="005D42D6" w:rsidRPr="00AC6D5A" w:rsidRDefault="005D42D6" w:rsidP="00472F7A">
      <w:pPr>
        <w:pStyle w:val="af0"/>
        <w:numPr>
          <w:ilvl w:val="2"/>
          <w:numId w:val="63"/>
        </w:numPr>
        <w:snapToGrid w:val="0"/>
        <w:spacing w:before="0" w:after="120"/>
      </w:pPr>
      <w:r w:rsidRPr="00AC6D5A">
        <w:rPr>
          <w:rtl/>
        </w:rPr>
        <w:t>מנגנון ביצוע הצמדה</w:t>
      </w:r>
      <w:r>
        <w:rPr>
          <w:rFonts w:hint="cs"/>
          <w:rtl/>
        </w:rPr>
        <w:t>:</w:t>
      </w:r>
    </w:p>
    <w:p w:rsidR="005D42D6" w:rsidRPr="00AC6D5A" w:rsidRDefault="005D42D6" w:rsidP="00472F7A">
      <w:pPr>
        <w:pStyle w:val="af0"/>
        <w:numPr>
          <w:ilvl w:val="3"/>
          <w:numId w:val="63"/>
        </w:numPr>
        <w:snapToGrid w:val="0"/>
        <w:spacing w:before="0" w:after="120"/>
      </w:pPr>
      <w:bookmarkStart w:id="178" w:name="_Ref445903300"/>
      <w:r w:rsidRPr="00AC6D5A">
        <w:rPr>
          <w:rtl/>
        </w:rPr>
        <w:t>ביצוע ההצמדה יחל לאחר תום 18 חודשים מתאריך הבסיס</w:t>
      </w:r>
      <w:r>
        <w:rPr>
          <w:rFonts w:hint="cs"/>
          <w:rtl/>
        </w:rPr>
        <w:t xml:space="preserve">, </w:t>
      </w:r>
      <w:r w:rsidRPr="00AC6D5A">
        <w:rPr>
          <w:rtl/>
        </w:rPr>
        <w:t xml:space="preserve">למעט במקרה המפורט בסעיף </w:t>
      </w:r>
      <w:r w:rsidR="009758E2">
        <w:rPr>
          <w:rtl/>
        </w:rPr>
        <w:fldChar w:fldCharType="begin"/>
      </w:r>
      <w:r>
        <w:rPr>
          <w:rtl/>
        </w:rPr>
        <w:instrText xml:space="preserve"> </w:instrText>
      </w:r>
      <w:r>
        <w:instrText>REF</w:instrText>
      </w:r>
      <w:r>
        <w:rPr>
          <w:rtl/>
        </w:rPr>
        <w:instrText xml:space="preserve"> _</w:instrText>
      </w:r>
      <w:r>
        <w:instrText>Ref445903289 \r \h</w:instrText>
      </w:r>
      <w:r>
        <w:rPr>
          <w:rtl/>
        </w:rPr>
        <w:instrText xml:space="preserve"> </w:instrText>
      </w:r>
      <w:r w:rsidR="009758E2">
        <w:rPr>
          <w:rtl/>
        </w:rPr>
      </w:r>
      <w:r w:rsidR="009758E2">
        <w:rPr>
          <w:rtl/>
        </w:rPr>
        <w:fldChar w:fldCharType="separate"/>
      </w:r>
      <w:r w:rsidR="002E36C9">
        <w:rPr>
          <w:cs/>
        </w:rPr>
        <w:t>‎</w:t>
      </w:r>
      <w:r w:rsidR="002E36C9">
        <w:t>7.2.3.2</w:t>
      </w:r>
      <w:r w:rsidR="009758E2">
        <w:rPr>
          <w:rtl/>
        </w:rPr>
        <w:fldChar w:fldCharType="end"/>
      </w:r>
      <w:r w:rsidRPr="00AC6D5A">
        <w:rPr>
          <w:rtl/>
        </w:rPr>
        <w:t xml:space="preserve"> להלן. המדד הידוע ביום זה ייקבע כמדד ההתחלתי.</w:t>
      </w:r>
      <w:bookmarkEnd w:id="178"/>
    </w:p>
    <w:p w:rsidR="005D42D6" w:rsidRPr="00AC6D5A" w:rsidRDefault="005D42D6" w:rsidP="00472F7A">
      <w:pPr>
        <w:pStyle w:val="af0"/>
        <w:numPr>
          <w:ilvl w:val="3"/>
          <w:numId w:val="63"/>
        </w:numPr>
        <w:snapToGrid w:val="0"/>
        <w:spacing w:before="0" w:after="120"/>
      </w:pPr>
      <w:bookmarkStart w:id="179" w:name="_Ref445903289"/>
      <w:r w:rsidRPr="00AC6D5A">
        <w:rPr>
          <w:rtl/>
        </w:rPr>
        <w:t xml:space="preserve">על אף האמור בסעיף </w:t>
      </w:r>
      <w:r w:rsidR="009758E2">
        <w:rPr>
          <w:rtl/>
        </w:rPr>
        <w:fldChar w:fldCharType="begin"/>
      </w:r>
      <w:r>
        <w:rPr>
          <w:rtl/>
        </w:rPr>
        <w:instrText xml:space="preserve"> </w:instrText>
      </w:r>
      <w:r>
        <w:instrText>REF</w:instrText>
      </w:r>
      <w:r>
        <w:rPr>
          <w:rtl/>
        </w:rPr>
        <w:instrText xml:space="preserve"> _</w:instrText>
      </w:r>
      <w:r>
        <w:instrText>Ref445903300 \r \h</w:instrText>
      </w:r>
      <w:r>
        <w:rPr>
          <w:rtl/>
        </w:rPr>
        <w:instrText xml:space="preserve"> </w:instrText>
      </w:r>
      <w:r w:rsidR="009758E2">
        <w:rPr>
          <w:rtl/>
        </w:rPr>
      </w:r>
      <w:r w:rsidR="009758E2">
        <w:rPr>
          <w:rtl/>
        </w:rPr>
        <w:fldChar w:fldCharType="separate"/>
      </w:r>
      <w:r w:rsidR="002E36C9">
        <w:rPr>
          <w:cs/>
        </w:rPr>
        <w:t>‎</w:t>
      </w:r>
      <w:r w:rsidR="002E36C9">
        <w:t>7.2.3.1</w:t>
      </w:r>
      <w:r w:rsidR="009758E2">
        <w:rPr>
          <w:rtl/>
        </w:rPr>
        <w:fldChar w:fldCharType="end"/>
      </w:r>
      <w:r w:rsidRPr="00AC6D5A">
        <w:rPr>
          <w:rtl/>
        </w:rPr>
        <w:t xml:space="preserve"> לעיל אם במועד מסוים (להלן: "</w:t>
      </w:r>
      <w:r w:rsidRPr="005D42D6">
        <w:rPr>
          <w:b/>
          <w:bCs/>
          <w:rtl/>
        </w:rPr>
        <w:t>יום השינוי</w:t>
      </w:r>
      <w:r w:rsidRPr="00AC6D5A">
        <w:rPr>
          <w:rtl/>
        </w:rPr>
        <w:t>") במהלך 18 החודשים הראשונים מתאריך הבסיס, יחול שינוי במדד – כך שיהיה גבוה בשיעור של</w:t>
      </w:r>
      <w:r>
        <w:rPr>
          <w:rFonts w:hint="cs"/>
          <w:rtl/>
        </w:rPr>
        <w:t xml:space="preserve"> </w:t>
      </w:r>
      <w:r w:rsidRPr="00AC6D5A">
        <w:rPr>
          <w:rtl/>
        </w:rPr>
        <w:t>4% ויותר מהמדד הידוע בתאריך הבסיס, יחל חישוב ההצמדה מנקודה זו ואילך, באופן הבא:</w:t>
      </w:r>
      <w:bookmarkEnd w:id="179"/>
    </w:p>
    <w:p w:rsidR="005D42D6" w:rsidRPr="00AC6D5A" w:rsidRDefault="005D42D6" w:rsidP="00472F7A">
      <w:pPr>
        <w:pStyle w:val="af0"/>
        <w:numPr>
          <w:ilvl w:val="4"/>
          <w:numId w:val="63"/>
        </w:numPr>
        <w:tabs>
          <w:tab w:val="clear" w:pos="3960"/>
          <w:tab w:val="num" w:pos="4199"/>
        </w:tabs>
        <w:snapToGrid w:val="0"/>
        <w:spacing w:before="0" w:after="120"/>
        <w:ind w:left="4199"/>
      </w:pPr>
      <w:r w:rsidRPr="00AC6D5A">
        <w:rPr>
          <w:rtl/>
        </w:rPr>
        <w:t>המדד הידוע ביום השינוי ייקבע כמדד ההתחלתי.</w:t>
      </w:r>
    </w:p>
    <w:p w:rsidR="005D42D6" w:rsidRPr="00AC6D5A" w:rsidRDefault="005D42D6" w:rsidP="00472F7A">
      <w:pPr>
        <w:pStyle w:val="af0"/>
        <w:numPr>
          <w:ilvl w:val="4"/>
          <w:numId w:val="63"/>
        </w:numPr>
        <w:tabs>
          <w:tab w:val="clear" w:pos="3960"/>
          <w:tab w:val="num" w:pos="4199"/>
        </w:tabs>
        <w:snapToGrid w:val="0"/>
        <w:spacing w:before="0" w:after="120"/>
        <w:ind w:left="4199"/>
      </w:pPr>
      <w:r w:rsidRPr="00AC6D5A">
        <w:rPr>
          <w:rtl/>
        </w:rPr>
        <w:t xml:space="preserve">ביצוע ההצמדה ייעשה בחלוף פרק הזמן שנקבע לביצוע הצמדות, כאמור בסעיף </w:t>
      </w:r>
      <w:r w:rsidR="009758E2">
        <w:rPr>
          <w:rtl/>
        </w:rPr>
        <w:fldChar w:fldCharType="begin"/>
      </w:r>
      <w:r>
        <w:rPr>
          <w:rtl/>
        </w:rPr>
        <w:instrText xml:space="preserve"> </w:instrText>
      </w:r>
      <w:r>
        <w:instrText>REF</w:instrText>
      </w:r>
      <w:r>
        <w:rPr>
          <w:rtl/>
        </w:rPr>
        <w:instrText xml:space="preserve"> _</w:instrText>
      </w:r>
      <w:r>
        <w:instrText>Ref445903300 \r \h</w:instrText>
      </w:r>
      <w:r>
        <w:rPr>
          <w:rtl/>
        </w:rPr>
        <w:instrText xml:space="preserve"> </w:instrText>
      </w:r>
      <w:r w:rsidR="009758E2">
        <w:rPr>
          <w:rtl/>
        </w:rPr>
      </w:r>
      <w:r w:rsidR="009758E2">
        <w:rPr>
          <w:rtl/>
        </w:rPr>
        <w:fldChar w:fldCharType="separate"/>
      </w:r>
      <w:r w:rsidR="002E36C9">
        <w:rPr>
          <w:cs/>
        </w:rPr>
        <w:t>‎</w:t>
      </w:r>
      <w:r w:rsidR="002E36C9">
        <w:t>7.2.3.1</w:t>
      </w:r>
      <w:r w:rsidR="009758E2">
        <w:rPr>
          <w:rtl/>
        </w:rPr>
        <w:fldChar w:fldCharType="end"/>
      </w:r>
      <w:r w:rsidRPr="00AC6D5A">
        <w:rPr>
          <w:rtl/>
        </w:rPr>
        <w:t xml:space="preserve"> לעיל</w:t>
      </w:r>
      <w:r>
        <w:rPr>
          <w:rFonts w:hint="cs"/>
          <w:rtl/>
        </w:rPr>
        <w:t>,</w:t>
      </w:r>
      <w:r w:rsidRPr="00AC6D5A">
        <w:rPr>
          <w:rtl/>
        </w:rPr>
        <w:t xml:space="preserve"> </w:t>
      </w:r>
      <w:r>
        <w:rPr>
          <w:rFonts w:hint="cs"/>
          <w:rtl/>
        </w:rPr>
        <w:t>בשינויים המחוייבים</w:t>
      </w:r>
      <w:r w:rsidRPr="00AC6D5A">
        <w:rPr>
          <w:rtl/>
        </w:rPr>
        <w:t>.</w:t>
      </w:r>
    </w:p>
    <w:p w:rsidR="005D42D6" w:rsidRPr="00AC6D5A" w:rsidRDefault="005D42D6" w:rsidP="00472F7A">
      <w:pPr>
        <w:pStyle w:val="af0"/>
        <w:numPr>
          <w:ilvl w:val="4"/>
          <w:numId w:val="63"/>
        </w:numPr>
        <w:tabs>
          <w:tab w:val="clear" w:pos="3960"/>
          <w:tab w:val="num" w:pos="4199"/>
        </w:tabs>
        <w:snapToGrid w:val="0"/>
        <w:spacing w:before="0" w:after="120"/>
        <w:ind w:left="4199"/>
      </w:pPr>
      <w:r w:rsidRPr="00AC6D5A">
        <w:rPr>
          <w:rtl/>
        </w:rPr>
        <w:t>ביצוע הצמדה יהיה גם במקרים שבהם מדובר בהצמדה שלילית.</w:t>
      </w:r>
    </w:p>
    <w:p w:rsidR="005D42D6" w:rsidRDefault="005D42D6" w:rsidP="00472F7A">
      <w:pPr>
        <w:pStyle w:val="af0"/>
        <w:numPr>
          <w:ilvl w:val="2"/>
          <w:numId w:val="63"/>
        </w:numPr>
        <w:snapToGrid w:val="0"/>
        <w:spacing w:before="0" w:after="120"/>
      </w:pPr>
      <w:r w:rsidRPr="00AC6D5A">
        <w:rPr>
          <w:rtl/>
        </w:rPr>
        <w:t xml:space="preserve">חישוב ביצוע ההצמדה יהיה במועד הגשת החשבונית למזמין, כמוגדר להלן. </w:t>
      </w:r>
    </w:p>
    <w:p w:rsidR="005D42D6" w:rsidRDefault="005D42D6" w:rsidP="005D42D6">
      <w:pPr>
        <w:pStyle w:val="af0"/>
        <w:spacing w:before="0" w:after="120"/>
        <w:ind w:left="1276"/>
        <w:rPr>
          <w:rtl/>
        </w:rPr>
      </w:pPr>
      <w:r>
        <w:rPr>
          <w:rFonts w:hint="cs"/>
          <w:rtl/>
        </w:rPr>
        <w:t xml:space="preserve">הוראות סעיף </w:t>
      </w:r>
      <w:r w:rsidR="009758E2">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Ref451869782 \r \h</w:instrText>
      </w:r>
      <w:r>
        <w:rPr>
          <w:rtl/>
        </w:rPr>
        <w:instrText xml:space="preserve"> </w:instrText>
      </w:r>
      <w:r w:rsidR="009758E2">
        <w:rPr>
          <w:rtl/>
        </w:rPr>
      </w:r>
      <w:r w:rsidR="009758E2">
        <w:rPr>
          <w:rtl/>
        </w:rPr>
        <w:fldChar w:fldCharType="separate"/>
      </w:r>
      <w:r w:rsidR="002E36C9">
        <w:rPr>
          <w:cs/>
        </w:rPr>
        <w:t>‎</w:t>
      </w:r>
      <w:r w:rsidR="002E36C9">
        <w:t>7.2</w:t>
      </w:r>
      <w:r w:rsidR="009758E2">
        <w:rPr>
          <w:rtl/>
        </w:rPr>
        <w:fldChar w:fldCharType="end"/>
      </w:r>
      <w:r>
        <w:rPr>
          <w:rFonts w:hint="cs"/>
          <w:rtl/>
        </w:rPr>
        <w:t xml:space="preserve"> זה בקשר להצמדה, כפופות לתנאים ולקבוע בהוראת תכ"ם 7.17.2 המתפרסמת על-ידי החשכ"ל, ובכל מקרה של סתירה ו/או עדכון ההוראה, יגבר האמור בהוראה העדכנית ו/או כפי שפורסמה.</w:t>
      </w:r>
    </w:p>
    <w:p w:rsidR="00AD1D87" w:rsidRPr="008C7132" w:rsidRDefault="00AD1D87" w:rsidP="00472F7A">
      <w:pPr>
        <w:pStyle w:val="af0"/>
        <w:numPr>
          <w:ilvl w:val="1"/>
          <w:numId w:val="63"/>
        </w:numPr>
        <w:snapToGrid w:val="0"/>
        <w:spacing w:before="0" w:after="120"/>
        <w:rPr>
          <w:sz w:val="20"/>
          <w:rtl/>
        </w:rPr>
      </w:pPr>
      <w:r w:rsidRPr="008C7132">
        <w:rPr>
          <w:rFonts w:hint="cs"/>
          <w:sz w:val="20"/>
          <w:rtl/>
        </w:rPr>
        <w:t>על תשלום התמורה שבסעיף זה יחולו ההוראות שלהלן:</w:t>
      </w:r>
    </w:p>
    <w:p w:rsidR="00671E4E" w:rsidRDefault="00020122" w:rsidP="001D5BDD">
      <w:pPr>
        <w:widowControl w:val="0"/>
        <w:numPr>
          <w:ilvl w:val="2"/>
          <w:numId w:val="63"/>
        </w:numPr>
        <w:spacing w:after="120"/>
        <w:jc w:val="both"/>
        <w:rPr>
          <w:rFonts w:ascii="David" w:hAnsi="David"/>
          <w:szCs w:val="24"/>
        </w:rPr>
      </w:pPr>
      <w:r w:rsidRPr="00501117">
        <w:rPr>
          <w:rFonts w:ascii="David" w:hAnsi="David"/>
          <w:szCs w:val="24"/>
          <w:rtl/>
        </w:rPr>
        <w:t xml:space="preserve">התמורה עבור </w:t>
      </w:r>
      <w:r>
        <w:rPr>
          <w:rFonts w:ascii="David" w:hAnsi="David" w:hint="cs"/>
          <w:szCs w:val="24"/>
          <w:rtl/>
        </w:rPr>
        <w:t xml:space="preserve">רכישת מוצרים </w:t>
      </w:r>
      <w:r w:rsidR="00671E4E">
        <w:rPr>
          <w:rFonts w:ascii="David" w:hAnsi="David" w:hint="cs"/>
          <w:szCs w:val="24"/>
          <w:rtl/>
        </w:rPr>
        <w:t xml:space="preserve">שיוזמנו מעת לעת על ידי המשרד, </w:t>
      </w:r>
      <w:r>
        <w:rPr>
          <w:rFonts w:ascii="David" w:hAnsi="David" w:hint="cs"/>
          <w:szCs w:val="24"/>
          <w:rtl/>
        </w:rPr>
        <w:t>כאמור בסעיף 7.1.1 לעיל תבוצע לאחר קבלת המוצרים, התקנתם והפעלתם המלאה לשביעות רצון המשרד</w:t>
      </w:r>
      <w:r w:rsidR="001D5BDD">
        <w:rPr>
          <w:rFonts w:ascii="David" w:hAnsi="David" w:hint="cs"/>
          <w:szCs w:val="24"/>
          <w:rtl/>
        </w:rPr>
        <w:t>.</w:t>
      </w:r>
      <w:r>
        <w:rPr>
          <w:rFonts w:ascii="David" w:hAnsi="David" w:hint="cs"/>
          <w:szCs w:val="24"/>
          <w:rtl/>
        </w:rPr>
        <w:t xml:space="preserve"> </w:t>
      </w:r>
    </w:p>
    <w:p w:rsidR="00020122" w:rsidRPr="00501117" w:rsidRDefault="00020122" w:rsidP="0067307C">
      <w:pPr>
        <w:widowControl w:val="0"/>
        <w:numPr>
          <w:ilvl w:val="2"/>
          <w:numId w:val="63"/>
        </w:numPr>
        <w:spacing w:after="120"/>
        <w:jc w:val="both"/>
        <w:rPr>
          <w:rFonts w:ascii="David" w:hAnsi="David"/>
          <w:szCs w:val="24"/>
          <w:u w:val="single"/>
        </w:rPr>
      </w:pPr>
      <w:bookmarkStart w:id="180" w:name="_Ref445285359"/>
      <w:r w:rsidRPr="00501117">
        <w:rPr>
          <w:rFonts w:ascii="David" w:hAnsi="David"/>
          <w:szCs w:val="24"/>
          <w:rtl/>
        </w:rPr>
        <w:t xml:space="preserve">תשלום התמורה השנתית בגין מתן שירותי תחזוקה כמפורט בסעיף </w:t>
      </w:r>
      <w:r w:rsidR="00671E4E">
        <w:rPr>
          <w:rFonts w:ascii="David" w:hAnsi="David" w:hint="cs"/>
          <w:szCs w:val="24"/>
          <w:rtl/>
        </w:rPr>
        <w:t xml:space="preserve">7.1.2 </w:t>
      </w:r>
      <w:r w:rsidRPr="00501117">
        <w:rPr>
          <w:rFonts w:ascii="David" w:hAnsi="David"/>
          <w:szCs w:val="24"/>
          <w:rtl/>
        </w:rPr>
        <w:t xml:space="preserve">לעיל, תהא </w:t>
      </w:r>
      <w:r w:rsidR="001D5BDD" w:rsidRPr="00501117">
        <w:rPr>
          <w:rFonts w:ascii="David" w:hAnsi="David"/>
          <w:szCs w:val="24"/>
          <w:rtl/>
        </w:rPr>
        <w:t xml:space="preserve">בכפוף להגשת חשבוניות מס, אשר </w:t>
      </w:r>
      <w:r w:rsidR="0067307C">
        <w:rPr>
          <w:rFonts w:ascii="David" w:hAnsi="David" w:hint="cs"/>
          <w:szCs w:val="24"/>
          <w:rtl/>
        </w:rPr>
        <w:t>ת</w:t>
      </w:r>
      <w:r w:rsidR="001D5BDD">
        <w:rPr>
          <w:rFonts w:ascii="David" w:hAnsi="David" w:hint="cs"/>
          <w:szCs w:val="24"/>
          <w:rtl/>
        </w:rPr>
        <w:t>וגש</w:t>
      </w:r>
      <w:r w:rsidR="00671E4E">
        <w:rPr>
          <w:rFonts w:ascii="David" w:hAnsi="David" w:hint="cs"/>
          <w:szCs w:val="24"/>
          <w:rtl/>
        </w:rPr>
        <w:t xml:space="preserve"> בתחילת תקופת התחזוקה.</w:t>
      </w:r>
      <w:r w:rsidRPr="00501117">
        <w:rPr>
          <w:rFonts w:ascii="David" w:hAnsi="David"/>
          <w:szCs w:val="24"/>
          <w:rtl/>
        </w:rPr>
        <w:t xml:space="preserve"> </w:t>
      </w:r>
      <w:bookmarkEnd w:id="180"/>
    </w:p>
    <w:p w:rsidR="00020122" w:rsidRPr="00671E4E" w:rsidRDefault="00671E4E" w:rsidP="001D5BDD">
      <w:pPr>
        <w:widowControl w:val="0"/>
        <w:numPr>
          <w:ilvl w:val="2"/>
          <w:numId w:val="63"/>
        </w:numPr>
        <w:spacing w:after="120"/>
        <w:jc w:val="both"/>
        <w:rPr>
          <w:rFonts w:ascii="David" w:hAnsi="David"/>
          <w:szCs w:val="24"/>
          <w:u w:val="single"/>
        </w:rPr>
      </w:pPr>
      <w:r>
        <w:rPr>
          <w:rFonts w:ascii="David" w:hAnsi="David" w:hint="cs"/>
          <w:szCs w:val="24"/>
          <w:rtl/>
        </w:rPr>
        <w:t>התמורה עבור שירותי ההדרכה שיוזמנו, מעת לעת על ידי המשרד, כאמור בסעיף 7.1.3 לעיל, תבוצע לאחר קבלת שירותי ההדרכה</w:t>
      </w:r>
      <w:r w:rsidR="001D5BDD">
        <w:rPr>
          <w:rFonts w:ascii="David" w:hAnsi="David" w:hint="cs"/>
          <w:szCs w:val="24"/>
          <w:rtl/>
        </w:rPr>
        <w:t>.</w:t>
      </w:r>
      <w:r>
        <w:rPr>
          <w:rFonts w:ascii="David" w:hAnsi="David" w:hint="cs"/>
          <w:szCs w:val="24"/>
          <w:rtl/>
        </w:rPr>
        <w:t xml:space="preserve"> </w:t>
      </w:r>
    </w:p>
    <w:p w:rsidR="00671E4E" w:rsidRPr="00501117" w:rsidRDefault="00671E4E" w:rsidP="00671E4E">
      <w:pPr>
        <w:widowControl w:val="0"/>
        <w:numPr>
          <w:ilvl w:val="2"/>
          <w:numId w:val="63"/>
        </w:numPr>
        <w:spacing w:after="120"/>
        <w:jc w:val="both"/>
        <w:rPr>
          <w:rFonts w:ascii="David" w:hAnsi="David"/>
          <w:szCs w:val="24"/>
          <w:u w:val="single"/>
        </w:rPr>
      </w:pPr>
      <w:r w:rsidRPr="001D5BDD">
        <w:rPr>
          <w:rFonts w:ascii="David" w:hAnsi="David" w:hint="cs"/>
          <w:szCs w:val="24"/>
          <w:rtl/>
        </w:rPr>
        <w:t xml:space="preserve">התמורה עבור הזמנת </w:t>
      </w:r>
      <w:r w:rsidRPr="001D5BDD">
        <w:rPr>
          <w:rFonts w:hint="cs"/>
          <w:sz w:val="22"/>
          <w:szCs w:val="24"/>
          <w:rtl/>
        </w:rPr>
        <w:t>שירותים נוספים, שי</w:t>
      </w:r>
      <w:r w:rsidRPr="00671E4E">
        <w:rPr>
          <w:rFonts w:hint="cs"/>
          <w:sz w:val="22"/>
          <w:szCs w:val="24"/>
          <w:rtl/>
        </w:rPr>
        <w:t>רותי ליווי ויעוץ מקצועיים</w:t>
      </w:r>
      <w:r>
        <w:rPr>
          <w:rFonts w:hint="cs"/>
          <w:sz w:val="22"/>
          <w:szCs w:val="24"/>
          <w:rtl/>
        </w:rPr>
        <w:t xml:space="preserve">, שיוזמנו מעת לעת על ידי המשרד, כאמור בסעיף 7.1.4 לעיל, תבוצע </w:t>
      </w:r>
      <w:r w:rsidR="001D5BDD">
        <w:rPr>
          <w:rFonts w:hint="cs"/>
          <w:sz w:val="22"/>
          <w:szCs w:val="24"/>
          <w:rtl/>
        </w:rPr>
        <w:t>בהתאם לשעות ייעוץ שיינתנו בפועל, או בהתאם לאבני דרך שייקבעו, הכל בהתאם לאופן הזמנת השירותים כאמור בסעיף 3.4.4 למפרט השירותים (פרק 2 למסמכי המכרז), ובכפוף ל</w:t>
      </w:r>
      <w:r w:rsidR="000F381C">
        <w:rPr>
          <w:rFonts w:hint="cs"/>
          <w:sz w:val="20"/>
          <w:szCs w:val="24"/>
          <w:rtl/>
        </w:rPr>
        <w:t xml:space="preserve">דו"חות נוכחות של הצוות המקצוע, אשר יוגשו באמצעות </w:t>
      </w:r>
      <w:r w:rsidR="000F381C" w:rsidRPr="008C7132">
        <w:rPr>
          <w:rFonts w:hint="cs"/>
          <w:sz w:val="20"/>
          <w:szCs w:val="24"/>
          <w:rtl/>
        </w:rPr>
        <w:t>טופס הדיווח המצורף לחוזה כ</w:t>
      </w:r>
      <w:r w:rsidR="000F381C" w:rsidRPr="008C7132">
        <w:rPr>
          <w:rFonts w:hint="cs"/>
          <w:b/>
          <w:bCs/>
          <w:sz w:val="20"/>
          <w:szCs w:val="24"/>
          <w:u w:val="single"/>
          <w:rtl/>
        </w:rPr>
        <w:t xml:space="preserve">נספח </w:t>
      </w:r>
      <w:r w:rsidR="000F381C">
        <w:fldChar w:fldCharType="begin"/>
      </w:r>
      <w:r w:rsidR="000F381C">
        <w:instrText xml:space="preserve"> REF _Ref451949929 \r \h  \* MERGEFORMAT </w:instrText>
      </w:r>
      <w:r w:rsidR="000F381C">
        <w:fldChar w:fldCharType="separate"/>
      </w:r>
      <w:r w:rsidR="000F381C" w:rsidRPr="002E36C9">
        <w:rPr>
          <w:b/>
          <w:bCs/>
          <w:sz w:val="20"/>
          <w:szCs w:val="24"/>
          <w:u w:val="single"/>
          <w:cs/>
        </w:rPr>
        <w:t>‎</w:t>
      </w:r>
      <w:r w:rsidR="000F381C" w:rsidRPr="002E36C9">
        <w:rPr>
          <w:b/>
          <w:bCs/>
          <w:sz w:val="20"/>
          <w:szCs w:val="24"/>
          <w:u w:val="single"/>
          <w:rtl/>
        </w:rPr>
        <w:t>ב</w:t>
      </w:r>
      <w:r w:rsidR="000F381C">
        <w:fldChar w:fldCharType="end"/>
      </w:r>
      <w:r w:rsidR="000F381C" w:rsidRPr="008C7132">
        <w:rPr>
          <w:rFonts w:hint="cs"/>
          <w:b/>
          <w:bCs/>
          <w:sz w:val="20"/>
          <w:szCs w:val="24"/>
          <w:u w:val="single"/>
          <w:rtl/>
        </w:rPr>
        <w:t>'</w:t>
      </w:r>
      <w:r w:rsidR="001D5BDD">
        <w:rPr>
          <w:rFonts w:hint="cs"/>
          <w:sz w:val="22"/>
          <w:szCs w:val="24"/>
          <w:rtl/>
        </w:rPr>
        <w:t>.</w:t>
      </w:r>
    </w:p>
    <w:p w:rsidR="00020122" w:rsidRDefault="00020122" w:rsidP="001D5BDD">
      <w:pPr>
        <w:pStyle w:val="ad"/>
        <w:tabs>
          <w:tab w:val="right" w:pos="8640"/>
        </w:tabs>
        <w:spacing w:after="120"/>
        <w:ind w:left="2267"/>
        <w:jc w:val="both"/>
        <w:rPr>
          <w:sz w:val="20"/>
          <w:szCs w:val="24"/>
        </w:rPr>
      </w:pPr>
    </w:p>
    <w:p w:rsidR="000F381C" w:rsidRPr="000F381C" w:rsidRDefault="000F381C" w:rsidP="000F381C">
      <w:pPr>
        <w:widowControl w:val="0"/>
        <w:numPr>
          <w:ilvl w:val="1"/>
          <w:numId w:val="63"/>
        </w:numPr>
        <w:spacing w:after="120"/>
        <w:jc w:val="both"/>
        <w:rPr>
          <w:rFonts w:ascii="David" w:hAnsi="David"/>
          <w:szCs w:val="24"/>
          <w:u w:val="single"/>
        </w:rPr>
      </w:pPr>
      <w:r w:rsidRPr="000F381C">
        <w:rPr>
          <w:rFonts w:ascii="David" w:hAnsi="David" w:hint="cs"/>
          <w:szCs w:val="24"/>
          <w:u w:val="single"/>
          <w:rtl/>
        </w:rPr>
        <w:t>הנחיות נוספות לתשלום התמורה</w:t>
      </w:r>
    </w:p>
    <w:p w:rsidR="000F381C" w:rsidRDefault="000F381C" w:rsidP="000F381C">
      <w:pPr>
        <w:widowControl w:val="0"/>
        <w:numPr>
          <w:ilvl w:val="2"/>
          <w:numId w:val="63"/>
        </w:numPr>
        <w:spacing w:after="120"/>
        <w:jc w:val="both"/>
        <w:rPr>
          <w:rFonts w:ascii="David" w:hAnsi="David"/>
          <w:szCs w:val="24"/>
        </w:rPr>
      </w:pPr>
      <w:r w:rsidRPr="00501117">
        <w:rPr>
          <w:rFonts w:ascii="David" w:hAnsi="David"/>
          <w:szCs w:val="24"/>
          <w:rtl/>
        </w:rPr>
        <w:t xml:space="preserve">התמורה תשולם לספק על פי חשבונות מפורטים שיוגשו על ידי הספק לאישור מנהל ההתקשרות, בצירוף חשבוניות מס כדין בהתאם לביצוע השירותים בפועל. </w:t>
      </w:r>
    </w:p>
    <w:p w:rsidR="000F381C" w:rsidRDefault="000F381C" w:rsidP="000F381C">
      <w:pPr>
        <w:widowControl w:val="0"/>
        <w:numPr>
          <w:ilvl w:val="2"/>
          <w:numId w:val="63"/>
        </w:numPr>
        <w:spacing w:after="120"/>
        <w:jc w:val="both"/>
        <w:rPr>
          <w:rFonts w:ascii="David" w:hAnsi="David"/>
          <w:szCs w:val="24"/>
        </w:rPr>
      </w:pPr>
      <w:r w:rsidRPr="00501117">
        <w:rPr>
          <w:rFonts w:ascii="David" w:hAnsi="David"/>
          <w:szCs w:val="24"/>
          <w:rtl/>
        </w:rPr>
        <w:t xml:space="preserve">תשלום התמורה מותנה בהמצאת כל האישורים הנדרשים מהרשויות המוסמכות, לרבות אישורים כי הספק מנהל ספרים כדין. </w:t>
      </w:r>
    </w:p>
    <w:p w:rsidR="000F381C" w:rsidRDefault="000F381C" w:rsidP="000F381C">
      <w:pPr>
        <w:widowControl w:val="0"/>
        <w:numPr>
          <w:ilvl w:val="2"/>
          <w:numId w:val="63"/>
        </w:numPr>
        <w:spacing w:after="120"/>
        <w:jc w:val="both"/>
        <w:rPr>
          <w:rFonts w:ascii="David" w:hAnsi="David"/>
          <w:szCs w:val="24"/>
        </w:rPr>
      </w:pPr>
      <w:r w:rsidRPr="001D5BDD">
        <w:rPr>
          <w:sz w:val="20"/>
          <w:szCs w:val="24"/>
          <w:rtl/>
        </w:rPr>
        <w:t xml:space="preserve">תאריך התשלום ייקבע בהתאם למועד שבו התקבלה חשבונית המס אצל הגורם המקצועי אצל </w:t>
      </w:r>
      <w:r w:rsidRPr="001D5BDD">
        <w:rPr>
          <w:rFonts w:hint="cs"/>
          <w:sz w:val="20"/>
          <w:szCs w:val="24"/>
          <w:rtl/>
        </w:rPr>
        <w:t>מנהל ההתקשרות. כל חשבונית תועבר לתשלום רק לאחר אישורה בכתב ע"י מנהל ההתקשרות וחתימתה ע"י מנהל הרשות או מי מטעמו, בתוספת הצהרה שאין סכומים לקיזוז</w:t>
      </w:r>
      <w:r>
        <w:rPr>
          <w:rFonts w:ascii="David" w:hAnsi="David" w:hint="cs"/>
          <w:szCs w:val="24"/>
          <w:rtl/>
        </w:rPr>
        <w:t>.</w:t>
      </w:r>
    </w:p>
    <w:p w:rsidR="000F381C" w:rsidRDefault="000F381C" w:rsidP="000F381C">
      <w:pPr>
        <w:widowControl w:val="0"/>
        <w:numPr>
          <w:ilvl w:val="2"/>
          <w:numId w:val="63"/>
        </w:numPr>
        <w:spacing w:after="120"/>
        <w:jc w:val="both"/>
        <w:rPr>
          <w:rFonts w:ascii="David" w:hAnsi="David"/>
          <w:szCs w:val="24"/>
        </w:rPr>
      </w:pPr>
      <w:r w:rsidRPr="00501117">
        <w:rPr>
          <w:rFonts w:ascii="David" w:hAnsi="David"/>
          <w:szCs w:val="24"/>
          <w:rtl/>
        </w:rPr>
        <w:t xml:space="preserve">המחיר בגין מתן השירותים כאמור בסעיפים לעיל הינו סופי, בכפוף להוראות הסכם זה והוראות החשכ"ל כפי שיהיו בתוקף מעת לעת, ויכלול את כל ההוצאות מכל מין וסוג שהוא הכרוכות בביצוע השירותים, לרבות הוצאות משרדיות וכל מס, למעט מע"מ, והספק לא יקבל כל תשלום או הטבה אחרת בשל ו/או בקשר לביצוע השירותים. </w:t>
      </w:r>
    </w:p>
    <w:p w:rsidR="000F381C" w:rsidRPr="00501117" w:rsidRDefault="000F381C" w:rsidP="000F381C">
      <w:pPr>
        <w:widowControl w:val="0"/>
        <w:numPr>
          <w:ilvl w:val="2"/>
          <w:numId w:val="63"/>
        </w:numPr>
        <w:spacing w:after="120"/>
        <w:jc w:val="both"/>
        <w:rPr>
          <w:rFonts w:ascii="David" w:hAnsi="David"/>
          <w:szCs w:val="24"/>
        </w:rPr>
      </w:pPr>
      <w:r w:rsidRPr="001D5BDD">
        <w:rPr>
          <w:rFonts w:hint="cs"/>
          <w:sz w:val="20"/>
          <w:szCs w:val="24"/>
          <w:rtl/>
        </w:rPr>
        <w:t xml:space="preserve">מס ערך מוסף בגין התמורה עבור השירותים, יתווסף לשיעורים האמורים לעיל וישולם לספק במועד תשלומו של כל תשלום ותשלום על-פי חוזה זה, בשיעור שיהיה בתוקף </w:t>
      </w:r>
      <w:r w:rsidRPr="001D5BDD">
        <w:rPr>
          <w:rFonts w:hint="cs"/>
          <w:sz w:val="20"/>
          <w:szCs w:val="24"/>
          <w:rtl/>
        </w:rPr>
        <w:lastRenderedPageBreak/>
        <w:t>בעת ביצוע כל תשלום כאמור וכנגד המצאת חשבונית מס כדין.</w:t>
      </w:r>
    </w:p>
    <w:p w:rsidR="000F381C" w:rsidRPr="00501117" w:rsidRDefault="000F381C" w:rsidP="000F381C">
      <w:pPr>
        <w:widowControl w:val="0"/>
        <w:numPr>
          <w:ilvl w:val="2"/>
          <w:numId w:val="63"/>
        </w:numPr>
        <w:spacing w:after="120"/>
        <w:jc w:val="both"/>
        <w:rPr>
          <w:rFonts w:ascii="David" w:hAnsi="David"/>
          <w:szCs w:val="24"/>
        </w:rPr>
      </w:pPr>
      <w:r w:rsidRPr="00501117">
        <w:rPr>
          <w:rFonts w:ascii="David" w:hAnsi="David"/>
          <w:szCs w:val="24"/>
          <w:rtl/>
        </w:rPr>
        <w:t>מבלי לגרוע מן האמור, מובהר בזאת כי התמורה כהגדרתה לעיל הינה תשלום מלא, סופי ומוחלט בעד השירותים וכי לא יחולו בה כל שינויים למעט הצמדה כקבוע בחוזר חשכ"ל מס' 7.17.2 שעניינו "כללי הצמדה", וכי היא כוללת תמורה נאותה והוגנת לספק, לרבות רווח עבור כל ההוצאות הכרוכות והנובעות מביצוע השירותים וכן יתר התחייבויותיו של הספק על פי הסכם זה או על פי כל דין. הספק לא יתבע ולא יהיה רשאי לתבוע מהמשרד העלאות או שינויים בתמורה, בין מחמת עלויות שכר עבודה, שינויים בשער החליפין של המטבע, הוצאות מכל סוג, תשלום תוספת יוקר, עליה במחירים, הטלתם או העלאתם של מיסים, היטלים או תשלומי חובה אחרים מכל מין וסוג, בין ישירים ובין עקיפים או מחמת כל גורם נוסף ו/או אחר, למעט בהתאם לאמור במפורש בהסכם זה.</w:t>
      </w:r>
    </w:p>
    <w:p w:rsidR="000F381C" w:rsidRPr="00501117" w:rsidRDefault="000F381C" w:rsidP="000F381C">
      <w:pPr>
        <w:widowControl w:val="0"/>
        <w:numPr>
          <w:ilvl w:val="2"/>
          <w:numId w:val="63"/>
        </w:numPr>
        <w:spacing w:after="120"/>
        <w:jc w:val="both"/>
        <w:rPr>
          <w:rFonts w:ascii="David" w:hAnsi="David"/>
          <w:szCs w:val="24"/>
        </w:rPr>
      </w:pPr>
      <w:r w:rsidRPr="00501117">
        <w:rPr>
          <w:rFonts w:ascii="David" w:hAnsi="David"/>
          <w:szCs w:val="24"/>
          <w:rtl/>
        </w:rPr>
        <w:t xml:space="preserve">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 אלא בהתאם להסכם בכתב שייחתם מראש על ידי מורשי החתימה של המשרד. </w:t>
      </w:r>
    </w:p>
    <w:p w:rsidR="000F381C" w:rsidRPr="00501117" w:rsidRDefault="000F381C" w:rsidP="000F381C">
      <w:pPr>
        <w:widowControl w:val="0"/>
        <w:numPr>
          <w:ilvl w:val="2"/>
          <w:numId w:val="63"/>
        </w:numPr>
        <w:spacing w:after="120"/>
        <w:jc w:val="both"/>
        <w:rPr>
          <w:rFonts w:ascii="David" w:hAnsi="David"/>
          <w:szCs w:val="24"/>
        </w:rPr>
      </w:pPr>
      <w:r w:rsidRPr="00501117">
        <w:rPr>
          <w:rFonts w:ascii="David" w:hAnsi="David"/>
          <w:szCs w:val="24"/>
          <w:rtl/>
        </w:rPr>
        <w:t>המשרד יהיה רשאי לקזז ו/או לעכב, בהודעה שתינתן לספק, כל סכום שעשוי להגיע לו מהספק בהתאם להסכם זה ו/או מכל מקור אחר, מכל סכום שהוא חייב בתשלומו לספק, הכל לפי שיקול דעתו הבלעדי של המשרד.</w:t>
      </w:r>
    </w:p>
    <w:p w:rsidR="000F381C" w:rsidRPr="00501117" w:rsidRDefault="000F381C" w:rsidP="000F381C">
      <w:pPr>
        <w:widowControl w:val="0"/>
        <w:numPr>
          <w:ilvl w:val="2"/>
          <w:numId w:val="63"/>
        </w:numPr>
        <w:spacing w:after="120"/>
        <w:jc w:val="both"/>
        <w:rPr>
          <w:rFonts w:ascii="David" w:hAnsi="David"/>
          <w:szCs w:val="24"/>
        </w:rPr>
      </w:pPr>
      <w:r w:rsidRPr="00501117">
        <w:rPr>
          <w:rFonts w:ascii="David" w:hAnsi="David"/>
          <w:szCs w:val="24"/>
          <w:rtl/>
        </w:rPr>
        <w:t xml:space="preserve">למען הסר ספק, מובהר בזאת כי המשרד אינו מתחייב להזמין שירותים במלוא תקרת התמורה או בכלל. המשרד ישלח אל הספק הזמנות רכש מעת לעת ובהיקף משתנה שלא יעלה על תקרת התמורה. </w:t>
      </w:r>
    </w:p>
    <w:p w:rsidR="00AD1D87" w:rsidRDefault="00AD1D87" w:rsidP="000F381C">
      <w:pPr>
        <w:pStyle w:val="af0"/>
        <w:snapToGrid w:val="0"/>
        <w:spacing w:before="0" w:after="120"/>
        <w:ind w:left="1276"/>
        <w:rPr>
          <w:sz w:val="20"/>
        </w:rPr>
      </w:pPr>
    </w:p>
    <w:p w:rsidR="00AD1D87" w:rsidRPr="001D5BDD" w:rsidRDefault="00AD1D87" w:rsidP="000F381C">
      <w:pPr>
        <w:pStyle w:val="af0"/>
        <w:snapToGrid w:val="0"/>
        <w:spacing w:before="0" w:after="120"/>
        <w:ind w:left="1276"/>
        <w:rPr>
          <w:sz w:val="20"/>
        </w:rPr>
      </w:pPr>
    </w:p>
    <w:p w:rsidR="00AD1D87" w:rsidRPr="008C7132" w:rsidRDefault="00AD1D87" w:rsidP="00472F7A">
      <w:pPr>
        <w:pStyle w:val="ad"/>
        <w:keepNext/>
        <w:numPr>
          <w:ilvl w:val="0"/>
          <w:numId w:val="63"/>
        </w:numPr>
        <w:tabs>
          <w:tab w:val="right" w:pos="8640"/>
        </w:tabs>
        <w:spacing w:after="120"/>
        <w:jc w:val="both"/>
        <w:rPr>
          <w:b/>
          <w:bCs/>
          <w:sz w:val="20"/>
          <w:szCs w:val="24"/>
          <w:u w:val="single"/>
        </w:rPr>
      </w:pPr>
      <w:bookmarkStart w:id="181" w:name="_Ref395775499"/>
      <w:r w:rsidRPr="008C7132">
        <w:rPr>
          <w:rFonts w:hint="cs"/>
          <w:b/>
          <w:bCs/>
          <w:sz w:val="20"/>
          <w:szCs w:val="24"/>
          <w:u w:val="single"/>
          <w:rtl/>
        </w:rPr>
        <w:t>ערבות</w:t>
      </w:r>
      <w:bookmarkEnd w:id="181"/>
    </w:p>
    <w:p w:rsidR="00AD1D87" w:rsidRPr="008C7132" w:rsidRDefault="00AD1D87" w:rsidP="00974917">
      <w:pPr>
        <w:pStyle w:val="ad"/>
        <w:keepNext/>
        <w:numPr>
          <w:ilvl w:val="1"/>
          <w:numId w:val="63"/>
        </w:numPr>
        <w:tabs>
          <w:tab w:val="clear" w:pos="8306"/>
          <w:tab w:val="right" w:pos="7880"/>
          <w:tab w:val="right" w:pos="8640"/>
        </w:tabs>
        <w:spacing w:after="120"/>
        <w:jc w:val="both"/>
        <w:rPr>
          <w:sz w:val="20"/>
          <w:szCs w:val="24"/>
        </w:rPr>
      </w:pPr>
      <w:r w:rsidRPr="008C7132">
        <w:rPr>
          <w:rFonts w:hint="cs"/>
          <w:sz w:val="20"/>
          <w:szCs w:val="24"/>
          <w:rtl/>
        </w:rPr>
        <w:t>להבטחת קיום כל התחייבויותיו של הספק על פי ה</w:t>
      </w:r>
      <w:r w:rsidR="006D4BB8" w:rsidRPr="008C7132">
        <w:rPr>
          <w:rFonts w:hint="cs"/>
          <w:sz w:val="20"/>
          <w:szCs w:val="24"/>
          <w:rtl/>
        </w:rPr>
        <w:t>חוזה</w:t>
      </w:r>
      <w:r w:rsidRPr="008C7132">
        <w:rPr>
          <w:rFonts w:hint="cs"/>
          <w:sz w:val="20"/>
          <w:szCs w:val="24"/>
          <w:rtl/>
        </w:rPr>
        <w:t>, יפקיד הספק בידי המשרד, עם חתימת ה</w:t>
      </w:r>
      <w:r w:rsidR="006D4BB8" w:rsidRPr="008C7132">
        <w:rPr>
          <w:rFonts w:hint="cs"/>
          <w:sz w:val="20"/>
          <w:szCs w:val="24"/>
          <w:rtl/>
        </w:rPr>
        <w:t>חוזה</w:t>
      </w:r>
      <w:r w:rsidRPr="008C7132">
        <w:rPr>
          <w:rFonts w:hint="cs"/>
          <w:sz w:val="20"/>
          <w:szCs w:val="24"/>
          <w:rtl/>
        </w:rPr>
        <w:t xml:space="preserve">, ערבות בלתי מותנית, אוטונומית, בלתי תלויה, ניתנת למימוש לשיעורין על פי דרישה חד-צדדית של המשרד ללא צורך לנמק את דרישתו וצמודה למדד הבסיס, בסכום </w:t>
      </w:r>
      <w:r w:rsidRPr="00974917">
        <w:rPr>
          <w:rFonts w:hint="cs"/>
          <w:sz w:val="20"/>
          <w:szCs w:val="24"/>
          <w:rtl/>
        </w:rPr>
        <w:t>השווה ל-</w:t>
      </w:r>
      <w:r w:rsidR="00974917" w:rsidRPr="00974917">
        <w:rPr>
          <w:rFonts w:hint="cs"/>
          <w:sz w:val="20"/>
          <w:szCs w:val="24"/>
          <w:rtl/>
        </w:rPr>
        <w:t xml:space="preserve"> 300,000</w:t>
      </w:r>
      <w:r w:rsidRPr="00974917">
        <w:rPr>
          <w:rFonts w:hint="cs"/>
          <w:sz w:val="20"/>
          <w:szCs w:val="24"/>
          <w:rtl/>
        </w:rPr>
        <w:t>₪</w:t>
      </w:r>
      <w:r w:rsidRPr="008C7132">
        <w:rPr>
          <w:rFonts w:hint="cs"/>
          <w:sz w:val="20"/>
          <w:szCs w:val="24"/>
          <w:rtl/>
        </w:rPr>
        <w:t xml:space="preserve"> (</w:t>
      </w:r>
      <w:r w:rsidR="00974917">
        <w:rPr>
          <w:rFonts w:hint="cs"/>
          <w:sz w:val="20"/>
          <w:szCs w:val="24"/>
          <w:rtl/>
        </w:rPr>
        <w:t xml:space="preserve">שלוש מאות אלף </w:t>
      </w:r>
      <w:r w:rsidRPr="008C7132">
        <w:rPr>
          <w:rFonts w:hint="cs"/>
          <w:sz w:val="20"/>
          <w:szCs w:val="24"/>
          <w:rtl/>
        </w:rPr>
        <w:t>שקלים חדשים) (להלן: "</w:t>
      </w:r>
      <w:r w:rsidRPr="008C7132">
        <w:rPr>
          <w:rFonts w:hint="cs"/>
          <w:b/>
          <w:bCs/>
          <w:sz w:val="20"/>
          <w:szCs w:val="24"/>
          <w:rtl/>
        </w:rPr>
        <w:t>הערבות</w:t>
      </w:r>
      <w:r w:rsidRPr="008C7132">
        <w:rPr>
          <w:rFonts w:hint="cs"/>
          <w:sz w:val="20"/>
          <w:szCs w:val="24"/>
          <w:rtl/>
        </w:rPr>
        <w:t>"). הערבות תהא לבקשת הספק ותינתן לטובת המשרד.</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 xml:space="preserve">הערבות תהיה בתוקף עד תום 90 יום לאחר סיום מועד ההתקשרות. ככל שתמומשנה תקופות ההארכה, מתחייב הספק כי לפחות 45 יום לפני מועד פקיעתה של הערבות כאמור, יאריך את תוקפה עד ל-90 יום לאחר תקופת ההארכה, וכך חוזר וחלילה לפי העניין, בהתאם לתקופת ההתקשרות נשוא המכרז, והכל אלא אם נקבע אחרת בחוזה. </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 xml:space="preserve">הערבות תהא של מוסד בנקאי או חברת ביטוח המורשית לתת ערבויות, בהתאם לרשימה המצורפת </w:t>
      </w:r>
      <w:r w:rsidRPr="008C7132">
        <w:rPr>
          <w:rFonts w:hint="cs"/>
          <w:b/>
          <w:bCs/>
          <w:sz w:val="20"/>
          <w:szCs w:val="24"/>
          <w:u w:val="single"/>
          <w:rtl/>
        </w:rPr>
        <w:t xml:space="preserve">כנספח </w:t>
      </w:r>
      <w:r w:rsidR="00F06D22">
        <w:fldChar w:fldCharType="begin"/>
      </w:r>
      <w:r w:rsidR="00F06D22">
        <w:instrText xml:space="preserve"> REF _Ref344713981 \r \h  \* MERGEFORMAT </w:instrText>
      </w:r>
      <w:r w:rsidR="00F06D22">
        <w:fldChar w:fldCharType="separate"/>
      </w:r>
      <w:r w:rsidR="002E36C9" w:rsidRPr="002E36C9">
        <w:rPr>
          <w:b/>
          <w:bCs/>
          <w:sz w:val="20"/>
          <w:szCs w:val="24"/>
          <w:u w:val="single"/>
          <w:cs/>
        </w:rPr>
        <w:t>‎</w:t>
      </w:r>
      <w:r w:rsidR="002E36C9" w:rsidRPr="002E36C9">
        <w:rPr>
          <w:b/>
          <w:bCs/>
          <w:sz w:val="20"/>
          <w:szCs w:val="24"/>
          <w:u w:val="single"/>
          <w:rtl/>
        </w:rPr>
        <w:t>ג</w:t>
      </w:r>
      <w:r w:rsidR="00F06D22">
        <w:fldChar w:fldCharType="end"/>
      </w:r>
      <w:r w:rsidRPr="008C7132">
        <w:rPr>
          <w:rFonts w:hint="cs"/>
          <w:sz w:val="20"/>
          <w:szCs w:val="24"/>
          <w:rtl/>
        </w:rPr>
        <w:t>', ותהיה חתומה על ידי הנציגים המורשים של המוסד הבנקאי / חברת הביטוח.</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 xml:space="preserve">הערבות תהיה בנוסח המצורף </w:t>
      </w:r>
      <w:r w:rsidRPr="008C7132">
        <w:rPr>
          <w:rFonts w:hint="cs"/>
          <w:b/>
          <w:bCs/>
          <w:sz w:val="20"/>
          <w:szCs w:val="24"/>
          <w:u w:val="single"/>
          <w:rtl/>
        </w:rPr>
        <w:t xml:space="preserve">כנספח </w:t>
      </w:r>
      <w:r w:rsidR="00F06D22">
        <w:fldChar w:fldCharType="begin"/>
      </w:r>
      <w:r w:rsidR="00F06D22">
        <w:instrText xml:space="preserve"> REF _Ref443234852 \r \h  \* MERGEFORMAT </w:instrText>
      </w:r>
      <w:r w:rsidR="00F06D22">
        <w:fldChar w:fldCharType="separate"/>
      </w:r>
      <w:r w:rsidR="002E36C9" w:rsidRPr="002E36C9">
        <w:rPr>
          <w:b/>
          <w:bCs/>
          <w:sz w:val="20"/>
          <w:szCs w:val="24"/>
          <w:u w:val="single"/>
          <w:cs/>
        </w:rPr>
        <w:t>‎</w:t>
      </w:r>
      <w:r w:rsidR="002E36C9" w:rsidRPr="002E36C9">
        <w:rPr>
          <w:b/>
          <w:bCs/>
          <w:sz w:val="20"/>
          <w:szCs w:val="24"/>
          <w:u w:val="single"/>
          <w:rtl/>
        </w:rPr>
        <w:t>ד</w:t>
      </w:r>
      <w:r w:rsidR="00F06D22">
        <w:fldChar w:fldCharType="end"/>
      </w:r>
      <w:r w:rsidRPr="008C7132">
        <w:rPr>
          <w:rFonts w:hint="cs"/>
          <w:b/>
          <w:bCs/>
          <w:sz w:val="20"/>
          <w:szCs w:val="24"/>
          <w:u w:val="single"/>
          <w:rtl/>
        </w:rPr>
        <w:t>'</w:t>
      </w:r>
      <w:r w:rsidRPr="008C7132">
        <w:rPr>
          <w:rFonts w:hint="cs"/>
          <w:sz w:val="20"/>
          <w:szCs w:val="24"/>
          <w:rtl/>
        </w:rPr>
        <w:t xml:space="preserve"> ל</w:t>
      </w:r>
      <w:r w:rsidR="006D4BB8" w:rsidRPr="008C7132">
        <w:rPr>
          <w:rFonts w:hint="cs"/>
          <w:sz w:val="20"/>
          <w:szCs w:val="24"/>
          <w:rtl/>
        </w:rPr>
        <w:t>חוזה</w:t>
      </w:r>
      <w:r w:rsidRPr="008C7132">
        <w:rPr>
          <w:rFonts w:hint="cs"/>
          <w:sz w:val="20"/>
          <w:szCs w:val="24"/>
          <w:rtl/>
        </w:rPr>
        <w:t>.</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ככל שעל פי שיקול דעתו הבלעדי של המשרד, הספק לא מילא איזו מהתחייבויותיו על פי ה</w:t>
      </w:r>
      <w:r w:rsidR="006D4BB8" w:rsidRPr="008C7132">
        <w:rPr>
          <w:rFonts w:hint="cs"/>
          <w:sz w:val="20"/>
          <w:szCs w:val="24"/>
          <w:rtl/>
        </w:rPr>
        <w:t>חוזה</w:t>
      </w:r>
      <w:r w:rsidRPr="008C7132">
        <w:rPr>
          <w:rFonts w:hint="cs"/>
          <w:sz w:val="20"/>
          <w:szCs w:val="24"/>
          <w:rtl/>
        </w:rPr>
        <w:t>, יהא המשרד רשאי לחלט את הערבות או לדרוש הארכה נוספת לתקופה שתיקבע, וזאת מבלי שיהיה חייב לנמק את דרישתו ומבלי שיזקק להליכים משפטיים כלשהם.</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מובהר כי זכות המשרד לממש את הערבות, כולה או מקצתה, ולגבות את כספיה, הינה מבלי הצורך להיזקק לפנייה לערכאות, לבוררות או למו"מ משפטי כלשהו.</w:t>
      </w:r>
    </w:p>
    <w:p w:rsidR="00AD1D87" w:rsidRPr="008C7132" w:rsidRDefault="00AD1D87" w:rsidP="00472F7A">
      <w:pPr>
        <w:pStyle w:val="ad"/>
        <w:numPr>
          <w:ilvl w:val="1"/>
          <w:numId w:val="63"/>
        </w:numPr>
        <w:tabs>
          <w:tab w:val="right" w:pos="8640"/>
        </w:tabs>
        <w:spacing w:after="120"/>
        <w:jc w:val="both"/>
        <w:rPr>
          <w:sz w:val="20"/>
          <w:szCs w:val="24"/>
          <w:rtl/>
        </w:rPr>
      </w:pPr>
      <w:r w:rsidRPr="008C7132">
        <w:rPr>
          <w:rFonts w:hint="cs"/>
          <w:sz w:val="20"/>
          <w:szCs w:val="24"/>
          <w:rtl/>
        </w:rPr>
        <w:t>השתמש המשרד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שהמשרד גבה את הערבות או כל סכום ממנה.</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מוסכם בזאת שאין בגובה הערבויות כדי לשמש כל אינדיקציה, הגבלה או תקרה להתחייבויותיו של הספק המפורטות ב</w:t>
      </w:r>
      <w:r w:rsidR="006D4BB8" w:rsidRPr="008C7132">
        <w:rPr>
          <w:rFonts w:hint="cs"/>
          <w:sz w:val="20"/>
          <w:szCs w:val="24"/>
          <w:rtl/>
        </w:rPr>
        <w:t>חוזה</w:t>
      </w:r>
      <w:r w:rsidRPr="008C7132">
        <w:rPr>
          <w:rFonts w:hint="cs"/>
          <w:sz w:val="20"/>
          <w:szCs w:val="24"/>
          <w:rtl/>
        </w:rPr>
        <w:t>.</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האמור בסעיף זה לא יפגע בכל זכות אחרת שישנה בידי המשרד לפי ה</w:t>
      </w:r>
      <w:r w:rsidR="006D4BB8" w:rsidRPr="008C7132">
        <w:rPr>
          <w:rFonts w:hint="cs"/>
          <w:sz w:val="20"/>
          <w:szCs w:val="24"/>
          <w:rtl/>
        </w:rPr>
        <w:t>חוזה</w:t>
      </w:r>
      <w:r w:rsidRPr="008C7132">
        <w:rPr>
          <w:rFonts w:hint="cs"/>
          <w:sz w:val="20"/>
          <w:szCs w:val="24"/>
          <w:rtl/>
        </w:rPr>
        <w:t xml:space="preserve"> האמור או על-פי כל דין.</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lastRenderedPageBreak/>
        <w:t xml:space="preserve">המצאת הערבות ואישורה על-ידי המשרד כמתאימה לדרישותיו הינה תנאי מוקדם לכניסת </w:t>
      </w:r>
      <w:r w:rsidR="006D4BB8" w:rsidRPr="008C7132">
        <w:rPr>
          <w:rFonts w:hint="cs"/>
          <w:sz w:val="20"/>
          <w:szCs w:val="24"/>
          <w:rtl/>
        </w:rPr>
        <w:t>חוזה</w:t>
      </w:r>
      <w:r w:rsidRPr="008C7132">
        <w:rPr>
          <w:rFonts w:hint="cs"/>
          <w:sz w:val="20"/>
          <w:szCs w:val="24"/>
          <w:rtl/>
        </w:rPr>
        <w:t xml:space="preserve"> זה לתוקף.</w:t>
      </w:r>
    </w:p>
    <w:p w:rsidR="00AD1D87" w:rsidRPr="008C7132" w:rsidRDefault="00AD1D87" w:rsidP="00472F7A">
      <w:pPr>
        <w:pStyle w:val="ad"/>
        <w:numPr>
          <w:ilvl w:val="1"/>
          <w:numId w:val="63"/>
        </w:numPr>
        <w:tabs>
          <w:tab w:val="right" w:pos="8640"/>
        </w:tabs>
        <w:spacing w:after="120"/>
        <w:jc w:val="both"/>
        <w:rPr>
          <w:sz w:val="20"/>
          <w:szCs w:val="24"/>
        </w:rPr>
      </w:pPr>
      <w:r w:rsidRPr="008C7132">
        <w:rPr>
          <w:rFonts w:hint="cs"/>
          <w:sz w:val="20"/>
          <w:szCs w:val="24"/>
          <w:rtl/>
        </w:rPr>
        <w:t>כל ההוצאות הכרוכות במתן הערבות דלעיל יחולו על הספק.</w:t>
      </w:r>
    </w:p>
    <w:p w:rsidR="00AD1D87" w:rsidRPr="008C7132" w:rsidRDefault="00AD1D87" w:rsidP="00AD1D87">
      <w:pPr>
        <w:pStyle w:val="ad"/>
        <w:tabs>
          <w:tab w:val="right" w:pos="8640"/>
        </w:tabs>
        <w:spacing w:after="120"/>
        <w:ind w:left="709"/>
        <w:jc w:val="both"/>
        <w:rPr>
          <w:b/>
          <w:bCs/>
          <w:sz w:val="20"/>
          <w:szCs w:val="24"/>
        </w:rPr>
      </w:pPr>
      <w:r w:rsidRPr="008C7132">
        <w:rPr>
          <w:rFonts w:hint="cs"/>
          <w:b/>
          <w:bCs/>
          <w:sz w:val="20"/>
          <w:szCs w:val="24"/>
          <w:rtl/>
        </w:rPr>
        <w:t>סעיף זה הינו תנאי עיקרי ויסודי ב</w:t>
      </w:r>
      <w:r w:rsidR="006D4BB8" w:rsidRPr="008C7132">
        <w:rPr>
          <w:rFonts w:hint="cs"/>
          <w:b/>
          <w:bCs/>
          <w:sz w:val="20"/>
          <w:szCs w:val="24"/>
          <w:rtl/>
        </w:rPr>
        <w:t>חוזה</w:t>
      </w:r>
      <w:r w:rsidRPr="008C7132">
        <w:rPr>
          <w:rFonts w:hint="cs"/>
          <w:b/>
          <w:bCs/>
          <w:sz w:val="20"/>
          <w:szCs w:val="24"/>
          <w:rtl/>
        </w:rPr>
        <w:t xml:space="preserve"> זה.</w:t>
      </w:r>
    </w:p>
    <w:p w:rsidR="00AD1D87" w:rsidRPr="008C7132" w:rsidRDefault="00AD1D87" w:rsidP="00472F7A">
      <w:pPr>
        <w:pStyle w:val="ad"/>
        <w:numPr>
          <w:ilvl w:val="0"/>
          <w:numId w:val="63"/>
        </w:numPr>
        <w:tabs>
          <w:tab w:val="right" w:pos="8640"/>
        </w:tabs>
        <w:spacing w:after="120"/>
        <w:jc w:val="both"/>
        <w:rPr>
          <w:b/>
          <w:bCs/>
          <w:sz w:val="20"/>
          <w:szCs w:val="24"/>
          <w:u w:val="single"/>
        </w:rPr>
      </w:pPr>
      <w:bookmarkStart w:id="182" w:name="_Ref395178724"/>
      <w:r w:rsidRPr="008C7132">
        <w:rPr>
          <w:rFonts w:hint="cs"/>
          <w:b/>
          <w:bCs/>
          <w:sz w:val="20"/>
          <w:szCs w:val="24"/>
          <w:u w:val="single"/>
          <w:rtl/>
        </w:rPr>
        <w:t>אחריות לנזקים ושיפוי</w:t>
      </w:r>
      <w:bookmarkEnd w:id="182"/>
    </w:p>
    <w:p w:rsidR="00AD1D87" w:rsidRPr="008C7132" w:rsidRDefault="00AD1D87" w:rsidP="00472F7A">
      <w:pPr>
        <w:numPr>
          <w:ilvl w:val="1"/>
          <w:numId w:val="63"/>
        </w:numPr>
        <w:tabs>
          <w:tab w:val="left" w:pos="793"/>
        </w:tabs>
        <w:spacing w:after="120"/>
        <w:jc w:val="both"/>
        <w:rPr>
          <w:sz w:val="20"/>
          <w:szCs w:val="24"/>
        </w:rPr>
      </w:pPr>
      <w:bookmarkStart w:id="183" w:name="_Ref395178576"/>
      <w:bookmarkStart w:id="184" w:name="_Ref395532044"/>
      <w:r w:rsidRPr="008C7132">
        <w:rPr>
          <w:rFonts w:hint="cs"/>
          <w:sz w:val="20"/>
          <w:szCs w:val="24"/>
          <w:rtl/>
        </w:rPr>
        <w:t xml:space="preserve">הספק יישא לבדו באחריות לכל נזק </w:t>
      </w:r>
      <w:bookmarkEnd w:id="183"/>
      <w:r w:rsidRPr="008C7132">
        <w:rPr>
          <w:rFonts w:hint="cs"/>
          <w:sz w:val="20"/>
          <w:szCs w:val="24"/>
          <w:rtl/>
        </w:rPr>
        <w:t xml:space="preserve">שייגרם למשרד ו/או לצד שלישי כלשהו עקב מעשה או מחדל, של הספק או של מי מעובדי הספק, שלוחיו, מועסקיו ו/או מי מטעמו, במסגרת פעולתם על פי </w:t>
      </w:r>
      <w:r w:rsidR="006D4BB8" w:rsidRPr="008C7132">
        <w:rPr>
          <w:rFonts w:hint="cs"/>
          <w:sz w:val="20"/>
          <w:szCs w:val="24"/>
          <w:rtl/>
        </w:rPr>
        <w:t>חוזה</w:t>
      </w:r>
      <w:r w:rsidRPr="008C7132">
        <w:rPr>
          <w:rFonts w:hint="cs"/>
          <w:sz w:val="20"/>
          <w:szCs w:val="24"/>
          <w:rtl/>
        </w:rPr>
        <w:t xml:space="preserve"> זה ו/או במסגרת השירותים.</w:t>
      </w:r>
      <w:bookmarkEnd w:id="184"/>
    </w:p>
    <w:p w:rsidR="00AD1D87" w:rsidRPr="008C7132" w:rsidRDefault="00AD1D87" w:rsidP="00E139F2">
      <w:pPr>
        <w:numPr>
          <w:ilvl w:val="1"/>
          <w:numId w:val="63"/>
        </w:numPr>
        <w:tabs>
          <w:tab w:val="left" w:pos="793"/>
        </w:tabs>
        <w:spacing w:after="120"/>
        <w:jc w:val="both"/>
        <w:rPr>
          <w:sz w:val="20"/>
          <w:szCs w:val="24"/>
        </w:rPr>
      </w:pPr>
      <w:r w:rsidRPr="008C7132">
        <w:rPr>
          <w:rFonts w:hint="cs"/>
          <w:sz w:val="20"/>
          <w:szCs w:val="24"/>
          <w:rtl/>
        </w:rPr>
        <w:t xml:space="preserve">הספק מתחייב לשפות את המשרד ו/או את מי שפועל מטעם המשרד ו/או מי מטעמם בגין כל תשלום, פיצוי, פיצויים, שכר טרחת עורכי דין ומומחים וכל הוצאה אחרת ששולמו בקשר עם תביעה </w:t>
      </w:r>
      <w:r w:rsidR="00E139F2">
        <w:rPr>
          <w:rFonts w:hint="cs"/>
          <w:sz w:val="20"/>
          <w:szCs w:val="24"/>
          <w:rtl/>
        </w:rPr>
        <w:t xml:space="preserve">או דרישה </w:t>
      </w:r>
      <w:r w:rsidRPr="008C7132">
        <w:rPr>
          <w:rFonts w:hint="cs"/>
          <w:sz w:val="20"/>
          <w:szCs w:val="24"/>
          <w:rtl/>
        </w:rPr>
        <w:t>שהוגשה נגד המשרד, עובדיו</w:t>
      </w:r>
      <w:r w:rsidR="00F8058A" w:rsidRPr="008C7132">
        <w:rPr>
          <w:rFonts w:hint="cs"/>
          <w:sz w:val="20"/>
          <w:szCs w:val="24"/>
          <w:rtl/>
        </w:rPr>
        <w:t>, שלוחיו, מועסקיו ו/או מי מטעמו</w:t>
      </w:r>
      <w:r w:rsidRPr="008C7132">
        <w:rPr>
          <w:rFonts w:hint="cs"/>
          <w:sz w:val="20"/>
          <w:szCs w:val="24"/>
          <w:rtl/>
        </w:rPr>
        <w:t xml:space="preserve"> או בקשר עם טענה כשלהי כאמור ואשר האחריות לגביה חלה על הספק על פי האמור בסעיף </w:t>
      </w:r>
      <w:r w:rsidR="00F06D22">
        <w:fldChar w:fldCharType="begin"/>
      </w:r>
      <w:r w:rsidR="00F06D22">
        <w:instrText xml:space="preserve"> REF _Ref395532044 \r \h  \* MERGEFORMAT </w:instrText>
      </w:r>
      <w:r w:rsidR="00F06D22">
        <w:fldChar w:fldCharType="separate"/>
      </w:r>
      <w:r w:rsidR="002E36C9" w:rsidRPr="002E36C9">
        <w:rPr>
          <w:sz w:val="20"/>
          <w:szCs w:val="24"/>
          <w:cs/>
        </w:rPr>
        <w:t>‎</w:t>
      </w:r>
      <w:r w:rsidR="002E36C9" w:rsidRPr="002E36C9">
        <w:rPr>
          <w:sz w:val="20"/>
          <w:szCs w:val="24"/>
        </w:rPr>
        <w:t>9.1</w:t>
      </w:r>
      <w:r w:rsidR="00F06D22">
        <w:fldChar w:fldCharType="end"/>
      </w:r>
      <w:r w:rsidRPr="008C7132">
        <w:rPr>
          <w:rFonts w:hint="cs"/>
          <w:sz w:val="20"/>
          <w:szCs w:val="24"/>
          <w:rtl/>
        </w:rPr>
        <w:t xml:space="preserve"> לעיל.</w:t>
      </w:r>
    </w:p>
    <w:p w:rsidR="00AD1D87" w:rsidRPr="008C7132" w:rsidRDefault="00AD1D87" w:rsidP="00472F7A">
      <w:pPr>
        <w:numPr>
          <w:ilvl w:val="1"/>
          <w:numId w:val="63"/>
        </w:numPr>
        <w:tabs>
          <w:tab w:val="left" w:pos="793"/>
        </w:tabs>
        <w:spacing w:after="120"/>
        <w:jc w:val="both"/>
        <w:rPr>
          <w:sz w:val="20"/>
          <w:szCs w:val="24"/>
        </w:rPr>
      </w:pPr>
      <w:r w:rsidRPr="008C7132">
        <w:rPr>
          <w:rFonts w:hint="cs"/>
          <w:sz w:val="20"/>
          <w:szCs w:val="24"/>
          <w:rtl/>
        </w:rPr>
        <w:t>הצדדים מצהירים בזאת במפורש כי המשרד, הבאים מכוחו ו/או המועסקים על-ידיו לא ישאו בשום תשלום, הוצאה, אובדן או נזק מכל סוג שייגרם לספק, לבאים מכוחו ו/או למועסקים על-ידיו, זולת אם אותה חובה או תשלום פורטו במפורש במסמכי המכרז.</w:t>
      </w:r>
    </w:p>
    <w:p w:rsidR="00AD1D87" w:rsidRPr="008C7132" w:rsidRDefault="00AD1D87" w:rsidP="00472F7A">
      <w:pPr>
        <w:numPr>
          <w:ilvl w:val="1"/>
          <w:numId w:val="63"/>
        </w:numPr>
        <w:tabs>
          <w:tab w:val="left" w:pos="793"/>
        </w:tabs>
        <w:spacing w:after="120"/>
        <w:jc w:val="both"/>
        <w:rPr>
          <w:sz w:val="20"/>
          <w:szCs w:val="24"/>
        </w:rPr>
      </w:pPr>
      <w:r w:rsidRPr="008C7132">
        <w:rPr>
          <w:rFonts w:hint="cs"/>
          <w:sz w:val="20"/>
          <w:szCs w:val="24"/>
          <w:rtl/>
        </w:rPr>
        <w:t xml:space="preserve">למען הסר ספק, הספק מצהיר בזה כי ידוע לו שהוא מבצע את השירותים עבור המשרד על בסיס קבלני, כאמור בסעיף </w:t>
      </w:r>
      <w:r w:rsidR="00F06D22">
        <w:fldChar w:fldCharType="begin"/>
      </w:r>
      <w:r w:rsidR="00F06D22">
        <w:instrText xml:space="preserve"> REF _Ref407112762 \r \h  \* MERGEFORMAT </w:instrText>
      </w:r>
      <w:r w:rsidR="00F06D22">
        <w:fldChar w:fldCharType="separate"/>
      </w:r>
      <w:r w:rsidR="002E36C9" w:rsidRPr="002E36C9">
        <w:rPr>
          <w:sz w:val="20"/>
          <w:szCs w:val="24"/>
          <w:cs/>
        </w:rPr>
        <w:t>‎</w:t>
      </w:r>
      <w:r w:rsidR="002E36C9" w:rsidRPr="002E36C9">
        <w:rPr>
          <w:sz w:val="20"/>
          <w:szCs w:val="24"/>
        </w:rPr>
        <w:t>13</w:t>
      </w:r>
      <w:r w:rsidR="00F06D22">
        <w:fldChar w:fldCharType="end"/>
      </w:r>
      <w:r w:rsidRPr="008C7132">
        <w:rPr>
          <w:rFonts w:hint="cs"/>
          <w:sz w:val="20"/>
          <w:szCs w:val="24"/>
          <w:rtl/>
        </w:rPr>
        <w:t xml:space="preserve"> להלן, ולכן המשרד לא יהיה אחראי בצורה כלשהי לנזקים שייגרמו לו ו/או לעובדיו ו/או למי מטעמו בשל ביצוע השירותים על פי </w:t>
      </w:r>
      <w:r w:rsidR="006D4BB8" w:rsidRPr="008C7132">
        <w:rPr>
          <w:rFonts w:hint="cs"/>
          <w:sz w:val="20"/>
          <w:szCs w:val="24"/>
          <w:rtl/>
        </w:rPr>
        <w:t>חוזה</w:t>
      </w:r>
      <w:r w:rsidRPr="008C7132">
        <w:rPr>
          <w:rFonts w:hint="cs"/>
          <w:sz w:val="20"/>
          <w:szCs w:val="24"/>
          <w:rtl/>
        </w:rPr>
        <w:t xml:space="preserve"> זה. </w:t>
      </w:r>
    </w:p>
    <w:p w:rsidR="00AD1D87" w:rsidRPr="008C7132" w:rsidRDefault="00AD1D87" w:rsidP="00472F7A">
      <w:pPr>
        <w:numPr>
          <w:ilvl w:val="1"/>
          <w:numId w:val="63"/>
        </w:numPr>
        <w:tabs>
          <w:tab w:val="left" w:pos="793"/>
        </w:tabs>
        <w:spacing w:after="120"/>
        <w:jc w:val="both"/>
        <w:rPr>
          <w:sz w:val="20"/>
          <w:szCs w:val="24"/>
        </w:rPr>
      </w:pPr>
      <w:r w:rsidRPr="008C7132">
        <w:rPr>
          <w:rFonts w:hint="cs"/>
          <w:sz w:val="20"/>
          <w:szCs w:val="24"/>
          <w:rtl/>
        </w:rPr>
        <w:t>עוד יובהר, כי במקרה</w:t>
      </w:r>
      <w:r w:rsidR="00CE76C7" w:rsidRPr="008C7132">
        <w:rPr>
          <w:rFonts w:hint="cs"/>
          <w:sz w:val="20"/>
          <w:szCs w:val="24"/>
          <w:rtl/>
        </w:rPr>
        <w:t xml:space="preserve"> שמי מעובדי הספק יתבע את המשרד,</w:t>
      </w:r>
      <w:r w:rsidRPr="008C7132">
        <w:rPr>
          <w:rFonts w:hint="cs"/>
          <w:sz w:val="20"/>
          <w:szCs w:val="24"/>
          <w:rtl/>
        </w:rPr>
        <w:t xml:space="preserve"> המדינה, הממשלה או עובדיהם או שליחיהם, מכל סיבה שהיא הקשורה למתן השירותים או כרוכה בהם,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AD1D87" w:rsidRPr="008C7132" w:rsidRDefault="00AD1D87" w:rsidP="00472F7A">
      <w:pPr>
        <w:numPr>
          <w:ilvl w:val="1"/>
          <w:numId w:val="63"/>
        </w:numPr>
        <w:tabs>
          <w:tab w:val="left" w:pos="793"/>
        </w:tabs>
        <w:spacing w:after="120"/>
        <w:jc w:val="both"/>
        <w:rPr>
          <w:sz w:val="20"/>
          <w:szCs w:val="24"/>
        </w:rPr>
      </w:pPr>
      <w:r w:rsidRPr="008C7132">
        <w:rPr>
          <w:rFonts w:hint="cs"/>
          <w:sz w:val="20"/>
          <w:szCs w:val="24"/>
          <w:rtl/>
        </w:rPr>
        <w:t xml:space="preserve">סיומו של </w:t>
      </w:r>
      <w:r w:rsidR="006D4BB8" w:rsidRPr="008C7132">
        <w:rPr>
          <w:rFonts w:hint="cs"/>
          <w:sz w:val="20"/>
          <w:szCs w:val="24"/>
          <w:rtl/>
        </w:rPr>
        <w:t>חוזה</w:t>
      </w:r>
      <w:r w:rsidRPr="008C7132">
        <w:rPr>
          <w:rFonts w:hint="cs"/>
          <w:sz w:val="20"/>
          <w:szCs w:val="24"/>
          <w:rtl/>
        </w:rPr>
        <w:t xml:space="preserve"> זה מכל סיבה שהיא, לא יהיה בו כדי לגרוע מאחריות הספק לגבי נזקים שעילת התביעה בגינם נובעת מ</w:t>
      </w:r>
      <w:r w:rsidR="006D4BB8" w:rsidRPr="008C7132">
        <w:rPr>
          <w:rFonts w:hint="cs"/>
          <w:sz w:val="20"/>
          <w:szCs w:val="24"/>
          <w:rtl/>
        </w:rPr>
        <w:t>חוזה</w:t>
      </w:r>
      <w:r w:rsidRPr="008C7132">
        <w:rPr>
          <w:rFonts w:hint="cs"/>
          <w:sz w:val="20"/>
          <w:szCs w:val="24"/>
          <w:rtl/>
        </w:rPr>
        <w:t xml:space="preserve"> זה או קשורה אליו.</w:t>
      </w:r>
    </w:p>
    <w:p w:rsidR="00AD1D87" w:rsidRDefault="00AD1D87" w:rsidP="00472F7A">
      <w:pPr>
        <w:pStyle w:val="ad"/>
        <w:numPr>
          <w:ilvl w:val="0"/>
          <w:numId w:val="63"/>
        </w:numPr>
        <w:tabs>
          <w:tab w:val="right" w:pos="8640"/>
        </w:tabs>
        <w:spacing w:after="120"/>
        <w:jc w:val="both"/>
        <w:rPr>
          <w:b/>
          <w:bCs/>
          <w:sz w:val="20"/>
          <w:szCs w:val="24"/>
          <w:u w:val="single"/>
        </w:rPr>
      </w:pPr>
      <w:bookmarkStart w:id="185" w:name="_Ref395775521"/>
      <w:r w:rsidRPr="008C7132">
        <w:rPr>
          <w:rFonts w:hint="cs"/>
          <w:b/>
          <w:bCs/>
          <w:sz w:val="20"/>
          <w:szCs w:val="24"/>
          <w:u w:val="single"/>
          <w:rtl/>
        </w:rPr>
        <w:t>ביטוח</w:t>
      </w:r>
      <w:bookmarkEnd w:id="185"/>
    </w:p>
    <w:p w:rsidR="00E56A4A" w:rsidRDefault="00E56A4A" w:rsidP="00E56A4A">
      <w:pPr>
        <w:pStyle w:val="ad"/>
        <w:tabs>
          <w:tab w:val="right" w:pos="8640"/>
        </w:tabs>
        <w:spacing w:after="120"/>
        <w:ind w:left="709"/>
        <w:jc w:val="both"/>
        <w:rPr>
          <w:b/>
          <w:bCs/>
          <w:sz w:val="20"/>
          <w:szCs w:val="24"/>
          <w:u w:val="single"/>
        </w:rPr>
      </w:pPr>
      <w:r>
        <w:rPr>
          <w:rFonts w:hint="cs"/>
          <w:szCs w:val="24"/>
          <w:rtl/>
        </w:rPr>
        <w:t xml:space="preserve">הספק </w:t>
      </w:r>
      <w:r w:rsidRPr="001C4E58">
        <w:rPr>
          <w:szCs w:val="24"/>
          <w:rtl/>
        </w:rPr>
        <w:t xml:space="preserve"> </w:t>
      </w:r>
      <w:r w:rsidRPr="001C4E58">
        <w:rPr>
          <w:rFonts w:hint="cs"/>
          <w:szCs w:val="24"/>
          <w:rtl/>
        </w:rPr>
        <w:t>מתחייב</w:t>
      </w:r>
      <w:r w:rsidRPr="001C4E58">
        <w:rPr>
          <w:szCs w:val="24"/>
          <w:rtl/>
        </w:rPr>
        <w:t xml:space="preserve"> </w:t>
      </w:r>
      <w:r w:rsidRPr="001C4E58">
        <w:rPr>
          <w:rFonts w:hint="cs"/>
          <w:szCs w:val="24"/>
          <w:rtl/>
        </w:rPr>
        <w:t>לבצע</w:t>
      </w:r>
      <w:r w:rsidRPr="001C4E58">
        <w:rPr>
          <w:szCs w:val="24"/>
          <w:rtl/>
        </w:rPr>
        <w:t xml:space="preserve"> </w:t>
      </w:r>
      <w:r w:rsidRPr="001C4E58">
        <w:rPr>
          <w:rFonts w:hint="cs"/>
          <w:szCs w:val="24"/>
          <w:rtl/>
        </w:rPr>
        <w:t>ולקיים</w:t>
      </w:r>
      <w:r w:rsidRPr="001C4E58">
        <w:rPr>
          <w:szCs w:val="24"/>
          <w:rtl/>
        </w:rPr>
        <w:t xml:space="preserve"> </w:t>
      </w:r>
      <w:r w:rsidRPr="001C4E58">
        <w:rPr>
          <w:rFonts w:hint="cs"/>
          <w:szCs w:val="24"/>
          <w:rtl/>
        </w:rPr>
        <w:t>את</w:t>
      </w:r>
      <w:r w:rsidRPr="001C4E58">
        <w:rPr>
          <w:szCs w:val="24"/>
          <w:rtl/>
        </w:rPr>
        <w:t xml:space="preserve"> </w:t>
      </w:r>
      <w:r w:rsidRPr="001C4E58">
        <w:rPr>
          <w:rFonts w:hint="cs"/>
          <w:szCs w:val="24"/>
          <w:rtl/>
        </w:rPr>
        <w:t>כל</w:t>
      </w:r>
      <w:r w:rsidRPr="001C4E58">
        <w:rPr>
          <w:szCs w:val="24"/>
          <w:rtl/>
        </w:rPr>
        <w:t xml:space="preserve"> </w:t>
      </w:r>
      <w:r w:rsidRPr="001C4E58">
        <w:rPr>
          <w:rFonts w:hint="cs"/>
          <w:szCs w:val="24"/>
          <w:rtl/>
        </w:rPr>
        <w:t>הביטוחים</w:t>
      </w:r>
      <w:r w:rsidRPr="001C4E58">
        <w:rPr>
          <w:szCs w:val="24"/>
          <w:rtl/>
        </w:rPr>
        <w:t xml:space="preserve"> </w:t>
      </w:r>
      <w:r w:rsidRPr="001C4E58">
        <w:rPr>
          <w:rFonts w:hint="cs"/>
          <w:szCs w:val="24"/>
          <w:rtl/>
        </w:rPr>
        <w:t>המפורטים</w:t>
      </w:r>
      <w:r w:rsidRPr="001C4E58">
        <w:rPr>
          <w:szCs w:val="24"/>
          <w:rtl/>
        </w:rPr>
        <w:t xml:space="preserve"> </w:t>
      </w:r>
      <w:r w:rsidRPr="001C4E58">
        <w:rPr>
          <w:rFonts w:hint="cs"/>
          <w:szCs w:val="24"/>
          <w:rtl/>
        </w:rPr>
        <w:t>בזה</w:t>
      </w:r>
      <w:r w:rsidRPr="001C4E58">
        <w:rPr>
          <w:szCs w:val="24"/>
          <w:rtl/>
        </w:rPr>
        <w:t xml:space="preserve"> </w:t>
      </w:r>
      <w:r w:rsidRPr="001C4E58">
        <w:rPr>
          <w:rFonts w:hint="cs"/>
          <w:szCs w:val="24"/>
          <w:rtl/>
        </w:rPr>
        <w:t>לטובתו</w:t>
      </w:r>
      <w:r w:rsidRPr="001C4E58">
        <w:rPr>
          <w:szCs w:val="24"/>
          <w:rtl/>
        </w:rPr>
        <w:t xml:space="preserve"> </w:t>
      </w:r>
      <w:r w:rsidRPr="001C4E58">
        <w:rPr>
          <w:rFonts w:hint="cs"/>
          <w:szCs w:val="24"/>
          <w:rtl/>
        </w:rPr>
        <w:t>ולטובת</w:t>
      </w:r>
      <w:r w:rsidRPr="001C4E58">
        <w:rPr>
          <w:szCs w:val="24"/>
          <w:rtl/>
        </w:rPr>
        <w:t xml:space="preserve"> </w:t>
      </w:r>
      <w:r w:rsidRPr="001C4E58">
        <w:rPr>
          <w:rFonts w:hint="cs"/>
          <w:szCs w:val="24"/>
          <w:rtl/>
        </w:rPr>
        <w:t>מדינת</w:t>
      </w:r>
      <w:r w:rsidRPr="001C4E58">
        <w:rPr>
          <w:szCs w:val="24"/>
          <w:rtl/>
        </w:rPr>
        <w:t xml:space="preserve"> </w:t>
      </w:r>
      <w:r w:rsidRPr="001C4E58">
        <w:rPr>
          <w:rFonts w:hint="cs"/>
          <w:szCs w:val="24"/>
          <w:rtl/>
        </w:rPr>
        <w:t>ישראל</w:t>
      </w:r>
      <w:r w:rsidRPr="001C4E58">
        <w:rPr>
          <w:szCs w:val="24"/>
          <w:rtl/>
        </w:rPr>
        <w:t xml:space="preserve">- </w:t>
      </w:r>
      <w:r>
        <w:rPr>
          <w:rFonts w:hint="cs"/>
          <w:szCs w:val="24"/>
          <w:rtl/>
        </w:rPr>
        <w:t xml:space="preserve">משרד ראש הממשלה </w:t>
      </w:r>
      <w:r w:rsidRPr="001C4E58">
        <w:rPr>
          <w:rFonts w:hint="cs"/>
          <w:szCs w:val="24"/>
          <w:rtl/>
        </w:rPr>
        <w:t>ולהציג</w:t>
      </w:r>
      <w:r w:rsidRPr="001C4E58">
        <w:rPr>
          <w:szCs w:val="24"/>
          <w:rtl/>
        </w:rPr>
        <w:t xml:space="preserve"> </w:t>
      </w:r>
      <w:r w:rsidRPr="001C4E58">
        <w:rPr>
          <w:rFonts w:hint="cs"/>
          <w:szCs w:val="24"/>
          <w:rtl/>
        </w:rPr>
        <w:t>למשרד</w:t>
      </w:r>
      <w:r w:rsidRPr="00EE26CA">
        <w:rPr>
          <w:rFonts w:hint="cs"/>
          <w:szCs w:val="24"/>
          <w:rtl/>
        </w:rPr>
        <w:t xml:space="preserve"> </w:t>
      </w:r>
      <w:r>
        <w:rPr>
          <w:rFonts w:hint="cs"/>
          <w:szCs w:val="24"/>
          <w:rtl/>
        </w:rPr>
        <w:t>ראש הממשלה</w:t>
      </w:r>
      <w:r w:rsidRPr="001C4E58">
        <w:rPr>
          <w:szCs w:val="24"/>
          <w:rtl/>
        </w:rPr>
        <w:t xml:space="preserve">, </w:t>
      </w:r>
      <w:r w:rsidRPr="001C4E58">
        <w:rPr>
          <w:rFonts w:hint="cs"/>
          <w:szCs w:val="24"/>
          <w:rtl/>
        </w:rPr>
        <w:t>את</w:t>
      </w:r>
      <w:r w:rsidRPr="001C4E58">
        <w:rPr>
          <w:szCs w:val="24"/>
          <w:rtl/>
        </w:rPr>
        <w:t xml:space="preserve"> </w:t>
      </w:r>
      <w:r w:rsidRPr="001C4E58">
        <w:rPr>
          <w:rFonts w:hint="cs"/>
          <w:szCs w:val="24"/>
          <w:rtl/>
        </w:rPr>
        <w:t>הביטוחים</w:t>
      </w:r>
      <w:r w:rsidRPr="001C4E58">
        <w:rPr>
          <w:szCs w:val="24"/>
          <w:rtl/>
        </w:rPr>
        <w:t xml:space="preserve"> </w:t>
      </w:r>
      <w:r w:rsidRPr="001C4E58">
        <w:rPr>
          <w:rFonts w:hint="cs"/>
          <w:szCs w:val="24"/>
          <w:rtl/>
        </w:rPr>
        <w:t>הכוללים</w:t>
      </w:r>
      <w:r w:rsidRPr="001C4E58">
        <w:rPr>
          <w:szCs w:val="24"/>
          <w:rtl/>
        </w:rPr>
        <w:t xml:space="preserve"> </w:t>
      </w:r>
      <w:r w:rsidRPr="001C4E58">
        <w:rPr>
          <w:rFonts w:hint="cs"/>
          <w:szCs w:val="24"/>
          <w:rtl/>
        </w:rPr>
        <w:t>את</w:t>
      </w:r>
      <w:r w:rsidRPr="001C4E58">
        <w:rPr>
          <w:szCs w:val="24"/>
          <w:rtl/>
        </w:rPr>
        <w:t xml:space="preserve"> </w:t>
      </w:r>
      <w:r w:rsidRPr="001C4E58">
        <w:rPr>
          <w:rFonts w:hint="cs"/>
          <w:szCs w:val="24"/>
          <w:rtl/>
        </w:rPr>
        <w:t>כל</w:t>
      </w:r>
      <w:r w:rsidRPr="001C4E58">
        <w:rPr>
          <w:szCs w:val="24"/>
          <w:rtl/>
        </w:rPr>
        <w:t xml:space="preserve"> </w:t>
      </w:r>
      <w:r w:rsidRPr="001C4E58">
        <w:rPr>
          <w:rFonts w:hint="cs"/>
          <w:szCs w:val="24"/>
          <w:rtl/>
        </w:rPr>
        <w:t>הכיסויים</w:t>
      </w:r>
      <w:r w:rsidRPr="001C4E58">
        <w:rPr>
          <w:szCs w:val="24"/>
          <w:rtl/>
        </w:rPr>
        <w:t xml:space="preserve"> </w:t>
      </w:r>
      <w:r w:rsidRPr="001C4E58">
        <w:rPr>
          <w:rFonts w:hint="cs"/>
          <w:szCs w:val="24"/>
          <w:rtl/>
        </w:rPr>
        <w:t>והתנאים</w:t>
      </w:r>
      <w:r w:rsidRPr="001C4E58">
        <w:rPr>
          <w:szCs w:val="24"/>
          <w:rtl/>
        </w:rPr>
        <w:t xml:space="preserve"> </w:t>
      </w:r>
      <w:r w:rsidRPr="001C4E58">
        <w:rPr>
          <w:rFonts w:hint="cs"/>
          <w:szCs w:val="24"/>
          <w:rtl/>
        </w:rPr>
        <w:t>הנדרשים</w:t>
      </w:r>
      <w:r w:rsidRPr="001C4E58">
        <w:rPr>
          <w:szCs w:val="24"/>
          <w:rtl/>
        </w:rPr>
        <w:t xml:space="preserve">  </w:t>
      </w:r>
      <w:r w:rsidRPr="001C4E58">
        <w:rPr>
          <w:rFonts w:hint="cs"/>
          <w:szCs w:val="24"/>
          <w:rtl/>
        </w:rPr>
        <w:t>כאשר</w:t>
      </w:r>
      <w:r w:rsidRPr="001C4E58">
        <w:rPr>
          <w:szCs w:val="24"/>
          <w:rtl/>
        </w:rPr>
        <w:t xml:space="preserve"> </w:t>
      </w:r>
      <w:r w:rsidRPr="001C4E58">
        <w:rPr>
          <w:rFonts w:hint="cs"/>
          <w:szCs w:val="24"/>
          <w:rtl/>
        </w:rPr>
        <w:t>גבולות</w:t>
      </w:r>
      <w:r w:rsidRPr="001C4E58">
        <w:rPr>
          <w:szCs w:val="24"/>
          <w:rtl/>
        </w:rPr>
        <w:t xml:space="preserve"> </w:t>
      </w:r>
      <w:r w:rsidRPr="001C4E58">
        <w:rPr>
          <w:rFonts w:hint="cs"/>
          <w:szCs w:val="24"/>
          <w:rtl/>
        </w:rPr>
        <w:t>האחריות</w:t>
      </w:r>
      <w:r w:rsidRPr="001C4E58">
        <w:rPr>
          <w:szCs w:val="24"/>
          <w:rtl/>
        </w:rPr>
        <w:t xml:space="preserve"> </w:t>
      </w:r>
      <w:r w:rsidRPr="001C4E58">
        <w:rPr>
          <w:rFonts w:hint="cs"/>
          <w:szCs w:val="24"/>
          <w:rtl/>
        </w:rPr>
        <w:t>לא</w:t>
      </w:r>
      <w:r w:rsidRPr="001C4E58">
        <w:rPr>
          <w:szCs w:val="24"/>
          <w:rtl/>
        </w:rPr>
        <w:t xml:space="preserve"> </w:t>
      </w:r>
      <w:r w:rsidRPr="001C4E58">
        <w:rPr>
          <w:rFonts w:hint="cs"/>
          <w:szCs w:val="24"/>
          <w:rtl/>
        </w:rPr>
        <w:t>יפחתו</w:t>
      </w:r>
      <w:r w:rsidRPr="001C4E58">
        <w:rPr>
          <w:szCs w:val="24"/>
          <w:rtl/>
        </w:rPr>
        <w:t xml:space="preserve"> </w:t>
      </w:r>
      <w:r w:rsidRPr="001C4E58">
        <w:rPr>
          <w:rFonts w:hint="cs"/>
          <w:szCs w:val="24"/>
          <w:rtl/>
        </w:rPr>
        <w:t>מהמצוין</w:t>
      </w:r>
      <w:r w:rsidRPr="001C4E58">
        <w:rPr>
          <w:szCs w:val="24"/>
          <w:rtl/>
        </w:rPr>
        <w:t xml:space="preserve"> </w:t>
      </w:r>
      <w:r w:rsidRPr="001C4E58">
        <w:rPr>
          <w:rFonts w:hint="cs"/>
          <w:szCs w:val="24"/>
          <w:rtl/>
        </w:rPr>
        <w:t>להלן</w:t>
      </w:r>
    </w:p>
    <w:p w:rsidR="00E56A4A" w:rsidRDefault="00E56A4A" w:rsidP="00E56A4A">
      <w:pPr>
        <w:pStyle w:val="ad"/>
        <w:numPr>
          <w:ilvl w:val="1"/>
          <w:numId w:val="63"/>
        </w:numPr>
        <w:tabs>
          <w:tab w:val="right" w:pos="8640"/>
        </w:tabs>
        <w:spacing w:after="120"/>
        <w:jc w:val="both"/>
        <w:rPr>
          <w:b/>
          <w:bCs/>
          <w:sz w:val="20"/>
          <w:szCs w:val="24"/>
          <w:u w:val="single"/>
        </w:rPr>
      </w:pPr>
      <w:r w:rsidRPr="00695137">
        <w:rPr>
          <w:rFonts w:hint="cs"/>
          <w:b/>
          <w:bCs/>
          <w:szCs w:val="24"/>
          <w:u w:val="single"/>
          <w:rtl/>
        </w:rPr>
        <w:t>ביטוח</w:t>
      </w:r>
      <w:r w:rsidRPr="00695137">
        <w:rPr>
          <w:b/>
          <w:bCs/>
          <w:szCs w:val="24"/>
          <w:u w:val="single"/>
          <w:rtl/>
        </w:rPr>
        <w:t xml:space="preserve"> </w:t>
      </w:r>
      <w:r w:rsidRPr="00695137">
        <w:rPr>
          <w:rFonts w:hint="cs"/>
          <w:b/>
          <w:bCs/>
          <w:szCs w:val="24"/>
          <w:u w:val="single"/>
          <w:rtl/>
        </w:rPr>
        <w:t>חבות</w:t>
      </w:r>
      <w:r w:rsidRPr="00695137">
        <w:rPr>
          <w:b/>
          <w:bCs/>
          <w:szCs w:val="24"/>
          <w:u w:val="single"/>
          <w:rtl/>
        </w:rPr>
        <w:t xml:space="preserve"> </w:t>
      </w:r>
      <w:r w:rsidRPr="00695137">
        <w:rPr>
          <w:rFonts w:hint="cs"/>
          <w:b/>
          <w:bCs/>
          <w:szCs w:val="24"/>
          <w:u w:val="single"/>
          <w:rtl/>
        </w:rPr>
        <w:t>המעבידים</w:t>
      </w:r>
    </w:p>
    <w:p w:rsidR="00E56A4A" w:rsidRPr="00E56A4A" w:rsidRDefault="00E56A4A" w:rsidP="00E56A4A">
      <w:pPr>
        <w:pStyle w:val="ad"/>
        <w:numPr>
          <w:ilvl w:val="2"/>
          <w:numId w:val="63"/>
        </w:numPr>
        <w:tabs>
          <w:tab w:val="right" w:pos="8640"/>
        </w:tabs>
        <w:spacing w:after="120"/>
        <w:jc w:val="both"/>
        <w:rPr>
          <w:b/>
          <w:bCs/>
          <w:sz w:val="20"/>
          <w:szCs w:val="24"/>
          <w:u w:val="single"/>
        </w:rPr>
      </w:pPr>
      <w:r w:rsidRPr="00E56A4A">
        <w:rPr>
          <w:rFonts w:hint="cs"/>
          <w:szCs w:val="24"/>
          <w:rtl/>
        </w:rPr>
        <w:t>הספק יבטח</w:t>
      </w:r>
      <w:r w:rsidRPr="00E56A4A">
        <w:rPr>
          <w:szCs w:val="24"/>
          <w:rtl/>
        </w:rPr>
        <w:t xml:space="preserve"> </w:t>
      </w:r>
      <w:r w:rsidRPr="00E56A4A">
        <w:rPr>
          <w:rFonts w:hint="cs"/>
          <w:szCs w:val="24"/>
          <w:rtl/>
        </w:rPr>
        <w:t>את</w:t>
      </w:r>
      <w:r w:rsidRPr="00E56A4A">
        <w:rPr>
          <w:szCs w:val="24"/>
          <w:rtl/>
        </w:rPr>
        <w:t xml:space="preserve"> </w:t>
      </w:r>
      <w:r w:rsidRPr="00E56A4A">
        <w:rPr>
          <w:rFonts w:hint="cs"/>
          <w:szCs w:val="24"/>
          <w:rtl/>
        </w:rPr>
        <w:t>אחריותו</w:t>
      </w:r>
      <w:r w:rsidRPr="00E56A4A">
        <w:rPr>
          <w:szCs w:val="24"/>
          <w:rtl/>
        </w:rPr>
        <w:t xml:space="preserve"> </w:t>
      </w:r>
      <w:r w:rsidRPr="00E56A4A">
        <w:rPr>
          <w:rFonts w:hint="cs"/>
          <w:szCs w:val="24"/>
          <w:rtl/>
        </w:rPr>
        <w:t>החוקית</w:t>
      </w:r>
      <w:r w:rsidRPr="00E56A4A">
        <w:rPr>
          <w:szCs w:val="24"/>
          <w:rtl/>
        </w:rPr>
        <w:t xml:space="preserve"> </w:t>
      </w:r>
      <w:r w:rsidRPr="00E56A4A">
        <w:rPr>
          <w:rFonts w:hint="cs"/>
          <w:szCs w:val="24"/>
          <w:rtl/>
        </w:rPr>
        <w:t>כלפי</w:t>
      </w:r>
      <w:r w:rsidRPr="00E56A4A">
        <w:rPr>
          <w:szCs w:val="24"/>
          <w:rtl/>
        </w:rPr>
        <w:t xml:space="preserve"> </w:t>
      </w:r>
      <w:r w:rsidRPr="00E56A4A">
        <w:rPr>
          <w:rFonts w:hint="cs"/>
          <w:szCs w:val="24"/>
          <w:rtl/>
        </w:rPr>
        <w:t>עובדיו</w:t>
      </w:r>
      <w:r w:rsidRPr="00E56A4A">
        <w:rPr>
          <w:szCs w:val="24"/>
          <w:rtl/>
        </w:rPr>
        <w:t xml:space="preserve"> </w:t>
      </w:r>
      <w:r w:rsidRPr="00E56A4A">
        <w:rPr>
          <w:rFonts w:hint="cs"/>
          <w:szCs w:val="24"/>
          <w:rtl/>
        </w:rPr>
        <w:t>בביטוח</w:t>
      </w:r>
      <w:r w:rsidRPr="00E56A4A">
        <w:rPr>
          <w:szCs w:val="24"/>
          <w:rtl/>
        </w:rPr>
        <w:t xml:space="preserve"> </w:t>
      </w:r>
      <w:r w:rsidRPr="00E56A4A">
        <w:rPr>
          <w:rFonts w:hint="cs"/>
          <w:szCs w:val="24"/>
          <w:rtl/>
        </w:rPr>
        <w:t>חבות</w:t>
      </w:r>
      <w:r w:rsidRPr="00E56A4A">
        <w:rPr>
          <w:szCs w:val="24"/>
          <w:rtl/>
        </w:rPr>
        <w:t xml:space="preserve"> </w:t>
      </w:r>
      <w:r w:rsidRPr="00E56A4A">
        <w:rPr>
          <w:rFonts w:hint="cs"/>
          <w:szCs w:val="24"/>
          <w:rtl/>
        </w:rPr>
        <w:t>מעבידים</w:t>
      </w:r>
      <w:r w:rsidRPr="00E56A4A">
        <w:rPr>
          <w:szCs w:val="24"/>
          <w:rtl/>
        </w:rPr>
        <w:t xml:space="preserve"> </w:t>
      </w:r>
      <w:r w:rsidRPr="00E56A4A">
        <w:rPr>
          <w:rFonts w:hint="cs"/>
          <w:szCs w:val="24"/>
          <w:rtl/>
        </w:rPr>
        <w:t>בכל</w:t>
      </w:r>
      <w:r w:rsidRPr="00E56A4A">
        <w:rPr>
          <w:szCs w:val="24"/>
          <w:rtl/>
        </w:rPr>
        <w:t xml:space="preserve"> </w:t>
      </w:r>
      <w:r w:rsidRPr="00E56A4A">
        <w:rPr>
          <w:rFonts w:hint="cs"/>
          <w:szCs w:val="24"/>
          <w:rtl/>
        </w:rPr>
        <w:t>תחומי</w:t>
      </w:r>
      <w:r w:rsidRPr="00E56A4A">
        <w:rPr>
          <w:szCs w:val="24"/>
          <w:rtl/>
        </w:rPr>
        <w:t xml:space="preserve"> </w:t>
      </w:r>
      <w:r w:rsidRPr="00E56A4A">
        <w:rPr>
          <w:rFonts w:hint="cs"/>
          <w:szCs w:val="24"/>
          <w:rtl/>
        </w:rPr>
        <w:t>מדינת</w:t>
      </w:r>
      <w:r w:rsidRPr="00E56A4A">
        <w:rPr>
          <w:szCs w:val="24"/>
          <w:rtl/>
        </w:rPr>
        <w:t xml:space="preserve"> </w:t>
      </w:r>
      <w:r w:rsidRPr="00E56A4A">
        <w:rPr>
          <w:rFonts w:hint="cs"/>
          <w:szCs w:val="24"/>
          <w:rtl/>
        </w:rPr>
        <w:t>ישראל</w:t>
      </w:r>
      <w:r w:rsidRPr="00E56A4A">
        <w:rPr>
          <w:szCs w:val="24"/>
          <w:rtl/>
        </w:rPr>
        <w:t xml:space="preserve"> </w:t>
      </w:r>
      <w:r w:rsidRPr="00E56A4A">
        <w:rPr>
          <w:rFonts w:hint="cs"/>
          <w:szCs w:val="24"/>
          <w:rtl/>
        </w:rPr>
        <w:t>והשטחים</w:t>
      </w:r>
      <w:r w:rsidRPr="00E56A4A">
        <w:rPr>
          <w:szCs w:val="24"/>
          <w:rtl/>
        </w:rPr>
        <w:t xml:space="preserve"> </w:t>
      </w:r>
      <w:r w:rsidRPr="00E56A4A">
        <w:rPr>
          <w:rFonts w:hint="cs"/>
          <w:szCs w:val="24"/>
          <w:rtl/>
        </w:rPr>
        <w:t>המוחזקים</w:t>
      </w:r>
      <w:r>
        <w:rPr>
          <w:rFonts w:hint="cs"/>
          <w:szCs w:val="24"/>
          <w:rtl/>
        </w:rPr>
        <w:t>.</w:t>
      </w:r>
    </w:p>
    <w:p w:rsidR="00E56A4A" w:rsidRPr="00E56A4A" w:rsidRDefault="00E56A4A" w:rsidP="00E56A4A">
      <w:pPr>
        <w:pStyle w:val="ad"/>
        <w:numPr>
          <w:ilvl w:val="2"/>
          <w:numId w:val="63"/>
        </w:numPr>
        <w:tabs>
          <w:tab w:val="right" w:pos="8640"/>
        </w:tabs>
        <w:spacing w:after="120"/>
        <w:jc w:val="both"/>
        <w:rPr>
          <w:b/>
          <w:bCs/>
          <w:sz w:val="20"/>
          <w:szCs w:val="24"/>
          <w:u w:val="single"/>
        </w:rPr>
      </w:pPr>
      <w:r w:rsidRPr="00A20B3B">
        <w:rPr>
          <w:rFonts w:hint="cs"/>
          <w:szCs w:val="24"/>
          <w:rtl/>
        </w:rPr>
        <w:t>גבול</w:t>
      </w:r>
      <w:r w:rsidRPr="00A20B3B">
        <w:rPr>
          <w:szCs w:val="24"/>
          <w:rtl/>
        </w:rPr>
        <w:t xml:space="preserve"> </w:t>
      </w:r>
      <w:r w:rsidRPr="00A20B3B">
        <w:rPr>
          <w:rFonts w:hint="cs"/>
          <w:szCs w:val="24"/>
          <w:rtl/>
        </w:rPr>
        <w:t>האחריות</w:t>
      </w:r>
      <w:r w:rsidRPr="00A20B3B">
        <w:rPr>
          <w:szCs w:val="24"/>
          <w:rtl/>
        </w:rPr>
        <w:t xml:space="preserve"> </w:t>
      </w:r>
      <w:r w:rsidRPr="00A20B3B">
        <w:rPr>
          <w:rFonts w:hint="cs"/>
          <w:szCs w:val="24"/>
          <w:rtl/>
        </w:rPr>
        <w:t>לא</w:t>
      </w:r>
      <w:r w:rsidRPr="00A20B3B">
        <w:rPr>
          <w:szCs w:val="24"/>
          <w:rtl/>
        </w:rPr>
        <w:t xml:space="preserve"> </w:t>
      </w:r>
      <w:r w:rsidRPr="00A20B3B">
        <w:rPr>
          <w:rFonts w:hint="cs"/>
          <w:szCs w:val="24"/>
          <w:rtl/>
        </w:rPr>
        <w:t>יפחת</w:t>
      </w:r>
      <w:r w:rsidRPr="00A20B3B">
        <w:rPr>
          <w:szCs w:val="24"/>
          <w:rtl/>
        </w:rPr>
        <w:t xml:space="preserve"> </w:t>
      </w:r>
      <w:r w:rsidRPr="00A20B3B">
        <w:rPr>
          <w:rFonts w:hint="cs"/>
          <w:szCs w:val="24"/>
          <w:rtl/>
        </w:rPr>
        <w:t>מסך</w:t>
      </w:r>
      <w:r w:rsidRPr="00A20B3B">
        <w:rPr>
          <w:szCs w:val="24"/>
          <w:rtl/>
        </w:rPr>
        <w:t xml:space="preserve">  5,000,000 </w:t>
      </w:r>
      <w:r w:rsidRPr="00A20B3B">
        <w:rPr>
          <w:rFonts w:hint="cs"/>
          <w:szCs w:val="24"/>
          <w:rtl/>
        </w:rPr>
        <w:t>דולר</w:t>
      </w:r>
      <w:r w:rsidRPr="00A20B3B">
        <w:rPr>
          <w:szCs w:val="24"/>
          <w:rtl/>
        </w:rPr>
        <w:t xml:space="preserve"> </w:t>
      </w:r>
      <w:r w:rsidRPr="00A20B3B">
        <w:rPr>
          <w:rFonts w:hint="cs"/>
          <w:szCs w:val="24"/>
          <w:rtl/>
        </w:rPr>
        <w:t>ארה</w:t>
      </w:r>
      <w:r w:rsidRPr="00A20B3B">
        <w:rPr>
          <w:szCs w:val="24"/>
          <w:rtl/>
        </w:rPr>
        <w:t>"</w:t>
      </w:r>
      <w:r w:rsidRPr="00A20B3B">
        <w:rPr>
          <w:rFonts w:hint="cs"/>
          <w:szCs w:val="24"/>
          <w:rtl/>
        </w:rPr>
        <w:t>ב</w:t>
      </w:r>
      <w:r w:rsidRPr="00A20B3B">
        <w:rPr>
          <w:rFonts w:hint="cs"/>
          <w:rtl/>
        </w:rPr>
        <w:t xml:space="preserve"> </w:t>
      </w:r>
      <w:r w:rsidRPr="00A20B3B">
        <w:rPr>
          <w:rFonts w:hint="cs"/>
          <w:szCs w:val="24"/>
          <w:rtl/>
        </w:rPr>
        <w:t>לעובד</w:t>
      </w:r>
      <w:r w:rsidRPr="00A20B3B">
        <w:rPr>
          <w:szCs w:val="24"/>
          <w:rtl/>
        </w:rPr>
        <w:t xml:space="preserve">, </w:t>
      </w:r>
      <w:r w:rsidRPr="00A20B3B">
        <w:rPr>
          <w:rFonts w:hint="cs"/>
          <w:szCs w:val="24"/>
          <w:rtl/>
        </w:rPr>
        <w:t>למקרה</w:t>
      </w:r>
      <w:r w:rsidRPr="00A20B3B">
        <w:rPr>
          <w:szCs w:val="24"/>
          <w:rtl/>
        </w:rPr>
        <w:t xml:space="preserve"> </w:t>
      </w:r>
      <w:r w:rsidRPr="00A20B3B">
        <w:rPr>
          <w:rFonts w:hint="cs"/>
          <w:szCs w:val="24"/>
          <w:rtl/>
        </w:rPr>
        <w:t>ולתקופת</w:t>
      </w:r>
      <w:r w:rsidRPr="00A20B3B">
        <w:rPr>
          <w:szCs w:val="24"/>
          <w:rtl/>
        </w:rPr>
        <w:t xml:space="preserve"> </w:t>
      </w:r>
      <w:r w:rsidRPr="00A20B3B">
        <w:rPr>
          <w:rFonts w:hint="cs"/>
          <w:szCs w:val="24"/>
          <w:rtl/>
        </w:rPr>
        <w:t>הביטוח</w:t>
      </w:r>
      <w:r>
        <w:rPr>
          <w:rFonts w:hint="cs"/>
          <w:b/>
          <w:bCs/>
          <w:sz w:val="20"/>
          <w:szCs w:val="24"/>
          <w:u w:val="single"/>
          <w:rtl/>
        </w:rPr>
        <w:t xml:space="preserve"> </w:t>
      </w:r>
      <w:r w:rsidRPr="00A20B3B">
        <w:rPr>
          <w:szCs w:val="24"/>
          <w:rtl/>
        </w:rPr>
        <w:t>(</w:t>
      </w:r>
      <w:r w:rsidRPr="00A20B3B">
        <w:rPr>
          <w:rFonts w:hint="cs"/>
          <w:szCs w:val="24"/>
          <w:rtl/>
        </w:rPr>
        <w:t>שנה</w:t>
      </w:r>
      <w:r w:rsidRPr="00A20B3B">
        <w:rPr>
          <w:szCs w:val="24"/>
          <w:rtl/>
        </w:rPr>
        <w:t>)</w:t>
      </w:r>
      <w:r w:rsidRPr="00A20B3B">
        <w:rPr>
          <w:rFonts w:hint="cs"/>
          <w:szCs w:val="24"/>
          <w:rtl/>
        </w:rPr>
        <w:t>;</w:t>
      </w:r>
    </w:p>
    <w:p w:rsidR="00E56A4A" w:rsidRPr="00E56A4A" w:rsidRDefault="00E56A4A" w:rsidP="00E56A4A">
      <w:pPr>
        <w:pStyle w:val="ad"/>
        <w:numPr>
          <w:ilvl w:val="2"/>
          <w:numId w:val="63"/>
        </w:numPr>
        <w:tabs>
          <w:tab w:val="right" w:pos="8640"/>
        </w:tabs>
        <w:spacing w:after="120"/>
        <w:jc w:val="both"/>
        <w:rPr>
          <w:b/>
          <w:bCs/>
          <w:sz w:val="20"/>
          <w:szCs w:val="24"/>
          <w:u w:val="single"/>
        </w:rPr>
      </w:pPr>
      <w:r>
        <w:rPr>
          <w:rFonts w:hint="cs"/>
          <w:szCs w:val="24"/>
          <w:rtl/>
        </w:rPr>
        <w:t>הביטוח יורחב לכסות את חבותו של המבוטח כלפי קבלנים, קבלני משנה ועובדיהם היה</w:t>
      </w:r>
      <w:r>
        <w:rPr>
          <w:rFonts w:hint="cs"/>
          <w:b/>
          <w:bCs/>
          <w:sz w:val="20"/>
          <w:szCs w:val="24"/>
          <w:u w:val="single"/>
          <w:rtl/>
        </w:rPr>
        <w:t xml:space="preserve"> </w:t>
      </w:r>
      <w:r>
        <w:rPr>
          <w:rFonts w:hint="cs"/>
          <w:szCs w:val="24"/>
          <w:rtl/>
        </w:rPr>
        <w:t>ויחשב כמעבידם.</w:t>
      </w:r>
    </w:p>
    <w:p w:rsidR="00E56A4A" w:rsidRPr="00E56A4A" w:rsidRDefault="00E56A4A" w:rsidP="00E56A4A">
      <w:pPr>
        <w:pStyle w:val="ad"/>
        <w:numPr>
          <w:ilvl w:val="2"/>
          <w:numId w:val="63"/>
        </w:numPr>
        <w:tabs>
          <w:tab w:val="right" w:pos="8640"/>
        </w:tabs>
        <w:spacing w:after="120"/>
        <w:jc w:val="both"/>
        <w:rPr>
          <w:b/>
          <w:bCs/>
          <w:sz w:val="20"/>
          <w:szCs w:val="24"/>
          <w:u w:val="single"/>
        </w:rPr>
      </w:pPr>
      <w:r w:rsidRPr="00A20B3B">
        <w:rPr>
          <w:rFonts w:hint="cs"/>
          <w:szCs w:val="24"/>
          <w:rtl/>
        </w:rPr>
        <w:t>הביטוח</w:t>
      </w:r>
      <w:r w:rsidRPr="00A20B3B">
        <w:rPr>
          <w:szCs w:val="24"/>
          <w:rtl/>
        </w:rPr>
        <w:t xml:space="preserve"> </w:t>
      </w:r>
      <w:r w:rsidRPr="00A20B3B">
        <w:rPr>
          <w:rFonts w:hint="cs"/>
          <w:szCs w:val="24"/>
          <w:rtl/>
        </w:rPr>
        <w:t>על פי הפוליסה יורחב</w:t>
      </w:r>
      <w:r w:rsidRPr="00A20B3B">
        <w:rPr>
          <w:szCs w:val="24"/>
          <w:rtl/>
        </w:rPr>
        <w:t xml:space="preserve"> </w:t>
      </w:r>
      <w:r w:rsidRPr="00A20B3B">
        <w:rPr>
          <w:rFonts w:hint="cs"/>
          <w:szCs w:val="24"/>
          <w:rtl/>
        </w:rPr>
        <w:t>לשפות</w:t>
      </w:r>
      <w:r w:rsidRPr="00A20B3B">
        <w:rPr>
          <w:szCs w:val="24"/>
          <w:rtl/>
        </w:rPr>
        <w:t xml:space="preserve"> </w:t>
      </w:r>
      <w:r w:rsidRPr="00A20B3B">
        <w:rPr>
          <w:rFonts w:hint="cs"/>
          <w:szCs w:val="24"/>
          <w:rtl/>
        </w:rPr>
        <w:t>את</w:t>
      </w:r>
      <w:r w:rsidRPr="00A20B3B">
        <w:rPr>
          <w:szCs w:val="24"/>
          <w:rtl/>
        </w:rPr>
        <w:t xml:space="preserve"> </w:t>
      </w:r>
      <w:r w:rsidRPr="00A20B3B">
        <w:rPr>
          <w:rFonts w:hint="cs"/>
          <w:szCs w:val="24"/>
          <w:rtl/>
        </w:rPr>
        <w:t>מדינת</w:t>
      </w:r>
      <w:r w:rsidRPr="00A20B3B">
        <w:rPr>
          <w:szCs w:val="24"/>
          <w:rtl/>
        </w:rPr>
        <w:t xml:space="preserve"> </w:t>
      </w:r>
      <w:r w:rsidRPr="00A20B3B">
        <w:rPr>
          <w:rFonts w:hint="cs"/>
          <w:szCs w:val="24"/>
          <w:rtl/>
        </w:rPr>
        <w:t>ישראל</w:t>
      </w:r>
      <w:r w:rsidRPr="00A20B3B">
        <w:rPr>
          <w:szCs w:val="24"/>
          <w:rtl/>
        </w:rPr>
        <w:t xml:space="preserve"> – </w:t>
      </w:r>
      <w:r>
        <w:rPr>
          <w:rFonts w:hint="cs"/>
          <w:szCs w:val="24"/>
          <w:rtl/>
        </w:rPr>
        <w:t>משרד ראש הממשלה היה ונטען</w:t>
      </w:r>
      <w:r w:rsidRPr="00E56A4A">
        <w:rPr>
          <w:rFonts w:hint="cs"/>
          <w:szCs w:val="24"/>
          <w:rtl/>
        </w:rPr>
        <w:t xml:space="preserve"> </w:t>
      </w:r>
      <w:r w:rsidRPr="001C4E58">
        <w:rPr>
          <w:rFonts w:hint="cs"/>
          <w:szCs w:val="24"/>
          <w:rtl/>
        </w:rPr>
        <w:t>לעניין</w:t>
      </w:r>
      <w:r w:rsidRPr="001C4E58">
        <w:rPr>
          <w:szCs w:val="24"/>
          <w:rtl/>
        </w:rPr>
        <w:t xml:space="preserve"> </w:t>
      </w:r>
      <w:r w:rsidRPr="001C4E58">
        <w:rPr>
          <w:rFonts w:hint="cs"/>
          <w:szCs w:val="24"/>
          <w:rtl/>
        </w:rPr>
        <w:t>קרות</w:t>
      </w:r>
      <w:r w:rsidRPr="001C4E58">
        <w:rPr>
          <w:szCs w:val="24"/>
          <w:rtl/>
        </w:rPr>
        <w:t xml:space="preserve"> </w:t>
      </w:r>
      <w:r w:rsidRPr="001C4E58">
        <w:rPr>
          <w:rFonts w:hint="cs"/>
          <w:szCs w:val="24"/>
          <w:rtl/>
        </w:rPr>
        <w:t>תאונת</w:t>
      </w:r>
      <w:r w:rsidRPr="001C4E58">
        <w:rPr>
          <w:szCs w:val="24"/>
          <w:rtl/>
        </w:rPr>
        <w:t xml:space="preserve">  </w:t>
      </w:r>
      <w:r w:rsidRPr="001C4E58">
        <w:rPr>
          <w:rFonts w:hint="cs"/>
          <w:szCs w:val="24"/>
          <w:rtl/>
        </w:rPr>
        <w:t>עבודה</w:t>
      </w:r>
      <w:r w:rsidRPr="001C4E58">
        <w:rPr>
          <w:szCs w:val="24"/>
          <w:rtl/>
        </w:rPr>
        <w:t>/</w:t>
      </w:r>
      <w:r w:rsidRPr="001C4E58">
        <w:rPr>
          <w:rFonts w:hint="cs"/>
          <w:szCs w:val="24"/>
          <w:rtl/>
        </w:rPr>
        <w:t>מחלת</w:t>
      </w:r>
      <w:r w:rsidRPr="001C4E58">
        <w:rPr>
          <w:szCs w:val="24"/>
          <w:rtl/>
        </w:rPr>
        <w:t xml:space="preserve"> </w:t>
      </w:r>
      <w:r w:rsidRPr="001C4E58">
        <w:rPr>
          <w:rFonts w:hint="cs"/>
          <w:szCs w:val="24"/>
          <w:rtl/>
        </w:rPr>
        <w:t>מקצוע</w:t>
      </w:r>
      <w:r w:rsidRPr="001C4E58">
        <w:rPr>
          <w:szCs w:val="24"/>
          <w:rtl/>
        </w:rPr>
        <w:t xml:space="preserve"> </w:t>
      </w:r>
      <w:r w:rsidRPr="001C4E58">
        <w:rPr>
          <w:rFonts w:hint="cs"/>
          <w:szCs w:val="24"/>
          <w:rtl/>
        </w:rPr>
        <w:t>כלשהי</w:t>
      </w:r>
      <w:r w:rsidRPr="001C4E58">
        <w:rPr>
          <w:szCs w:val="24"/>
          <w:rtl/>
        </w:rPr>
        <w:t xml:space="preserve"> </w:t>
      </w:r>
      <w:r w:rsidRPr="001C4E58">
        <w:rPr>
          <w:rFonts w:hint="cs"/>
          <w:szCs w:val="24"/>
          <w:rtl/>
        </w:rPr>
        <w:t>כי</w:t>
      </w:r>
      <w:r w:rsidRPr="001C4E58">
        <w:rPr>
          <w:szCs w:val="24"/>
          <w:rtl/>
        </w:rPr>
        <w:t xml:space="preserve"> </w:t>
      </w:r>
      <w:r w:rsidRPr="001C4E58">
        <w:rPr>
          <w:rFonts w:hint="cs"/>
          <w:szCs w:val="24"/>
          <w:rtl/>
        </w:rPr>
        <w:t>הם</w:t>
      </w:r>
      <w:r w:rsidRPr="001C4E58">
        <w:rPr>
          <w:szCs w:val="24"/>
          <w:rtl/>
        </w:rPr>
        <w:t xml:space="preserve"> </w:t>
      </w:r>
      <w:r w:rsidRPr="001C4E58">
        <w:rPr>
          <w:rFonts w:hint="cs"/>
          <w:szCs w:val="24"/>
          <w:rtl/>
        </w:rPr>
        <w:t>נושאים</w:t>
      </w:r>
      <w:r w:rsidRPr="001C4E58">
        <w:rPr>
          <w:szCs w:val="24"/>
          <w:rtl/>
        </w:rPr>
        <w:t xml:space="preserve"> </w:t>
      </w:r>
      <w:r>
        <w:rPr>
          <w:rFonts w:hint="cs"/>
          <w:szCs w:val="24"/>
          <w:rtl/>
        </w:rPr>
        <w:t xml:space="preserve">בחבות מעביד כלשהם </w:t>
      </w:r>
      <w:r w:rsidRPr="001C4E58">
        <w:rPr>
          <w:rFonts w:hint="cs"/>
          <w:szCs w:val="24"/>
          <w:rtl/>
        </w:rPr>
        <w:t>כלפי</w:t>
      </w:r>
      <w:r w:rsidRPr="001C4E58">
        <w:rPr>
          <w:szCs w:val="24"/>
          <w:rtl/>
        </w:rPr>
        <w:t xml:space="preserve"> </w:t>
      </w:r>
      <w:r w:rsidRPr="001C4E58">
        <w:rPr>
          <w:rFonts w:hint="cs"/>
          <w:szCs w:val="24"/>
          <w:rtl/>
        </w:rPr>
        <w:t>מי</w:t>
      </w:r>
      <w:r w:rsidRPr="001C4E58">
        <w:rPr>
          <w:szCs w:val="24"/>
          <w:rtl/>
        </w:rPr>
        <w:t xml:space="preserve"> </w:t>
      </w:r>
      <w:r w:rsidRPr="001C4E58">
        <w:rPr>
          <w:rFonts w:hint="cs"/>
          <w:szCs w:val="24"/>
          <w:rtl/>
        </w:rPr>
        <w:t>מעובדי</w:t>
      </w:r>
      <w:r w:rsidRPr="001C4E58">
        <w:rPr>
          <w:szCs w:val="24"/>
          <w:rtl/>
        </w:rPr>
        <w:t xml:space="preserve"> </w:t>
      </w:r>
      <w:r>
        <w:rPr>
          <w:rFonts w:hint="cs"/>
          <w:szCs w:val="24"/>
          <w:rtl/>
        </w:rPr>
        <w:t>הספק</w:t>
      </w:r>
      <w:r w:rsidRPr="001C4E58">
        <w:rPr>
          <w:szCs w:val="24"/>
          <w:rtl/>
        </w:rPr>
        <w:t xml:space="preserve">, </w:t>
      </w:r>
      <w:r w:rsidRPr="001C4E58">
        <w:rPr>
          <w:rFonts w:hint="cs"/>
          <w:szCs w:val="24"/>
          <w:rtl/>
        </w:rPr>
        <w:t>קבלנים</w:t>
      </w:r>
      <w:r w:rsidRPr="001C4E58">
        <w:rPr>
          <w:szCs w:val="24"/>
          <w:rtl/>
        </w:rPr>
        <w:t xml:space="preserve">, </w:t>
      </w:r>
      <w:r w:rsidRPr="001C4E58">
        <w:rPr>
          <w:rFonts w:hint="cs"/>
          <w:szCs w:val="24"/>
          <w:rtl/>
        </w:rPr>
        <w:t>קבלני</w:t>
      </w:r>
      <w:r w:rsidRPr="001C4E58">
        <w:rPr>
          <w:szCs w:val="24"/>
          <w:rtl/>
        </w:rPr>
        <w:t xml:space="preserve"> </w:t>
      </w:r>
      <w:r w:rsidRPr="001C4E58">
        <w:rPr>
          <w:rFonts w:hint="cs"/>
          <w:szCs w:val="24"/>
          <w:rtl/>
        </w:rPr>
        <w:t>משנה</w:t>
      </w:r>
      <w:r w:rsidRPr="001C4E58">
        <w:rPr>
          <w:szCs w:val="24"/>
          <w:rtl/>
        </w:rPr>
        <w:t xml:space="preserve"> </w:t>
      </w:r>
      <w:r w:rsidRPr="001C4E58">
        <w:rPr>
          <w:rFonts w:hint="cs"/>
          <w:szCs w:val="24"/>
          <w:rtl/>
        </w:rPr>
        <w:t>ועובדיהם</w:t>
      </w:r>
      <w:r w:rsidRPr="001C4E58">
        <w:rPr>
          <w:szCs w:val="24"/>
          <w:rtl/>
        </w:rPr>
        <w:t xml:space="preserve"> </w:t>
      </w:r>
      <w:r w:rsidRPr="001C4E58">
        <w:rPr>
          <w:rFonts w:hint="cs"/>
          <w:szCs w:val="24"/>
          <w:rtl/>
        </w:rPr>
        <w:t>שבשירותו</w:t>
      </w:r>
      <w:r>
        <w:rPr>
          <w:rFonts w:hint="cs"/>
          <w:szCs w:val="24"/>
          <w:rtl/>
        </w:rPr>
        <w:t>.</w:t>
      </w:r>
    </w:p>
    <w:p w:rsidR="00E56A4A" w:rsidRDefault="00E56A4A" w:rsidP="00E56A4A">
      <w:pPr>
        <w:pStyle w:val="ad"/>
        <w:numPr>
          <w:ilvl w:val="1"/>
          <w:numId w:val="63"/>
        </w:numPr>
        <w:tabs>
          <w:tab w:val="right" w:pos="8640"/>
        </w:tabs>
        <w:spacing w:after="120"/>
        <w:jc w:val="both"/>
        <w:rPr>
          <w:b/>
          <w:bCs/>
          <w:sz w:val="20"/>
          <w:szCs w:val="24"/>
          <w:u w:val="single"/>
        </w:rPr>
      </w:pPr>
      <w:r w:rsidRPr="00695137">
        <w:rPr>
          <w:rFonts w:hint="cs"/>
          <w:b/>
          <w:bCs/>
          <w:szCs w:val="24"/>
          <w:u w:val="single"/>
          <w:rtl/>
        </w:rPr>
        <w:t>ביטוח</w:t>
      </w:r>
      <w:r w:rsidRPr="00695137">
        <w:rPr>
          <w:b/>
          <w:bCs/>
          <w:szCs w:val="24"/>
          <w:u w:val="single"/>
          <w:rtl/>
        </w:rPr>
        <w:t xml:space="preserve"> </w:t>
      </w:r>
      <w:r w:rsidRPr="00695137">
        <w:rPr>
          <w:rFonts w:hint="cs"/>
          <w:b/>
          <w:bCs/>
          <w:szCs w:val="24"/>
          <w:u w:val="single"/>
          <w:rtl/>
        </w:rPr>
        <w:t>אחריות</w:t>
      </w:r>
      <w:r w:rsidRPr="00695137">
        <w:rPr>
          <w:b/>
          <w:bCs/>
          <w:szCs w:val="24"/>
          <w:u w:val="single"/>
          <w:rtl/>
        </w:rPr>
        <w:t xml:space="preserve"> </w:t>
      </w:r>
      <w:r w:rsidRPr="00695137">
        <w:rPr>
          <w:rFonts w:hint="cs"/>
          <w:b/>
          <w:bCs/>
          <w:szCs w:val="24"/>
          <w:u w:val="single"/>
          <w:rtl/>
        </w:rPr>
        <w:t>כלפי</w:t>
      </w:r>
      <w:r w:rsidRPr="00695137">
        <w:rPr>
          <w:b/>
          <w:bCs/>
          <w:szCs w:val="24"/>
          <w:u w:val="single"/>
          <w:rtl/>
        </w:rPr>
        <w:t xml:space="preserve"> </w:t>
      </w:r>
      <w:r w:rsidRPr="00695137">
        <w:rPr>
          <w:rFonts w:hint="cs"/>
          <w:b/>
          <w:bCs/>
          <w:szCs w:val="24"/>
          <w:u w:val="single"/>
          <w:rtl/>
        </w:rPr>
        <w:t>צד</w:t>
      </w:r>
      <w:r w:rsidRPr="00695137">
        <w:rPr>
          <w:b/>
          <w:bCs/>
          <w:szCs w:val="24"/>
          <w:u w:val="single"/>
          <w:rtl/>
        </w:rPr>
        <w:t xml:space="preserve"> </w:t>
      </w:r>
      <w:r w:rsidRPr="00695137">
        <w:rPr>
          <w:rFonts w:hint="cs"/>
          <w:b/>
          <w:bCs/>
          <w:szCs w:val="24"/>
          <w:u w:val="single"/>
          <w:rtl/>
        </w:rPr>
        <w:t>שלישי</w:t>
      </w:r>
    </w:p>
    <w:p w:rsidR="00E56A4A" w:rsidRPr="00E56A4A" w:rsidRDefault="00E56A4A" w:rsidP="00E56A4A">
      <w:pPr>
        <w:pStyle w:val="ad"/>
        <w:numPr>
          <w:ilvl w:val="2"/>
          <w:numId w:val="63"/>
        </w:numPr>
        <w:tabs>
          <w:tab w:val="right" w:pos="8640"/>
        </w:tabs>
        <w:spacing w:after="120"/>
        <w:jc w:val="both"/>
        <w:rPr>
          <w:b/>
          <w:bCs/>
          <w:sz w:val="20"/>
          <w:szCs w:val="24"/>
          <w:u w:val="single"/>
        </w:rPr>
      </w:pPr>
      <w:r>
        <w:rPr>
          <w:rFonts w:hint="cs"/>
          <w:szCs w:val="24"/>
          <w:rtl/>
        </w:rPr>
        <w:t>הספק</w:t>
      </w:r>
      <w:r w:rsidRPr="003474F0">
        <w:rPr>
          <w:szCs w:val="24"/>
          <w:rtl/>
        </w:rPr>
        <w:t xml:space="preserve"> </w:t>
      </w:r>
      <w:r w:rsidRPr="003474F0">
        <w:rPr>
          <w:rFonts w:hint="cs"/>
          <w:szCs w:val="24"/>
          <w:rtl/>
        </w:rPr>
        <w:t>יבטח</w:t>
      </w:r>
      <w:r w:rsidRPr="003474F0">
        <w:rPr>
          <w:szCs w:val="24"/>
          <w:rtl/>
        </w:rPr>
        <w:t xml:space="preserve"> </w:t>
      </w:r>
      <w:r w:rsidRPr="003474F0">
        <w:rPr>
          <w:rFonts w:hint="cs"/>
          <w:szCs w:val="24"/>
          <w:rtl/>
        </w:rPr>
        <w:t>את</w:t>
      </w:r>
      <w:r w:rsidRPr="003474F0">
        <w:rPr>
          <w:szCs w:val="24"/>
          <w:rtl/>
        </w:rPr>
        <w:t xml:space="preserve"> </w:t>
      </w:r>
      <w:r w:rsidRPr="003474F0">
        <w:rPr>
          <w:rFonts w:hint="cs"/>
          <w:szCs w:val="24"/>
          <w:rtl/>
        </w:rPr>
        <w:t>אחריותו</w:t>
      </w:r>
      <w:r w:rsidRPr="003474F0">
        <w:rPr>
          <w:szCs w:val="24"/>
          <w:rtl/>
        </w:rPr>
        <w:t xml:space="preserve"> </w:t>
      </w:r>
      <w:r w:rsidRPr="003474F0">
        <w:rPr>
          <w:rFonts w:hint="cs"/>
          <w:szCs w:val="24"/>
          <w:rtl/>
        </w:rPr>
        <w:t>החוקית</w:t>
      </w:r>
      <w:r w:rsidRPr="003474F0">
        <w:rPr>
          <w:szCs w:val="24"/>
          <w:rtl/>
        </w:rPr>
        <w:t xml:space="preserve"> </w:t>
      </w:r>
      <w:r w:rsidRPr="003474F0">
        <w:rPr>
          <w:rFonts w:hint="cs"/>
          <w:szCs w:val="24"/>
          <w:rtl/>
        </w:rPr>
        <w:t>על</w:t>
      </w:r>
      <w:r w:rsidRPr="003474F0">
        <w:rPr>
          <w:szCs w:val="24"/>
          <w:rtl/>
        </w:rPr>
        <w:t xml:space="preserve"> </w:t>
      </w:r>
      <w:r w:rsidRPr="003474F0">
        <w:rPr>
          <w:rFonts w:hint="cs"/>
          <w:szCs w:val="24"/>
          <w:rtl/>
        </w:rPr>
        <w:t>פי</w:t>
      </w:r>
      <w:r w:rsidRPr="003474F0">
        <w:rPr>
          <w:szCs w:val="24"/>
          <w:rtl/>
        </w:rPr>
        <w:t xml:space="preserve"> </w:t>
      </w:r>
      <w:r w:rsidRPr="003474F0">
        <w:rPr>
          <w:rFonts w:hint="cs"/>
          <w:szCs w:val="24"/>
          <w:rtl/>
        </w:rPr>
        <w:t>דיני</w:t>
      </w:r>
      <w:r w:rsidRPr="003474F0">
        <w:rPr>
          <w:szCs w:val="24"/>
          <w:rtl/>
        </w:rPr>
        <w:t xml:space="preserve"> </w:t>
      </w:r>
      <w:r w:rsidRPr="003474F0">
        <w:rPr>
          <w:rFonts w:hint="cs"/>
          <w:szCs w:val="24"/>
          <w:rtl/>
        </w:rPr>
        <w:t>מדינת</w:t>
      </w:r>
      <w:r w:rsidRPr="003474F0">
        <w:rPr>
          <w:szCs w:val="24"/>
          <w:rtl/>
        </w:rPr>
        <w:t xml:space="preserve"> </w:t>
      </w:r>
      <w:r w:rsidRPr="003474F0">
        <w:rPr>
          <w:rFonts w:hint="cs"/>
          <w:szCs w:val="24"/>
          <w:rtl/>
        </w:rPr>
        <w:t>ישראל</w:t>
      </w:r>
      <w:r w:rsidRPr="003474F0">
        <w:rPr>
          <w:szCs w:val="24"/>
          <w:rtl/>
        </w:rPr>
        <w:t xml:space="preserve"> </w:t>
      </w:r>
      <w:r w:rsidRPr="003474F0">
        <w:rPr>
          <w:rFonts w:hint="cs"/>
          <w:szCs w:val="24"/>
          <w:rtl/>
        </w:rPr>
        <w:t>בביטוח</w:t>
      </w:r>
      <w:r w:rsidRPr="003474F0">
        <w:rPr>
          <w:szCs w:val="24"/>
          <w:rtl/>
        </w:rPr>
        <w:t xml:space="preserve"> </w:t>
      </w:r>
      <w:r w:rsidRPr="00A432B9">
        <w:rPr>
          <w:rFonts w:hint="cs"/>
          <w:szCs w:val="24"/>
          <w:rtl/>
        </w:rPr>
        <w:t>אחריות</w:t>
      </w:r>
      <w:r w:rsidRPr="00A432B9">
        <w:rPr>
          <w:szCs w:val="24"/>
          <w:rtl/>
        </w:rPr>
        <w:t xml:space="preserve"> </w:t>
      </w:r>
      <w:r w:rsidRPr="00A432B9">
        <w:rPr>
          <w:rFonts w:hint="cs"/>
          <w:szCs w:val="24"/>
          <w:rtl/>
        </w:rPr>
        <w:t>כלפי</w:t>
      </w:r>
      <w:r w:rsidRPr="00A432B9">
        <w:rPr>
          <w:szCs w:val="24"/>
          <w:rtl/>
        </w:rPr>
        <w:t xml:space="preserve"> </w:t>
      </w:r>
      <w:r w:rsidRPr="00A432B9">
        <w:rPr>
          <w:rFonts w:hint="cs"/>
          <w:szCs w:val="24"/>
          <w:rtl/>
        </w:rPr>
        <w:t>צד</w:t>
      </w:r>
      <w:r w:rsidRPr="00E56A4A">
        <w:rPr>
          <w:rFonts w:hint="cs"/>
          <w:szCs w:val="24"/>
          <w:rtl/>
        </w:rPr>
        <w:t xml:space="preserve"> </w:t>
      </w:r>
      <w:r>
        <w:rPr>
          <w:rFonts w:hint="cs"/>
          <w:szCs w:val="24"/>
          <w:rtl/>
        </w:rPr>
        <w:t xml:space="preserve">שלישי </w:t>
      </w:r>
      <w:r w:rsidRPr="003474F0">
        <w:rPr>
          <w:rFonts w:hint="cs"/>
          <w:szCs w:val="24"/>
          <w:rtl/>
        </w:rPr>
        <w:t>גוף</w:t>
      </w:r>
      <w:r>
        <w:rPr>
          <w:szCs w:val="24"/>
          <w:rtl/>
        </w:rPr>
        <w:t xml:space="preserve"> </w:t>
      </w:r>
      <w:r w:rsidRPr="003474F0">
        <w:rPr>
          <w:rFonts w:hint="cs"/>
          <w:szCs w:val="24"/>
          <w:rtl/>
        </w:rPr>
        <w:t>ורכוש</w:t>
      </w:r>
      <w:r w:rsidRPr="003474F0">
        <w:rPr>
          <w:szCs w:val="24"/>
          <w:rtl/>
        </w:rPr>
        <w:t xml:space="preserve">, </w:t>
      </w:r>
      <w:r w:rsidRPr="003474F0">
        <w:rPr>
          <w:rFonts w:hint="cs"/>
          <w:szCs w:val="24"/>
          <w:rtl/>
        </w:rPr>
        <w:t>בכל</w:t>
      </w:r>
      <w:r w:rsidRPr="003474F0">
        <w:rPr>
          <w:szCs w:val="24"/>
          <w:rtl/>
        </w:rPr>
        <w:t xml:space="preserve"> </w:t>
      </w:r>
      <w:r w:rsidRPr="003474F0">
        <w:rPr>
          <w:rFonts w:hint="cs"/>
          <w:szCs w:val="24"/>
          <w:rtl/>
        </w:rPr>
        <w:t>תחומי</w:t>
      </w:r>
      <w:r w:rsidRPr="003474F0">
        <w:rPr>
          <w:szCs w:val="24"/>
          <w:rtl/>
        </w:rPr>
        <w:t xml:space="preserve"> </w:t>
      </w:r>
      <w:r w:rsidRPr="003474F0">
        <w:rPr>
          <w:rFonts w:hint="cs"/>
          <w:szCs w:val="24"/>
          <w:rtl/>
        </w:rPr>
        <w:t>מדינת</w:t>
      </w:r>
      <w:r w:rsidRPr="003474F0">
        <w:rPr>
          <w:szCs w:val="24"/>
          <w:rtl/>
        </w:rPr>
        <w:t xml:space="preserve"> </w:t>
      </w:r>
      <w:r w:rsidRPr="003474F0">
        <w:rPr>
          <w:rFonts w:hint="cs"/>
          <w:szCs w:val="24"/>
          <w:rtl/>
        </w:rPr>
        <w:t>ישראל</w:t>
      </w:r>
      <w:r w:rsidRPr="003474F0">
        <w:rPr>
          <w:szCs w:val="24"/>
          <w:rtl/>
        </w:rPr>
        <w:t xml:space="preserve"> </w:t>
      </w:r>
      <w:r w:rsidRPr="003474F0">
        <w:rPr>
          <w:rFonts w:hint="cs"/>
          <w:szCs w:val="24"/>
          <w:rtl/>
        </w:rPr>
        <w:t>והשטחים</w:t>
      </w:r>
      <w:r w:rsidRPr="003474F0">
        <w:rPr>
          <w:szCs w:val="24"/>
          <w:rtl/>
        </w:rPr>
        <w:t xml:space="preserve"> </w:t>
      </w:r>
      <w:r w:rsidRPr="003474F0">
        <w:rPr>
          <w:rFonts w:hint="cs"/>
          <w:szCs w:val="24"/>
          <w:rtl/>
        </w:rPr>
        <w:t>המוחזקים</w:t>
      </w:r>
      <w:r>
        <w:rPr>
          <w:rFonts w:hint="cs"/>
          <w:szCs w:val="24"/>
          <w:rtl/>
        </w:rPr>
        <w:t>.</w:t>
      </w:r>
    </w:p>
    <w:p w:rsidR="00E56A4A" w:rsidRDefault="00E56A4A" w:rsidP="00E56A4A">
      <w:pPr>
        <w:pStyle w:val="ad"/>
        <w:numPr>
          <w:ilvl w:val="2"/>
          <w:numId w:val="63"/>
        </w:numPr>
        <w:tabs>
          <w:tab w:val="right" w:pos="8640"/>
        </w:tabs>
        <w:spacing w:after="120"/>
        <w:jc w:val="both"/>
        <w:rPr>
          <w:b/>
          <w:bCs/>
          <w:sz w:val="20"/>
          <w:szCs w:val="24"/>
          <w:u w:val="single"/>
        </w:rPr>
      </w:pPr>
      <w:r w:rsidRPr="00F6379C">
        <w:rPr>
          <w:rFonts w:hint="cs"/>
          <w:szCs w:val="24"/>
          <w:rtl/>
        </w:rPr>
        <w:t>גבול</w:t>
      </w:r>
      <w:r w:rsidRPr="00F6379C">
        <w:rPr>
          <w:szCs w:val="24"/>
          <w:rtl/>
        </w:rPr>
        <w:t xml:space="preserve"> </w:t>
      </w:r>
      <w:r w:rsidRPr="00F6379C">
        <w:rPr>
          <w:rFonts w:hint="cs"/>
          <w:szCs w:val="24"/>
          <w:rtl/>
        </w:rPr>
        <w:t>האחריות</w:t>
      </w:r>
      <w:r w:rsidRPr="00F6379C">
        <w:rPr>
          <w:szCs w:val="24"/>
          <w:rtl/>
        </w:rPr>
        <w:t xml:space="preserve"> </w:t>
      </w:r>
      <w:r w:rsidRPr="00F6379C">
        <w:rPr>
          <w:rFonts w:hint="cs"/>
          <w:szCs w:val="24"/>
          <w:rtl/>
        </w:rPr>
        <w:t>לא</w:t>
      </w:r>
      <w:r w:rsidRPr="00F6379C">
        <w:rPr>
          <w:szCs w:val="24"/>
          <w:rtl/>
        </w:rPr>
        <w:t xml:space="preserve"> </w:t>
      </w:r>
      <w:r w:rsidRPr="00F6379C">
        <w:rPr>
          <w:rFonts w:hint="cs"/>
          <w:szCs w:val="24"/>
          <w:rtl/>
        </w:rPr>
        <w:t>יפחת</w:t>
      </w:r>
      <w:r w:rsidRPr="00F6379C">
        <w:rPr>
          <w:szCs w:val="24"/>
          <w:rtl/>
        </w:rPr>
        <w:t xml:space="preserve"> </w:t>
      </w:r>
      <w:r w:rsidRPr="00F6379C">
        <w:rPr>
          <w:rFonts w:hint="cs"/>
          <w:szCs w:val="24"/>
          <w:rtl/>
        </w:rPr>
        <w:t>מסך</w:t>
      </w:r>
      <w:r w:rsidRPr="00F6379C">
        <w:rPr>
          <w:szCs w:val="24"/>
          <w:rtl/>
        </w:rPr>
        <w:t xml:space="preserve"> </w:t>
      </w:r>
      <w:r>
        <w:rPr>
          <w:rFonts w:hint="cs"/>
          <w:szCs w:val="24"/>
          <w:rtl/>
        </w:rPr>
        <w:t>1,000</w:t>
      </w:r>
      <w:r w:rsidRPr="00F6379C">
        <w:rPr>
          <w:szCs w:val="24"/>
          <w:rtl/>
        </w:rPr>
        <w:t xml:space="preserve">,000 </w:t>
      </w:r>
      <w:r w:rsidRPr="00F6379C">
        <w:rPr>
          <w:rFonts w:hint="cs"/>
          <w:szCs w:val="24"/>
          <w:rtl/>
        </w:rPr>
        <w:t>דולר</w:t>
      </w:r>
      <w:r w:rsidRPr="00F6379C">
        <w:rPr>
          <w:szCs w:val="24"/>
          <w:rtl/>
        </w:rPr>
        <w:t xml:space="preserve"> </w:t>
      </w:r>
      <w:r w:rsidRPr="00F6379C">
        <w:rPr>
          <w:rFonts w:hint="cs"/>
          <w:szCs w:val="24"/>
          <w:rtl/>
        </w:rPr>
        <w:t>ארה</w:t>
      </w:r>
      <w:r w:rsidRPr="00F6379C">
        <w:rPr>
          <w:szCs w:val="24"/>
          <w:rtl/>
        </w:rPr>
        <w:t>"</w:t>
      </w:r>
      <w:r w:rsidRPr="00F6379C">
        <w:rPr>
          <w:rFonts w:hint="cs"/>
          <w:szCs w:val="24"/>
          <w:rtl/>
        </w:rPr>
        <w:t>ב</w:t>
      </w:r>
      <w:r w:rsidRPr="00F6379C">
        <w:rPr>
          <w:szCs w:val="24"/>
          <w:rtl/>
        </w:rPr>
        <w:t xml:space="preserve"> </w:t>
      </w:r>
      <w:r w:rsidRPr="00F6379C">
        <w:rPr>
          <w:rFonts w:hint="cs"/>
          <w:szCs w:val="24"/>
          <w:rtl/>
        </w:rPr>
        <w:t>למקרה</w:t>
      </w:r>
      <w:r w:rsidRPr="00F6379C">
        <w:rPr>
          <w:szCs w:val="24"/>
          <w:rtl/>
        </w:rPr>
        <w:t xml:space="preserve"> </w:t>
      </w:r>
      <w:r w:rsidRPr="00F6379C">
        <w:rPr>
          <w:rFonts w:hint="cs"/>
          <w:szCs w:val="24"/>
          <w:rtl/>
        </w:rPr>
        <w:t>ולתקופת</w:t>
      </w:r>
      <w:r w:rsidRPr="00F6379C">
        <w:rPr>
          <w:szCs w:val="24"/>
          <w:rtl/>
        </w:rPr>
        <w:t xml:space="preserve"> </w:t>
      </w:r>
      <w:r w:rsidRPr="00F6379C">
        <w:rPr>
          <w:rFonts w:hint="cs"/>
          <w:szCs w:val="24"/>
          <w:rtl/>
        </w:rPr>
        <w:t>הביטוח</w:t>
      </w:r>
      <w:r w:rsidRPr="00F6379C">
        <w:rPr>
          <w:szCs w:val="24"/>
          <w:rtl/>
        </w:rPr>
        <w:t xml:space="preserve"> (</w:t>
      </w:r>
      <w:r w:rsidRPr="00F6379C">
        <w:rPr>
          <w:rFonts w:hint="cs"/>
          <w:szCs w:val="24"/>
          <w:rtl/>
        </w:rPr>
        <w:t>שנה</w:t>
      </w:r>
      <w:r w:rsidRPr="00F6379C">
        <w:rPr>
          <w:szCs w:val="24"/>
          <w:rtl/>
        </w:rPr>
        <w:t>)</w:t>
      </w:r>
      <w:r>
        <w:rPr>
          <w:rFonts w:hint="cs"/>
          <w:szCs w:val="24"/>
          <w:rtl/>
        </w:rPr>
        <w:t>.</w:t>
      </w:r>
    </w:p>
    <w:p w:rsidR="00E56A4A" w:rsidRPr="00E56A4A" w:rsidRDefault="00E56A4A" w:rsidP="00E56A4A">
      <w:pPr>
        <w:pStyle w:val="ad"/>
        <w:numPr>
          <w:ilvl w:val="2"/>
          <w:numId w:val="63"/>
        </w:numPr>
        <w:tabs>
          <w:tab w:val="right" w:pos="8640"/>
        </w:tabs>
        <w:spacing w:after="120"/>
        <w:jc w:val="both"/>
        <w:rPr>
          <w:b/>
          <w:bCs/>
          <w:sz w:val="20"/>
          <w:szCs w:val="24"/>
          <w:u w:val="single"/>
          <w:rtl/>
        </w:rPr>
      </w:pPr>
      <w:r w:rsidRPr="00E56A4A">
        <w:rPr>
          <w:rFonts w:hint="cs"/>
          <w:szCs w:val="24"/>
          <w:rtl/>
        </w:rPr>
        <w:t>כל סייג/חריג לגבי רכוש והמתייחס לרכוש מדינת ישראל שהספק  או כל איש</w:t>
      </w:r>
      <w:r w:rsidRPr="00E56A4A">
        <w:rPr>
          <w:szCs w:val="24"/>
          <w:rtl/>
        </w:rPr>
        <w:t xml:space="preserve"> </w:t>
      </w:r>
      <w:r w:rsidRPr="00E56A4A">
        <w:rPr>
          <w:rFonts w:hint="cs"/>
          <w:szCs w:val="24"/>
          <w:rtl/>
        </w:rPr>
        <w:t>שבשירותו</w:t>
      </w:r>
      <w:r>
        <w:rPr>
          <w:rFonts w:hint="cs"/>
          <w:szCs w:val="24"/>
          <w:rtl/>
        </w:rPr>
        <w:t xml:space="preserve"> פועלים או פעלו בו- יבוטל.</w:t>
      </w:r>
      <w:r w:rsidRPr="00E56A4A">
        <w:rPr>
          <w:szCs w:val="24"/>
          <w:rtl/>
        </w:rPr>
        <w:t xml:space="preserve"> </w:t>
      </w:r>
      <w:r w:rsidRPr="00E56A4A">
        <w:rPr>
          <w:rFonts w:hint="cs"/>
          <w:szCs w:val="24"/>
          <w:rtl/>
        </w:rPr>
        <w:t xml:space="preserve"> </w:t>
      </w:r>
    </w:p>
    <w:p w:rsidR="00E56A4A" w:rsidRDefault="00E56A4A" w:rsidP="00E56A4A">
      <w:pPr>
        <w:pStyle w:val="ad"/>
        <w:numPr>
          <w:ilvl w:val="2"/>
          <w:numId w:val="63"/>
        </w:numPr>
        <w:tabs>
          <w:tab w:val="right" w:pos="8640"/>
        </w:tabs>
        <w:spacing w:after="120"/>
        <w:jc w:val="both"/>
        <w:rPr>
          <w:b/>
          <w:bCs/>
          <w:sz w:val="20"/>
          <w:szCs w:val="24"/>
          <w:u w:val="single"/>
        </w:rPr>
      </w:pPr>
      <w:r>
        <w:rPr>
          <w:rFonts w:hint="cs"/>
          <w:szCs w:val="24"/>
          <w:rtl/>
        </w:rPr>
        <w:t>רכוש מדינת ישראל ייחשב רכוש צד שלישי</w:t>
      </w:r>
      <w:r>
        <w:rPr>
          <w:rFonts w:hint="cs"/>
          <w:b/>
          <w:bCs/>
          <w:sz w:val="20"/>
          <w:szCs w:val="24"/>
          <w:u w:val="single"/>
          <w:rtl/>
        </w:rPr>
        <w:t>.</w:t>
      </w:r>
    </w:p>
    <w:p w:rsidR="00E56A4A" w:rsidRPr="00E56A4A" w:rsidRDefault="00E56A4A" w:rsidP="00E56A4A">
      <w:pPr>
        <w:pStyle w:val="ad"/>
        <w:numPr>
          <w:ilvl w:val="2"/>
          <w:numId w:val="63"/>
        </w:numPr>
        <w:tabs>
          <w:tab w:val="right" w:pos="8640"/>
        </w:tabs>
        <w:spacing w:after="120"/>
        <w:jc w:val="both"/>
        <w:rPr>
          <w:b/>
          <w:bCs/>
          <w:sz w:val="20"/>
          <w:szCs w:val="24"/>
          <w:u w:val="single"/>
        </w:rPr>
      </w:pPr>
      <w:r>
        <w:rPr>
          <w:rFonts w:hint="cs"/>
          <w:szCs w:val="24"/>
          <w:rtl/>
        </w:rPr>
        <w:lastRenderedPageBreak/>
        <w:t>הביטוח יורחב לכסות את חבותו של המבוטח כלפי צד שלישי בגין פעילות של קבלנים</w:t>
      </w:r>
      <w:r>
        <w:rPr>
          <w:rFonts w:hint="cs"/>
          <w:b/>
          <w:bCs/>
          <w:sz w:val="20"/>
          <w:szCs w:val="24"/>
          <w:u w:val="single"/>
          <w:rtl/>
        </w:rPr>
        <w:t xml:space="preserve"> </w:t>
      </w:r>
      <w:r>
        <w:rPr>
          <w:rFonts w:hint="cs"/>
          <w:szCs w:val="24"/>
          <w:rtl/>
        </w:rPr>
        <w:t>קבלני משנה ועובדיהם.</w:t>
      </w:r>
    </w:p>
    <w:p w:rsidR="00E56A4A" w:rsidRPr="00E56A4A" w:rsidRDefault="00E56A4A" w:rsidP="00E56A4A">
      <w:pPr>
        <w:pStyle w:val="ad"/>
        <w:numPr>
          <w:ilvl w:val="2"/>
          <w:numId w:val="63"/>
        </w:numPr>
        <w:tabs>
          <w:tab w:val="right" w:pos="8640"/>
        </w:tabs>
        <w:spacing w:after="120"/>
        <w:jc w:val="both"/>
        <w:rPr>
          <w:b/>
          <w:bCs/>
          <w:sz w:val="20"/>
          <w:szCs w:val="24"/>
          <w:u w:val="single"/>
        </w:rPr>
      </w:pPr>
      <w:r w:rsidRPr="003474F0">
        <w:rPr>
          <w:rFonts w:hint="cs"/>
          <w:szCs w:val="24"/>
          <w:rtl/>
        </w:rPr>
        <w:t>הביטוח</w:t>
      </w:r>
      <w:r w:rsidRPr="003474F0">
        <w:rPr>
          <w:szCs w:val="24"/>
          <w:rtl/>
        </w:rPr>
        <w:t xml:space="preserve"> </w:t>
      </w:r>
      <w:r w:rsidRPr="003474F0">
        <w:rPr>
          <w:rFonts w:hint="cs"/>
          <w:szCs w:val="24"/>
          <w:rtl/>
        </w:rPr>
        <w:t>על</w:t>
      </w:r>
      <w:r w:rsidRPr="003474F0">
        <w:rPr>
          <w:szCs w:val="24"/>
          <w:rtl/>
        </w:rPr>
        <w:t xml:space="preserve"> </w:t>
      </w:r>
      <w:r w:rsidRPr="003474F0">
        <w:rPr>
          <w:rFonts w:hint="cs"/>
          <w:szCs w:val="24"/>
          <w:rtl/>
        </w:rPr>
        <w:t>פי</w:t>
      </w:r>
      <w:r w:rsidRPr="003474F0">
        <w:rPr>
          <w:szCs w:val="24"/>
          <w:rtl/>
        </w:rPr>
        <w:t xml:space="preserve"> </w:t>
      </w:r>
      <w:r w:rsidRPr="003474F0">
        <w:rPr>
          <w:rFonts w:hint="cs"/>
          <w:szCs w:val="24"/>
          <w:rtl/>
        </w:rPr>
        <w:t>הפוליסה</w:t>
      </w:r>
      <w:r w:rsidRPr="003474F0">
        <w:rPr>
          <w:szCs w:val="24"/>
          <w:rtl/>
        </w:rPr>
        <w:t xml:space="preserve"> </w:t>
      </w:r>
      <w:r w:rsidRPr="003474F0">
        <w:rPr>
          <w:rFonts w:hint="cs"/>
          <w:szCs w:val="24"/>
          <w:rtl/>
        </w:rPr>
        <w:t>יורחב</w:t>
      </w:r>
      <w:r w:rsidRPr="003474F0">
        <w:rPr>
          <w:szCs w:val="24"/>
          <w:rtl/>
        </w:rPr>
        <w:t xml:space="preserve"> </w:t>
      </w:r>
      <w:r w:rsidRPr="003474F0">
        <w:rPr>
          <w:rFonts w:hint="cs"/>
          <w:szCs w:val="24"/>
          <w:rtl/>
        </w:rPr>
        <w:t>לשפות</w:t>
      </w:r>
      <w:r w:rsidRPr="003474F0">
        <w:rPr>
          <w:szCs w:val="24"/>
          <w:rtl/>
        </w:rPr>
        <w:t xml:space="preserve"> </w:t>
      </w:r>
      <w:r w:rsidRPr="003474F0">
        <w:rPr>
          <w:rFonts w:hint="cs"/>
          <w:szCs w:val="24"/>
          <w:rtl/>
        </w:rPr>
        <w:t>את</w:t>
      </w:r>
      <w:r w:rsidRPr="003474F0">
        <w:rPr>
          <w:szCs w:val="24"/>
          <w:rtl/>
        </w:rPr>
        <w:t xml:space="preserve"> </w:t>
      </w:r>
      <w:r w:rsidRPr="003474F0">
        <w:rPr>
          <w:rFonts w:hint="cs"/>
          <w:szCs w:val="24"/>
          <w:rtl/>
        </w:rPr>
        <w:t>מדינת</w:t>
      </w:r>
      <w:r w:rsidRPr="003474F0">
        <w:rPr>
          <w:szCs w:val="24"/>
          <w:rtl/>
        </w:rPr>
        <w:t xml:space="preserve"> </w:t>
      </w:r>
      <w:r w:rsidRPr="003474F0">
        <w:rPr>
          <w:rFonts w:hint="cs"/>
          <w:szCs w:val="24"/>
          <w:rtl/>
        </w:rPr>
        <w:t>ישראל</w:t>
      </w:r>
      <w:r w:rsidRPr="003474F0">
        <w:rPr>
          <w:szCs w:val="24"/>
          <w:rtl/>
        </w:rPr>
        <w:t xml:space="preserve"> –  </w:t>
      </w:r>
      <w:r>
        <w:rPr>
          <w:rFonts w:hint="cs"/>
          <w:szCs w:val="24"/>
          <w:rtl/>
        </w:rPr>
        <w:t>משרד ראש הממשלה ככל</w:t>
      </w:r>
      <w:r>
        <w:rPr>
          <w:rFonts w:hint="cs"/>
          <w:b/>
          <w:bCs/>
          <w:sz w:val="20"/>
          <w:szCs w:val="24"/>
          <w:u w:val="single"/>
          <w:rtl/>
        </w:rPr>
        <w:t xml:space="preserve"> </w:t>
      </w:r>
      <w:r>
        <w:rPr>
          <w:rFonts w:hint="cs"/>
          <w:szCs w:val="24"/>
          <w:rtl/>
        </w:rPr>
        <w:t xml:space="preserve">שייחשבו </w:t>
      </w:r>
      <w:r w:rsidRPr="001C4E58">
        <w:rPr>
          <w:rFonts w:hint="cs"/>
          <w:szCs w:val="24"/>
          <w:rtl/>
        </w:rPr>
        <w:t>אחראים</w:t>
      </w:r>
      <w:r w:rsidRPr="001C4E58">
        <w:rPr>
          <w:szCs w:val="24"/>
          <w:rtl/>
        </w:rPr>
        <w:t xml:space="preserve"> </w:t>
      </w:r>
      <w:r w:rsidRPr="001C4E58">
        <w:rPr>
          <w:rFonts w:hint="cs"/>
          <w:szCs w:val="24"/>
          <w:rtl/>
        </w:rPr>
        <w:t>למעשי</w:t>
      </w:r>
      <w:r w:rsidRPr="001C4E58">
        <w:rPr>
          <w:szCs w:val="24"/>
          <w:rtl/>
        </w:rPr>
        <w:t xml:space="preserve"> </w:t>
      </w:r>
      <w:r w:rsidRPr="001C4E58">
        <w:rPr>
          <w:rFonts w:hint="cs"/>
          <w:szCs w:val="24"/>
          <w:rtl/>
        </w:rPr>
        <w:t>ו</w:t>
      </w:r>
      <w:r w:rsidRPr="001C4E58">
        <w:rPr>
          <w:szCs w:val="24"/>
          <w:rtl/>
        </w:rPr>
        <w:t>/</w:t>
      </w:r>
      <w:r w:rsidRPr="001C4E58">
        <w:rPr>
          <w:rFonts w:hint="cs"/>
          <w:szCs w:val="24"/>
          <w:rtl/>
        </w:rPr>
        <w:t>או</w:t>
      </w:r>
      <w:r w:rsidRPr="001C4E58">
        <w:rPr>
          <w:szCs w:val="24"/>
          <w:rtl/>
        </w:rPr>
        <w:t xml:space="preserve"> </w:t>
      </w:r>
      <w:r w:rsidRPr="001C4E58">
        <w:rPr>
          <w:rFonts w:hint="cs"/>
          <w:szCs w:val="24"/>
          <w:rtl/>
        </w:rPr>
        <w:t>מחדלי</w:t>
      </w:r>
      <w:r w:rsidRPr="001C4E58">
        <w:rPr>
          <w:szCs w:val="24"/>
          <w:rtl/>
        </w:rPr>
        <w:t xml:space="preserve"> </w:t>
      </w:r>
      <w:r>
        <w:rPr>
          <w:rFonts w:hint="cs"/>
          <w:szCs w:val="24"/>
          <w:rtl/>
        </w:rPr>
        <w:t>הספק</w:t>
      </w:r>
      <w:r w:rsidRPr="001C4E58">
        <w:rPr>
          <w:szCs w:val="24"/>
          <w:rtl/>
        </w:rPr>
        <w:t xml:space="preserve"> </w:t>
      </w:r>
      <w:r w:rsidRPr="001C4E58">
        <w:rPr>
          <w:rFonts w:hint="cs"/>
          <w:szCs w:val="24"/>
          <w:rtl/>
        </w:rPr>
        <w:t>ו</w:t>
      </w:r>
      <w:r>
        <w:rPr>
          <w:rFonts w:hint="cs"/>
          <w:szCs w:val="24"/>
          <w:rtl/>
        </w:rPr>
        <w:t xml:space="preserve">כל </w:t>
      </w:r>
      <w:r w:rsidRPr="001C4E58">
        <w:rPr>
          <w:rFonts w:hint="cs"/>
          <w:szCs w:val="24"/>
          <w:rtl/>
        </w:rPr>
        <w:t>הפועלים</w:t>
      </w:r>
      <w:r w:rsidRPr="001C4E58">
        <w:rPr>
          <w:szCs w:val="24"/>
          <w:rtl/>
        </w:rPr>
        <w:t xml:space="preserve"> </w:t>
      </w:r>
      <w:r w:rsidRPr="001C4E58">
        <w:rPr>
          <w:rFonts w:hint="cs"/>
          <w:szCs w:val="24"/>
          <w:rtl/>
        </w:rPr>
        <w:t>מטעמו</w:t>
      </w:r>
      <w:r>
        <w:rPr>
          <w:rFonts w:hint="cs"/>
          <w:szCs w:val="24"/>
          <w:rtl/>
        </w:rPr>
        <w:t>.</w:t>
      </w:r>
    </w:p>
    <w:p w:rsidR="00E56A4A" w:rsidRDefault="00E56A4A" w:rsidP="00E56A4A">
      <w:pPr>
        <w:pStyle w:val="ad"/>
        <w:numPr>
          <w:ilvl w:val="1"/>
          <w:numId w:val="63"/>
        </w:numPr>
        <w:tabs>
          <w:tab w:val="right" w:pos="8640"/>
        </w:tabs>
        <w:spacing w:after="120"/>
        <w:jc w:val="both"/>
        <w:rPr>
          <w:b/>
          <w:bCs/>
          <w:sz w:val="20"/>
          <w:szCs w:val="24"/>
          <w:u w:val="single"/>
        </w:rPr>
      </w:pPr>
      <w:r w:rsidRPr="004C413A">
        <w:rPr>
          <w:rFonts w:hint="cs"/>
          <w:b/>
          <w:bCs/>
          <w:szCs w:val="24"/>
          <w:u w:val="single"/>
          <w:rtl/>
        </w:rPr>
        <w:t>ביטוח</w:t>
      </w:r>
      <w:r w:rsidRPr="004C413A">
        <w:rPr>
          <w:b/>
          <w:bCs/>
          <w:szCs w:val="24"/>
          <w:u w:val="single"/>
          <w:rtl/>
        </w:rPr>
        <w:t xml:space="preserve"> </w:t>
      </w:r>
      <w:r w:rsidRPr="004C413A">
        <w:rPr>
          <w:rFonts w:hint="cs"/>
          <w:b/>
          <w:bCs/>
          <w:szCs w:val="24"/>
          <w:u w:val="single"/>
          <w:rtl/>
        </w:rPr>
        <w:t>משולב</w:t>
      </w:r>
      <w:r w:rsidRPr="004C413A">
        <w:rPr>
          <w:b/>
          <w:bCs/>
          <w:szCs w:val="24"/>
          <w:u w:val="single"/>
          <w:rtl/>
        </w:rPr>
        <w:t xml:space="preserve"> </w:t>
      </w:r>
      <w:r w:rsidRPr="004C413A">
        <w:rPr>
          <w:rFonts w:hint="cs"/>
          <w:b/>
          <w:bCs/>
          <w:szCs w:val="24"/>
          <w:u w:val="single"/>
          <w:rtl/>
        </w:rPr>
        <w:t>לאחריות</w:t>
      </w:r>
      <w:r w:rsidRPr="004C413A">
        <w:rPr>
          <w:b/>
          <w:bCs/>
          <w:szCs w:val="24"/>
          <w:u w:val="single"/>
          <w:rtl/>
        </w:rPr>
        <w:t xml:space="preserve"> </w:t>
      </w:r>
      <w:r w:rsidRPr="004C413A">
        <w:rPr>
          <w:rFonts w:hint="cs"/>
          <w:b/>
          <w:bCs/>
          <w:szCs w:val="24"/>
          <w:u w:val="single"/>
          <w:rtl/>
        </w:rPr>
        <w:t>מקצועית</w:t>
      </w:r>
      <w:r w:rsidRPr="004C413A">
        <w:rPr>
          <w:b/>
          <w:bCs/>
          <w:szCs w:val="24"/>
          <w:u w:val="single"/>
          <w:rtl/>
        </w:rPr>
        <w:t xml:space="preserve"> </w:t>
      </w:r>
      <w:r w:rsidRPr="004C413A">
        <w:rPr>
          <w:rFonts w:hint="cs"/>
          <w:b/>
          <w:bCs/>
          <w:szCs w:val="24"/>
          <w:u w:val="single"/>
          <w:rtl/>
        </w:rPr>
        <w:t>וחבות</w:t>
      </w:r>
      <w:r w:rsidRPr="004C413A">
        <w:rPr>
          <w:b/>
          <w:bCs/>
          <w:szCs w:val="24"/>
          <w:u w:val="single"/>
          <w:rtl/>
        </w:rPr>
        <w:t xml:space="preserve"> </w:t>
      </w:r>
      <w:r w:rsidRPr="004C413A">
        <w:rPr>
          <w:rFonts w:hint="cs"/>
          <w:b/>
          <w:bCs/>
          <w:szCs w:val="24"/>
          <w:u w:val="single"/>
          <w:rtl/>
        </w:rPr>
        <w:t>המוצר</w:t>
      </w:r>
    </w:p>
    <w:p w:rsidR="00E56A4A" w:rsidRDefault="00E56A4A" w:rsidP="0029424D">
      <w:pPr>
        <w:pStyle w:val="afff0"/>
        <w:jc w:val="right"/>
        <w:rPr>
          <w:rFonts w:asciiTheme="majorBidi" w:hAnsiTheme="majorBidi" w:cstheme="majorBidi"/>
          <w:b/>
          <w:bCs/>
          <w:sz w:val="24"/>
          <w:szCs w:val="24"/>
        </w:rPr>
      </w:pPr>
      <w:r>
        <w:rPr>
          <w:rFonts w:asciiTheme="majorBidi" w:hAnsiTheme="majorBidi" w:cstheme="majorBidi" w:hint="cs"/>
          <w:b/>
          <w:bCs/>
          <w:sz w:val="24"/>
          <w:szCs w:val="24"/>
          <w:rtl/>
        </w:rPr>
        <w:t xml:space="preserve"> </w:t>
      </w:r>
      <w:r w:rsidRPr="00E56A4A">
        <w:rPr>
          <w:rFonts w:asciiTheme="majorBidi" w:hAnsiTheme="majorBidi" w:cstheme="majorBidi"/>
          <w:b/>
          <w:bCs/>
          <w:sz w:val="24"/>
          <w:szCs w:val="24"/>
        </w:rPr>
        <w:t xml:space="preserve">COMBINED PRODUCTS LIABILITY AND PROFESSIONAL INDEMNITY </w:t>
      </w:r>
    </w:p>
    <w:p w:rsidR="00E56A4A" w:rsidRDefault="00E56A4A" w:rsidP="00E56A4A">
      <w:pPr>
        <w:pStyle w:val="afff0"/>
        <w:jc w:val="right"/>
        <w:rPr>
          <w:rFonts w:asciiTheme="majorBidi" w:hAnsiTheme="majorBidi" w:cstheme="majorBidi"/>
          <w:b/>
          <w:bCs/>
          <w:sz w:val="24"/>
          <w:szCs w:val="24"/>
        </w:rPr>
      </w:pPr>
      <w:r w:rsidRPr="004C413A">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p>
    <w:p w:rsidR="0029424D" w:rsidRDefault="0029424D" w:rsidP="00E56A4A">
      <w:pPr>
        <w:pStyle w:val="afff0"/>
        <w:jc w:val="right"/>
        <w:rPr>
          <w:rFonts w:asciiTheme="majorBidi" w:hAnsiTheme="majorBidi" w:cstheme="majorBidi"/>
          <w:b/>
          <w:bCs/>
          <w:sz w:val="24"/>
          <w:szCs w:val="24"/>
          <w:rtl/>
        </w:rPr>
      </w:pPr>
      <w:r>
        <w:rPr>
          <w:rFonts w:asciiTheme="majorBidi" w:hAnsiTheme="majorBidi" w:cstheme="majorBidi" w:hint="cs"/>
          <w:b/>
          <w:bCs/>
          <w:sz w:val="24"/>
          <w:szCs w:val="24"/>
          <w:rtl/>
        </w:rPr>
        <w:t xml:space="preserve"> </w:t>
      </w:r>
    </w:p>
    <w:p w:rsidR="0029424D" w:rsidRDefault="0029424D" w:rsidP="00E56A4A">
      <w:pPr>
        <w:pStyle w:val="afff0"/>
        <w:jc w:val="right"/>
        <w:rPr>
          <w:rFonts w:asciiTheme="majorBidi" w:hAnsiTheme="majorBidi" w:cstheme="majorBidi"/>
          <w:b/>
          <w:bCs/>
          <w:sz w:val="24"/>
          <w:szCs w:val="24"/>
          <w:rtl/>
        </w:rPr>
      </w:pPr>
      <w:r>
        <w:rPr>
          <w:rFonts w:asciiTheme="majorBidi" w:hAnsiTheme="majorBidi" w:cstheme="majorBidi" w:hint="cs"/>
          <w:b/>
          <w:bCs/>
          <w:sz w:val="24"/>
          <w:szCs w:val="24"/>
          <w:rtl/>
        </w:rPr>
        <w:t>או</w:t>
      </w:r>
    </w:p>
    <w:p w:rsidR="00E56A4A" w:rsidRPr="004C413A" w:rsidRDefault="00E56A4A" w:rsidP="00E56A4A">
      <w:pPr>
        <w:pStyle w:val="afff0"/>
        <w:jc w:val="right"/>
        <w:rPr>
          <w:rFonts w:asciiTheme="majorBidi" w:hAnsiTheme="majorBidi" w:cstheme="majorBidi"/>
          <w:b/>
          <w:bCs/>
          <w:sz w:val="24"/>
          <w:szCs w:val="24"/>
        </w:rPr>
      </w:pPr>
      <w:r w:rsidRPr="004C413A">
        <w:rPr>
          <w:rFonts w:asciiTheme="majorBidi" w:hAnsiTheme="majorBidi" w:cstheme="majorBidi"/>
          <w:b/>
          <w:bCs/>
          <w:sz w:val="24"/>
          <w:szCs w:val="24"/>
          <w:rtl/>
        </w:rPr>
        <w:t xml:space="preserve">               </w:t>
      </w:r>
    </w:p>
    <w:p w:rsidR="0029424D" w:rsidRPr="004C413A" w:rsidRDefault="00E56A4A" w:rsidP="0029424D">
      <w:pPr>
        <w:pStyle w:val="afff0"/>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r w:rsidR="0029424D" w:rsidRPr="0029424D">
        <w:rPr>
          <w:rFonts w:asciiTheme="majorBidi" w:hAnsiTheme="majorBidi" w:cstheme="majorBidi"/>
          <w:b/>
          <w:bCs/>
          <w:sz w:val="24"/>
          <w:szCs w:val="24"/>
        </w:rPr>
        <w:t xml:space="preserve"> </w:t>
      </w:r>
      <w:r w:rsidR="0029424D" w:rsidRPr="004C413A">
        <w:rPr>
          <w:rFonts w:asciiTheme="majorBidi" w:hAnsiTheme="majorBidi" w:cstheme="majorBidi"/>
          <w:b/>
          <w:bCs/>
          <w:sz w:val="24"/>
          <w:szCs w:val="24"/>
        </w:rPr>
        <w:t>AND</w:t>
      </w:r>
      <w:r w:rsidR="0029424D">
        <w:rPr>
          <w:rFonts w:asciiTheme="majorBidi" w:hAnsiTheme="majorBidi" w:cstheme="majorBidi"/>
          <w:b/>
          <w:bCs/>
          <w:sz w:val="24"/>
          <w:szCs w:val="24"/>
        </w:rPr>
        <w:t xml:space="preserve"> </w:t>
      </w:r>
      <w:r w:rsidR="0029424D" w:rsidRPr="004C413A">
        <w:rPr>
          <w:rFonts w:asciiTheme="majorBidi" w:hAnsiTheme="majorBidi" w:cstheme="majorBidi"/>
          <w:b/>
          <w:bCs/>
          <w:sz w:val="24"/>
          <w:szCs w:val="24"/>
        </w:rPr>
        <w:t xml:space="preserve">   PRODUCTS LIABILITY INSURANCE</w:t>
      </w:r>
      <w:r w:rsidR="0029424D" w:rsidRPr="004C413A">
        <w:rPr>
          <w:rFonts w:asciiTheme="majorBidi" w:hAnsiTheme="majorBidi" w:cstheme="majorBidi"/>
          <w:b/>
          <w:bCs/>
          <w:sz w:val="24"/>
          <w:szCs w:val="24"/>
          <w:rtl/>
        </w:rPr>
        <w:t xml:space="preserve">                                                                     </w:t>
      </w:r>
    </w:p>
    <w:p w:rsidR="00E56A4A" w:rsidRPr="00E56A4A" w:rsidRDefault="00E56A4A" w:rsidP="00E56A4A">
      <w:pPr>
        <w:pStyle w:val="ad"/>
        <w:tabs>
          <w:tab w:val="right" w:pos="8640"/>
        </w:tabs>
        <w:spacing w:after="120"/>
        <w:ind w:left="2267"/>
        <w:jc w:val="both"/>
        <w:rPr>
          <w:b/>
          <w:bCs/>
          <w:sz w:val="20"/>
          <w:szCs w:val="24"/>
          <w:u w:val="single"/>
        </w:rPr>
      </w:pPr>
    </w:p>
    <w:p w:rsidR="00E56A4A" w:rsidRDefault="0029424D" w:rsidP="00E56A4A">
      <w:pPr>
        <w:pStyle w:val="ad"/>
        <w:numPr>
          <w:ilvl w:val="2"/>
          <w:numId w:val="63"/>
        </w:numPr>
        <w:tabs>
          <w:tab w:val="right" w:pos="8640"/>
        </w:tabs>
        <w:spacing w:after="120"/>
        <w:jc w:val="both"/>
        <w:rPr>
          <w:b/>
          <w:bCs/>
          <w:sz w:val="20"/>
          <w:szCs w:val="24"/>
          <w:u w:val="single"/>
        </w:rPr>
      </w:pPr>
      <w:r w:rsidRPr="008F39A5">
        <w:rPr>
          <w:rFonts w:hint="cs"/>
          <w:szCs w:val="24"/>
          <w:rtl/>
        </w:rPr>
        <w:t>הספק יבטח</w:t>
      </w:r>
      <w:r w:rsidRPr="008F39A5">
        <w:rPr>
          <w:szCs w:val="24"/>
          <w:rtl/>
        </w:rPr>
        <w:t xml:space="preserve"> </w:t>
      </w:r>
      <w:r w:rsidRPr="008F39A5">
        <w:rPr>
          <w:rFonts w:hint="cs"/>
          <w:szCs w:val="24"/>
          <w:rtl/>
        </w:rPr>
        <w:t>את</w:t>
      </w:r>
      <w:r w:rsidRPr="008F39A5">
        <w:rPr>
          <w:szCs w:val="24"/>
          <w:rtl/>
        </w:rPr>
        <w:t xml:space="preserve"> </w:t>
      </w:r>
      <w:r w:rsidRPr="008F39A5">
        <w:rPr>
          <w:rFonts w:hint="cs"/>
          <w:szCs w:val="24"/>
          <w:rtl/>
        </w:rPr>
        <w:t xml:space="preserve">אחריותו ואחריות היצרן בגין </w:t>
      </w:r>
      <w:r w:rsidRPr="008F39A5">
        <w:rPr>
          <w:szCs w:val="24"/>
          <w:rtl/>
        </w:rPr>
        <w:t>אספק</w:t>
      </w:r>
      <w:r w:rsidRPr="008F39A5">
        <w:rPr>
          <w:rFonts w:hint="cs"/>
          <w:szCs w:val="24"/>
          <w:rtl/>
        </w:rPr>
        <w:t xml:space="preserve">ה, תחזוקה ומתן שירותים מקצועיים למערכות </w:t>
      </w:r>
      <w:r w:rsidRPr="008F39A5">
        <w:rPr>
          <w:szCs w:val="24"/>
        </w:rPr>
        <w:t>DataPower</w:t>
      </w:r>
      <w:r w:rsidRPr="008F39A5">
        <w:rPr>
          <w:rFonts w:hint="cs"/>
          <w:szCs w:val="24"/>
          <w:rtl/>
        </w:rPr>
        <w:t xml:space="preserve"> מתוצרת </w:t>
      </w:r>
      <w:r w:rsidRPr="008F39A5">
        <w:rPr>
          <w:rFonts w:hint="cs"/>
          <w:szCs w:val="24"/>
        </w:rPr>
        <w:t>IBM</w:t>
      </w:r>
      <w:r w:rsidRPr="008F39A5">
        <w:rPr>
          <w:rFonts w:hint="cs"/>
          <w:szCs w:val="24"/>
          <w:rtl/>
        </w:rPr>
        <w:t xml:space="preserve"> </w:t>
      </w:r>
      <w:r w:rsidRPr="008F39A5">
        <w:rPr>
          <w:szCs w:val="24"/>
          <w:rtl/>
        </w:rPr>
        <w:t>עבור יחידת ממשל זמין שברשות</w:t>
      </w:r>
      <w:r w:rsidRPr="008F39A5">
        <w:rPr>
          <w:rFonts w:hint="cs"/>
          <w:szCs w:val="24"/>
          <w:rtl/>
        </w:rPr>
        <w:t xml:space="preserve"> </w:t>
      </w:r>
      <w:r w:rsidRPr="008F39A5">
        <w:rPr>
          <w:szCs w:val="24"/>
          <w:rtl/>
        </w:rPr>
        <w:t>תקשוב הממשלתי</w:t>
      </w:r>
      <w:r w:rsidRPr="008F39A5">
        <w:rPr>
          <w:rFonts w:hint="cs"/>
          <w:sz w:val="20"/>
          <w:szCs w:val="24"/>
          <w:rtl/>
        </w:rPr>
        <w:t>,</w:t>
      </w:r>
      <w:r w:rsidRPr="008F39A5">
        <w:rPr>
          <w:rFonts w:hint="cs"/>
          <w:szCs w:val="24"/>
          <w:rtl/>
        </w:rPr>
        <w:t xml:space="preserve"> </w:t>
      </w:r>
      <w:r>
        <w:rPr>
          <w:rFonts w:hint="cs"/>
          <w:szCs w:val="24"/>
          <w:rtl/>
        </w:rPr>
        <w:t xml:space="preserve">תוך השתלבות במערך הקיים של ממשל זמין הכולל מרכיבי חומרה, תוכנה וניהול כולל אספקת מערכות ומוצרים נלווים, התקנת המערכות, הגדרות, תפעול, אחריות, תחזוקה, עדכונים, ייעוץ, מתן שירותי ליווי מומחה טכני, תמיכה, תיקון תקלות, שדרוגים, תיעוד, הדרכה, סיוע בהפעלת רכיבי המערכת, </w:t>
      </w:r>
      <w:r w:rsidRPr="008F39A5">
        <w:rPr>
          <w:rFonts w:hint="cs"/>
          <w:szCs w:val="24"/>
          <w:rtl/>
        </w:rPr>
        <w:t>בהתאם</w:t>
      </w:r>
      <w:r w:rsidRPr="008F39A5">
        <w:rPr>
          <w:szCs w:val="24"/>
          <w:rtl/>
        </w:rPr>
        <w:t xml:space="preserve"> </w:t>
      </w:r>
      <w:r w:rsidRPr="008F39A5">
        <w:rPr>
          <w:rFonts w:hint="cs"/>
          <w:szCs w:val="24"/>
          <w:rtl/>
        </w:rPr>
        <w:t>למכרז</w:t>
      </w:r>
      <w:r w:rsidRPr="008F39A5">
        <w:rPr>
          <w:szCs w:val="24"/>
          <w:rtl/>
        </w:rPr>
        <w:t xml:space="preserve"> </w:t>
      </w:r>
      <w:r w:rsidRPr="008F39A5">
        <w:rPr>
          <w:rFonts w:hint="cs"/>
          <w:szCs w:val="24"/>
          <w:rtl/>
        </w:rPr>
        <w:t>וחוזה</w:t>
      </w:r>
      <w:r w:rsidRPr="008F39A5">
        <w:rPr>
          <w:szCs w:val="24"/>
          <w:rtl/>
        </w:rPr>
        <w:t xml:space="preserve"> </w:t>
      </w:r>
      <w:r w:rsidRPr="008F39A5">
        <w:rPr>
          <w:rFonts w:hint="cs"/>
          <w:szCs w:val="24"/>
          <w:rtl/>
        </w:rPr>
        <w:t>עם</w:t>
      </w:r>
      <w:r w:rsidRPr="008F39A5">
        <w:rPr>
          <w:szCs w:val="24"/>
          <w:rtl/>
        </w:rPr>
        <w:t xml:space="preserve"> </w:t>
      </w:r>
      <w:r w:rsidRPr="008F39A5">
        <w:rPr>
          <w:rFonts w:hint="cs"/>
          <w:szCs w:val="24"/>
          <w:rtl/>
        </w:rPr>
        <w:t>מדינת</w:t>
      </w:r>
      <w:r w:rsidRPr="008F39A5">
        <w:rPr>
          <w:szCs w:val="24"/>
          <w:rtl/>
        </w:rPr>
        <w:t xml:space="preserve"> </w:t>
      </w:r>
      <w:r w:rsidRPr="008F39A5">
        <w:rPr>
          <w:rFonts w:hint="cs"/>
          <w:szCs w:val="24"/>
          <w:rtl/>
        </w:rPr>
        <w:t>ישראל</w:t>
      </w:r>
      <w:r w:rsidRPr="008F39A5">
        <w:rPr>
          <w:szCs w:val="24"/>
          <w:rtl/>
        </w:rPr>
        <w:t xml:space="preserve">  –  </w:t>
      </w:r>
      <w:r w:rsidRPr="008F39A5">
        <w:rPr>
          <w:rFonts w:hint="cs"/>
          <w:szCs w:val="24"/>
          <w:rtl/>
        </w:rPr>
        <w:t>משרד</w:t>
      </w:r>
      <w:r w:rsidRPr="008F39A5">
        <w:rPr>
          <w:szCs w:val="24"/>
          <w:rtl/>
        </w:rPr>
        <w:t xml:space="preserve"> </w:t>
      </w:r>
      <w:r w:rsidRPr="008F39A5">
        <w:rPr>
          <w:rFonts w:hint="cs"/>
          <w:szCs w:val="24"/>
          <w:rtl/>
        </w:rPr>
        <w:t>ראש הממשלה</w:t>
      </w:r>
      <w:r w:rsidRPr="008F39A5">
        <w:rPr>
          <w:szCs w:val="24"/>
          <w:rtl/>
        </w:rPr>
        <w:t xml:space="preserve">, </w:t>
      </w:r>
      <w:r w:rsidRPr="008F39A5">
        <w:rPr>
          <w:rFonts w:hint="cs"/>
          <w:szCs w:val="24"/>
          <w:rtl/>
        </w:rPr>
        <w:t>בביטוח</w:t>
      </w:r>
      <w:r w:rsidRPr="008F39A5">
        <w:rPr>
          <w:szCs w:val="24"/>
          <w:rtl/>
        </w:rPr>
        <w:t xml:space="preserve"> </w:t>
      </w:r>
      <w:r w:rsidRPr="008F39A5">
        <w:rPr>
          <w:rFonts w:hint="cs"/>
          <w:szCs w:val="24"/>
          <w:rtl/>
        </w:rPr>
        <w:t>משולב</w:t>
      </w:r>
      <w:r w:rsidRPr="008F39A5">
        <w:rPr>
          <w:szCs w:val="24"/>
          <w:rtl/>
        </w:rPr>
        <w:t xml:space="preserve"> </w:t>
      </w:r>
      <w:r w:rsidRPr="008F39A5">
        <w:rPr>
          <w:rFonts w:hint="cs"/>
          <w:szCs w:val="24"/>
          <w:rtl/>
        </w:rPr>
        <w:t>לאחריות</w:t>
      </w:r>
      <w:r w:rsidRPr="008F39A5">
        <w:rPr>
          <w:szCs w:val="24"/>
          <w:rtl/>
        </w:rPr>
        <w:t xml:space="preserve"> </w:t>
      </w:r>
      <w:r w:rsidRPr="008F39A5">
        <w:rPr>
          <w:rFonts w:hint="cs"/>
          <w:szCs w:val="24"/>
          <w:rtl/>
        </w:rPr>
        <w:t>מקצועית</w:t>
      </w:r>
      <w:r w:rsidRPr="008F39A5">
        <w:rPr>
          <w:szCs w:val="24"/>
          <w:rtl/>
        </w:rPr>
        <w:t xml:space="preserve"> </w:t>
      </w:r>
      <w:r w:rsidRPr="008F39A5">
        <w:rPr>
          <w:rFonts w:hint="cs"/>
          <w:szCs w:val="24"/>
          <w:rtl/>
        </w:rPr>
        <w:t>וחבות</w:t>
      </w:r>
      <w:r w:rsidRPr="008F39A5">
        <w:rPr>
          <w:szCs w:val="24"/>
          <w:rtl/>
        </w:rPr>
        <w:t xml:space="preserve"> </w:t>
      </w:r>
      <w:r w:rsidRPr="008F39A5">
        <w:rPr>
          <w:rFonts w:hint="cs"/>
          <w:szCs w:val="24"/>
          <w:rtl/>
        </w:rPr>
        <w:t>המוצר</w:t>
      </w:r>
      <w:r>
        <w:rPr>
          <w:rFonts w:hint="cs"/>
          <w:b/>
          <w:bCs/>
          <w:sz w:val="20"/>
          <w:szCs w:val="24"/>
          <w:u w:val="single"/>
          <w:rtl/>
        </w:rPr>
        <w:t>.</w:t>
      </w:r>
    </w:p>
    <w:p w:rsidR="0029424D" w:rsidRDefault="0029424D" w:rsidP="00E56A4A">
      <w:pPr>
        <w:pStyle w:val="ad"/>
        <w:numPr>
          <w:ilvl w:val="2"/>
          <w:numId w:val="63"/>
        </w:numPr>
        <w:tabs>
          <w:tab w:val="right" w:pos="8640"/>
        </w:tabs>
        <w:spacing w:after="120"/>
        <w:jc w:val="both"/>
        <w:rPr>
          <w:b/>
          <w:bCs/>
          <w:sz w:val="20"/>
          <w:szCs w:val="24"/>
          <w:u w:val="single"/>
        </w:rPr>
      </w:pPr>
      <w:r w:rsidRPr="004C413A">
        <w:rPr>
          <w:rFonts w:hint="cs"/>
          <w:szCs w:val="24"/>
          <w:rtl/>
        </w:rPr>
        <w:t>הפוליסה</w:t>
      </w:r>
      <w:r w:rsidRPr="004C413A">
        <w:rPr>
          <w:szCs w:val="24"/>
          <w:rtl/>
        </w:rPr>
        <w:t xml:space="preserve"> </w:t>
      </w:r>
      <w:r w:rsidRPr="004C413A">
        <w:rPr>
          <w:rFonts w:hint="cs"/>
          <w:szCs w:val="24"/>
          <w:rtl/>
        </w:rPr>
        <w:t>תכסה</w:t>
      </w:r>
      <w:r w:rsidRPr="004C413A">
        <w:rPr>
          <w:szCs w:val="24"/>
          <w:rtl/>
        </w:rPr>
        <w:t xml:space="preserve"> </w:t>
      </w:r>
      <w:r w:rsidRPr="004C413A">
        <w:rPr>
          <w:rFonts w:hint="cs"/>
          <w:szCs w:val="24"/>
          <w:rtl/>
        </w:rPr>
        <w:t>את</w:t>
      </w:r>
      <w:r w:rsidRPr="004C413A">
        <w:rPr>
          <w:szCs w:val="24"/>
          <w:rtl/>
        </w:rPr>
        <w:t xml:space="preserve"> </w:t>
      </w:r>
      <w:r w:rsidRPr="004C413A">
        <w:rPr>
          <w:rFonts w:hint="cs"/>
          <w:szCs w:val="24"/>
          <w:rtl/>
        </w:rPr>
        <w:t>חבות</w:t>
      </w:r>
      <w:r w:rsidRPr="004C413A">
        <w:rPr>
          <w:szCs w:val="24"/>
          <w:rtl/>
        </w:rPr>
        <w:t xml:space="preserve"> </w:t>
      </w:r>
      <w:r>
        <w:rPr>
          <w:rFonts w:hint="cs"/>
          <w:szCs w:val="24"/>
          <w:rtl/>
        </w:rPr>
        <w:t>הספק</w:t>
      </w:r>
      <w:r w:rsidRPr="004C413A">
        <w:rPr>
          <w:szCs w:val="24"/>
          <w:rtl/>
        </w:rPr>
        <w:t xml:space="preserve">, </w:t>
      </w:r>
      <w:r w:rsidRPr="004C413A">
        <w:rPr>
          <w:rFonts w:hint="cs"/>
          <w:szCs w:val="24"/>
          <w:rtl/>
        </w:rPr>
        <w:t>עובדיו</w:t>
      </w:r>
      <w:r w:rsidRPr="004C413A">
        <w:rPr>
          <w:szCs w:val="24"/>
          <w:rtl/>
        </w:rPr>
        <w:t xml:space="preserve"> </w:t>
      </w:r>
      <w:r w:rsidRPr="004C413A">
        <w:rPr>
          <w:rFonts w:hint="cs"/>
          <w:szCs w:val="24"/>
          <w:rtl/>
        </w:rPr>
        <w:t>ובגין</w:t>
      </w:r>
      <w:r w:rsidRPr="004C413A">
        <w:rPr>
          <w:szCs w:val="24"/>
          <w:rtl/>
        </w:rPr>
        <w:t xml:space="preserve"> </w:t>
      </w:r>
      <w:r w:rsidRPr="004C413A">
        <w:rPr>
          <w:rFonts w:hint="cs"/>
          <w:szCs w:val="24"/>
          <w:rtl/>
        </w:rPr>
        <w:t>כל</w:t>
      </w:r>
      <w:r w:rsidRPr="004C413A">
        <w:rPr>
          <w:szCs w:val="24"/>
          <w:rtl/>
        </w:rPr>
        <w:t xml:space="preserve"> </w:t>
      </w:r>
      <w:r w:rsidRPr="004C413A">
        <w:rPr>
          <w:rFonts w:hint="cs"/>
          <w:szCs w:val="24"/>
          <w:rtl/>
        </w:rPr>
        <w:t>הפועלים</w:t>
      </w:r>
      <w:r w:rsidRPr="004C413A">
        <w:rPr>
          <w:szCs w:val="24"/>
          <w:rtl/>
        </w:rPr>
        <w:t xml:space="preserve"> </w:t>
      </w:r>
      <w:r w:rsidRPr="004C413A">
        <w:rPr>
          <w:rFonts w:hint="cs"/>
          <w:szCs w:val="24"/>
          <w:rtl/>
        </w:rPr>
        <w:t>מטעמו</w:t>
      </w:r>
      <w:r>
        <w:rPr>
          <w:rFonts w:hint="cs"/>
          <w:b/>
          <w:bCs/>
          <w:sz w:val="20"/>
          <w:szCs w:val="24"/>
          <w:u w:val="single"/>
          <w:rtl/>
        </w:rPr>
        <w:t>.</w:t>
      </w:r>
    </w:p>
    <w:p w:rsidR="0029424D" w:rsidRDefault="0029424D" w:rsidP="0029424D">
      <w:pPr>
        <w:pStyle w:val="ad"/>
        <w:numPr>
          <w:ilvl w:val="3"/>
          <w:numId w:val="63"/>
        </w:numPr>
        <w:tabs>
          <w:tab w:val="right" w:pos="8640"/>
        </w:tabs>
        <w:spacing w:after="120"/>
        <w:jc w:val="both"/>
        <w:rPr>
          <w:b/>
          <w:bCs/>
          <w:sz w:val="20"/>
          <w:szCs w:val="24"/>
          <w:u w:val="single"/>
        </w:rPr>
      </w:pPr>
      <w:r w:rsidRPr="004C413A">
        <w:rPr>
          <w:rFonts w:hint="cs"/>
          <w:szCs w:val="24"/>
          <w:rtl/>
        </w:rPr>
        <w:t>בקשר</w:t>
      </w:r>
      <w:r w:rsidRPr="004C413A">
        <w:rPr>
          <w:szCs w:val="24"/>
          <w:rtl/>
        </w:rPr>
        <w:t xml:space="preserve"> </w:t>
      </w:r>
      <w:r w:rsidRPr="004C413A">
        <w:rPr>
          <w:rFonts w:hint="cs"/>
          <w:szCs w:val="24"/>
          <w:rtl/>
        </w:rPr>
        <w:t>עם</w:t>
      </w:r>
      <w:r w:rsidRPr="004C413A">
        <w:rPr>
          <w:szCs w:val="24"/>
          <w:rtl/>
        </w:rPr>
        <w:t xml:space="preserve"> </w:t>
      </w:r>
      <w:r w:rsidRPr="004C413A">
        <w:rPr>
          <w:rFonts w:hint="cs"/>
          <w:szCs w:val="24"/>
          <w:rtl/>
        </w:rPr>
        <w:t>מעשה</w:t>
      </w:r>
      <w:r w:rsidRPr="004C413A">
        <w:rPr>
          <w:szCs w:val="24"/>
          <w:rtl/>
        </w:rPr>
        <w:t xml:space="preserve"> </w:t>
      </w:r>
      <w:r w:rsidRPr="004C413A">
        <w:rPr>
          <w:rFonts w:hint="cs"/>
          <w:szCs w:val="24"/>
          <w:rtl/>
        </w:rPr>
        <w:t>או</w:t>
      </w:r>
      <w:r w:rsidRPr="004C413A">
        <w:rPr>
          <w:szCs w:val="24"/>
          <w:rtl/>
        </w:rPr>
        <w:t xml:space="preserve"> </w:t>
      </w:r>
      <w:r w:rsidRPr="004C413A">
        <w:rPr>
          <w:rFonts w:hint="cs"/>
          <w:szCs w:val="24"/>
          <w:rtl/>
        </w:rPr>
        <w:t>מחדל</w:t>
      </w:r>
      <w:r w:rsidRPr="004C413A">
        <w:rPr>
          <w:szCs w:val="24"/>
          <w:rtl/>
        </w:rPr>
        <w:t xml:space="preserve"> </w:t>
      </w:r>
      <w:r w:rsidRPr="004C413A">
        <w:rPr>
          <w:rFonts w:hint="cs"/>
          <w:szCs w:val="24"/>
          <w:rtl/>
        </w:rPr>
        <w:t>מקצועי</w:t>
      </w:r>
      <w:r>
        <w:rPr>
          <w:szCs w:val="24"/>
          <w:rtl/>
        </w:rPr>
        <w:t xml:space="preserve"> </w:t>
      </w:r>
      <w:r w:rsidRPr="004C413A">
        <w:rPr>
          <w:szCs w:val="24"/>
          <w:rtl/>
        </w:rPr>
        <w:t xml:space="preserve">- </w:t>
      </w:r>
      <w:r w:rsidRPr="004C413A">
        <w:rPr>
          <w:rFonts w:hint="cs"/>
          <w:szCs w:val="24"/>
          <w:rtl/>
        </w:rPr>
        <w:t>כיסוי</w:t>
      </w:r>
      <w:r w:rsidRPr="004C413A">
        <w:rPr>
          <w:szCs w:val="24"/>
          <w:rtl/>
        </w:rPr>
        <w:t xml:space="preserve"> </w:t>
      </w:r>
      <w:r w:rsidRPr="004C413A">
        <w:rPr>
          <w:rFonts w:hint="cs"/>
          <w:szCs w:val="24"/>
          <w:rtl/>
        </w:rPr>
        <w:t>בגין</w:t>
      </w:r>
      <w:r w:rsidRPr="004C413A">
        <w:rPr>
          <w:szCs w:val="24"/>
          <w:rtl/>
        </w:rPr>
        <w:t xml:space="preserve"> </w:t>
      </w:r>
      <w:r w:rsidRPr="004C413A">
        <w:rPr>
          <w:rFonts w:hint="cs"/>
          <w:szCs w:val="24"/>
          <w:rtl/>
        </w:rPr>
        <w:t>הפרת</w:t>
      </w:r>
      <w:r w:rsidRPr="004C413A">
        <w:rPr>
          <w:szCs w:val="24"/>
          <w:rtl/>
        </w:rPr>
        <w:t xml:space="preserve"> </w:t>
      </w:r>
      <w:r w:rsidRPr="004C413A">
        <w:rPr>
          <w:rFonts w:hint="cs"/>
          <w:szCs w:val="24"/>
          <w:rtl/>
        </w:rPr>
        <w:t>חובה</w:t>
      </w:r>
      <w:r w:rsidRPr="004C413A">
        <w:rPr>
          <w:szCs w:val="24"/>
          <w:rtl/>
        </w:rPr>
        <w:t xml:space="preserve"> </w:t>
      </w:r>
      <w:r w:rsidRPr="004C413A">
        <w:rPr>
          <w:rFonts w:hint="cs"/>
          <w:szCs w:val="24"/>
          <w:rtl/>
        </w:rPr>
        <w:t>מקצועית</w:t>
      </w:r>
      <w:r w:rsidRPr="004C413A">
        <w:rPr>
          <w:szCs w:val="24"/>
          <w:rtl/>
        </w:rPr>
        <w:t xml:space="preserve">, </w:t>
      </w:r>
      <w:r w:rsidRPr="004C413A">
        <w:rPr>
          <w:rFonts w:hint="cs"/>
          <w:szCs w:val="24"/>
          <w:rtl/>
        </w:rPr>
        <w:t>טעות</w:t>
      </w:r>
      <w:r w:rsidRPr="004C413A">
        <w:rPr>
          <w:szCs w:val="24"/>
          <w:rtl/>
        </w:rPr>
        <w:t xml:space="preserve"> </w:t>
      </w:r>
      <w:r w:rsidRPr="004C413A">
        <w:rPr>
          <w:rFonts w:hint="cs"/>
          <w:szCs w:val="24"/>
          <w:rtl/>
        </w:rPr>
        <w:t>השמטה</w:t>
      </w:r>
      <w:r>
        <w:rPr>
          <w:rFonts w:hint="cs"/>
          <w:b/>
          <w:bCs/>
          <w:sz w:val="20"/>
          <w:szCs w:val="24"/>
          <w:u w:val="single"/>
          <w:rtl/>
        </w:rPr>
        <w:t xml:space="preserve">, </w:t>
      </w:r>
      <w:r w:rsidRPr="004C413A">
        <w:rPr>
          <w:rFonts w:hint="cs"/>
          <w:szCs w:val="24"/>
          <w:rtl/>
        </w:rPr>
        <w:t>הזנחה</w:t>
      </w:r>
      <w:r>
        <w:rPr>
          <w:szCs w:val="24"/>
          <w:rtl/>
        </w:rPr>
        <w:t xml:space="preserve"> </w:t>
      </w:r>
      <w:r w:rsidRPr="00B1129B">
        <w:rPr>
          <w:rFonts w:hint="cs"/>
          <w:szCs w:val="24"/>
          <w:rtl/>
        </w:rPr>
        <w:t>ורשלנות</w:t>
      </w:r>
      <w:r>
        <w:rPr>
          <w:rFonts w:hint="cs"/>
          <w:b/>
          <w:bCs/>
          <w:sz w:val="20"/>
          <w:szCs w:val="24"/>
          <w:u w:val="single"/>
          <w:rtl/>
        </w:rPr>
        <w:t>.</w:t>
      </w:r>
    </w:p>
    <w:p w:rsidR="0029424D" w:rsidRDefault="0029424D" w:rsidP="0029424D">
      <w:pPr>
        <w:pStyle w:val="ad"/>
        <w:numPr>
          <w:ilvl w:val="3"/>
          <w:numId w:val="63"/>
        </w:numPr>
        <w:tabs>
          <w:tab w:val="right" w:pos="8640"/>
        </w:tabs>
        <w:spacing w:after="120"/>
        <w:jc w:val="both"/>
        <w:rPr>
          <w:b/>
          <w:bCs/>
          <w:sz w:val="20"/>
          <w:szCs w:val="24"/>
          <w:u w:val="single"/>
        </w:rPr>
      </w:pPr>
      <w:r w:rsidRPr="004C413A">
        <w:rPr>
          <w:rFonts w:hint="cs"/>
          <w:szCs w:val="24"/>
          <w:rtl/>
        </w:rPr>
        <w:t>חבותו</w:t>
      </w:r>
      <w:r w:rsidRPr="004C413A">
        <w:rPr>
          <w:szCs w:val="24"/>
          <w:rtl/>
        </w:rPr>
        <w:t xml:space="preserve"> </w:t>
      </w:r>
      <w:r w:rsidRPr="004C413A">
        <w:rPr>
          <w:rFonts w:hint="cs"/>
          <w:szCs w:val="24"/>
          <w:rtl/>
        </w:rPr>
        <w:t>מפגם</w:t>
      </w:r>
      <w:r w:rsidRPr="004C413A">
        <w:rPr>
          <w:szCs w:val="24"/>
          <w:rtl/>
        </w:rPr>
        <w:t xml:space="preserve"> </w:t>
      </w:r>
      <w:r w:rsidRPr="004C413A">
        <w:rPr>
          <w:rFonts w:hint="cs"/>
          <w:szCs w:val="24"/>
          <w:rtl/>
        </w:rPr>
        <w:t>במוצר</w:t>
      </w:r>
      <w:r w:rsidRPr="004C413A">
        <w:rPr>
          <w:szCs w:val="24"/>
          <w:rtl/>
        </w:rPr>
        <w:t xml:space="preserve"> - </w:t>
      </w:r>
      <w:r w:rsidRPr="004C413A">
        <w:rPr>
          <w:rFonts w:hint="cs"/>
          <w:szCs w:val="24"/>
          <w:rtl/>
        </w:rPr>
        <w:t>כיסוי</w:t>
      </w:r>
      <w:r w:rsidRPr="004C413A">
        <w:rPr>
          <w:szCs w:val="24"/>
          <w:rtl/>
        </w:rPr>
        <w:t xml:space="preserve"> </w:t>
      </w:r>
      <w:r w:rsidRPr="004C413A">
        <w:rPr>
          <w:rFonts w:hint="cs"/>
          <w:szCs w:val="24"/>
          <w:rtl/>
        </w:rPr>
        <w:t>בגין</w:t>
      </w:r>
      <w:r w:rsidRPr="004C413A">
        <w:rPr>
          <w:szCs w:val="24"/>
          <w:rtl/>
        </w:rPr>
        <w:t xml:space="preserve"> </w:t>
      </w:r>
      <w:r w:rsidRPr="004C413A">
        <w:rPr>
          <w:rFonts w:hint="cs"/>
          <w:szCs w:val="24"/>
          <w:rtl/>
        </w:rPr>
        <w:t>נזקים</w:t>
      </w:r>
      <w:r w:rsidRPr="004C413A">
        <w:rPr>
          <w:szCs w:val="24"/>
          <w:rtl/>
        </w:rPr>
        <w:t xml:space="preserve"> </w:t>
      </w:r>
      <w:r w:rsidRPr="004C413A">
        <w:rPr>
          <w:rFonts w:hint="cs"/>
          <w:szCs w:val="24"/>
          <w:rtl/>
        </w:rPr>
        <w:t>ייגרמו</w:t>
      </w:r>
      <w:r w:rsidRPr="004C413A">
        <w:rPr>
          <w:szCs w:val="24"/>
          <w:rtl/>
        </w:rPr>
        <w:t xml:space="preserve"> </w:t>
      </w:r>
      <w:r w:rsidRPr="004C413A">
        <w:rPr>
          <w:rFonts w:hint="cs"/>
          <w:szCs w:val="24"/>
          <w:rtl/>
        </w:rPr>
        <w:t>בקשר</w:t>
      </w:r>
      <w:r w:rsidRPr="004C413A">
        <w:rPr>
          <w:szCs w:val="24"/>
          <w:rtl/>
        </w:rPr>
        <w:t xml:space="preserve"> </w:t>
      </w:r>
      <w:r w:rsidRPr="004C413A">
        <w:rPr>
          <w:rFonts w:hint="cs"/>
          <w:szCs w:val="24"/>
          <w:rtl/>
        </w:rPr>
        <w:t>עם</w:t>
      </w:r>
      <w:r w:rsidRPr="004C413A">
        <w:rPr>
          <w:szCs w:val="24"/>
          <w:rtl/>
        </w:rPr>
        <w:t xml:space="preserve"> </w:t>
      </w:r>
      <w:r w:rsidRPr="004C413A">
        <w:rPr>
          <w:rFonts w:hint="cs"/>
          <w:szCs w:val="24"/>
          <w:rtl/>
        </w:rPr>
        <w:t>מוצרים</w:t>
      </w:r>
      <w:r w:rsidRPr="004C413A">
        <w:rPr>
          <w:szCs w:val="24"/>
          <w:rtl/>
        </w:rPr>
        <w:t xml:space="preserve"> </w:t>
      </w:r>
      <w:r w:rsidRPr="004C413A">
        <w:rPr>
          <w:rFonts w:hint="cs"/>
          <w:szCs w:val="24"/>
          <w:rtl/>
        </w:rPr>
        <w:t>שיוצרו</w:t>
      </w:r>
      <w:r w:rsidRPr="004C413A">
        <w:rPr>
          <w:szCs w:val="24"/>
          <w:rtl/>
        </w:rPr>
        <w:t xml:space="preserve">,  </w:t>
      </w:r>
      <w:r w:rsidRPr="004C413A">
        <w:rPr>
          <w:rFonts w:hint="cs"/>
          <w:szCs w:val="24"/>
          <w:rtl/>
        </w:rPr>
        <w:t>פותחו</w:t>
      </w:r>
      <w:r w:rsidRPr="004C413A">
        <w:rPr>
          <w:szCs w:val="24"/>
          <w:rtl/>
        </w:rPr>
        <w:t xml:space="preserve">, </w:t>
      </w:r>
      <w:r w:rsidRPr="004C413A">
        <w:rPr>
          <w:rFonts w:hint="cs"/>
          <w:szCs w:val="24"/>
          <w:rtl/>
        </w:rPr>
        <w:t>הורכבו</w:t>
      </w:r>
      <w:r w:rsidRPr="004C413A">
        <w:rPr>
          <w:szCs w:val="24"/>
          <w:rtl/>
        </w:rPr>
        <w:t>,</w:t>
      </w:r>
      <w:r w:rsidRPr="0029424D">
        <w:rPr>
          <w:rFonts w:hint="cs"/>
          <w:szCs w:val="24"/>
          <w:rtl/>
        </w:rPr>
        <w:t xml:space="preserve"> </w:t>
      </w:r>
      <w:r w:rsidRPr="004C413A">
        <w:rPr>
          <w:rFonts w:hint="cs"/>
          <w:szCs w:val="24"/>
          <w:rtl/>
        </w:rPr>
        <w:t>תוקנו</w:t>
      </w:r>
      <w:r w:rsidRPr="004C413A">
        <w:rPr>
          <w:szCs w:val="24"/>
          <w:rtl/>
        </w:rPr>
        <w:t xml:space="preserve">, </w:t>
      </w:r>
      <w:r w:rsidRPr="00B1129B">
        <w:rPr>
          <w:rFonts w:hint="cs"/>
          <w:szCs w:val="24"/>
          <w:rtl/>
        </w:rPr>
        <w:t>סופקו</w:t>
      </w:r>
      <w:r w:rsidRPr="00B1129B">
        <w:rPr>
          <w:szCs w:val="24"/>
          <w:rtl/>
        </w:rPr>
        <w:t xml:space="preserve">, </w:t>
      </w:r>
      <w:r w:rsidRPr="00B1129B">
        <w:rPr>
          <w:rFonts w:hint="cs"/>
          <w:szCs w:val="24"/>
          <w:rtl/>
        </w:rPr>
        <w:t>נמכרו</w:t>
      </w:r>
      <w:r w:rsidRPr="00B1129B">
        <w:rPr>
          <w:szCs w:val="24"/>
          <w:rtl/>
        </w:rPr>
        <w:t xml:space="preserve">, </w:t>
      </w:r>
      <w:r w:rsidRPr="00B1129B">
        <w:rPr>
          <w:rFonts w:hint="cs"/>
          <w:szCs w:val="24"/>
          <w:rtl/>
        </w:rPr>
        <w:t>הופצו</w:t>
      </w:r>
      <w:r w:rsidRPr="00B1129B">
        <w:rPr>
          <w:szCs w:val="24"/>
          <w:rtl/>
        </w:rPr>
        <w:t xml:space="preserve"> </w:t>
      </w:r>
      <w:r w:rsidRPr="00B1129B">
        <w:rPr>
          <w:rFonts w:hint="cs"/>
          <w:szCs w:val="24"/>
          <w:rtl/>
        </w:rPr>
        <w:t>או</w:t>
      </w:r>
      <w:r w:rsidRPr="00B1129B">
        <w:rPr>
          <w:szCs w:val="24"/>
          <w:rtl/>
        </w:rPr>
        <w:t xml:space="preserve"> </w:t>
      </w:r>
      <w:r w:rsidRPr="00B1129B">
        <w:rPr>
          <w:rFonts w:hint="cs"/>
          <w:szCs w:val="24"/>
          <w:rtl/>
        </w:rPr>
        <w:t>טופלו</w:t>
      </w:r>
      <w:r w:rsidRPr="00B1129B">
        <w:rPr>
          <w:szCs w:val="24"/>
          <w:rtl/>
        </w:rPr>
        <w:t xml:space="preserve"> </w:t>
      </w:r>
      <w:r w:rsidRPr="00B1129B">
        <w:rPr>
          <w:rFonts w:hint="cs"/>
          <w:szCs w:val="24"/>
          <w:rtl/>
        </w:rPr>
        <w:t>בכל</w:t>
      </w:r>
      <w:r w:rsidRPr="00B1129B">
        <w:rPr>
          <w:szCs w:val="24"/>
          <w:rtl/>
        </w:rPr>
        <w:t xml:space="preserve"> </w:t>
      </w:r>
      <w:r w:rsidRPr="00B1129B">
        <w:rPr>
          <w:rFonts w:hint="cs"/>
          <w:szCs w:val="24"/>
          <w:rtl/>
        </w:rPr>
        <w:t>דרך</w:t>
      </w:r>
      <w:r w:rsidRPr="00B1129B">
        <w:rPr>
          <w:szCs w:val="24"/>
          <w:rtl/>
        </w:rPr>
        <w:t xml:space="preserve"> </w:t>
      </w:r>
      <w:r w:rsidRPr="00B1129B">
        <w:rPr>
          <w:rFonts w:hint="cs"/>
          <w:szCs w:val="24"/>
          <w:rtl/>
        </w:rPr>
        <w:t>אחרת</w:t>
      </w:r>
      <w:r w:rsidRPr="00B1129B">
        <w:rPr>
          <w:szCs w:val="24"/>
          <w:rtl/>
        </w:rPr>
        <w:t xml:space="preserve"> </w:t>
      </w:r>
      <w:r w:rsidRPr="00B1129B">
        <w:rPr>
          <w:rFonts w:hint="cs"/>
          <w:szCs w:val="24"/>
          <w:rtl/>
        </w:rPr>
        <w:t>על</w:t>
      </w:r>
      <w:r w:rsidRPr="00B1129B">
        <w:rPr>
          <w:szCs w:val="24"/>
          <w:rtl/>
        </w:rPr>
        <w:t xml:space="preserve"> </w:t>
      </w:r>
      <w:r w:rsidRPr="00B1129B">
        <w:rPr>
          <w:rFonts w:hint="cs"/>
          <w:szCs w:val="24"/>
          <w:rtl/>
        </w:rPr>
        <w:t>ידי</w:t>
      </w:r>
      <w:r w:rsidRPr="00B1129B">
        <w:rPr>
          <w:szCs w:val="24"/>
          <w:rtl/>
        </w:rPr>
        <w:t xml:space="preserve">  </w:t>
      </w:r>
      <w:r>
        <w:rPr>
          <w:rFonts w:hint="cs"/>
          <w:szCs w:val="24"/>
          <w:rtl/>
        </w:rPr>
        <w:t>הספק</w:t>
      </w:r>
      <w:r w:rsidRPr="00B1129B">
        <w:rPr>
          <w:szCs w:val="24"/>
          <w:rtl/>
        </w:rPr>
        <w:t xml:space="preserve"> </w:t>
      </w:r>
      <w:r w:rsidRPr="00B1129B">
        <w:rPr>
          <w:rFonts w:hint="cs"/>
          <w:szCs w:val="24"/>
          <w:rtl/>
        </w:rPr>
        <w:t>או</w:t>
      </w:r>
      <w:r w:rsidRPr="00B1129B">
        <w:rPr>
          <w:szCs w:val="24"/>
          <w:rtl/>
        </w:rPr>
        <w:t xml:space="preserve"> </w:t>
      </w:r>
      <w:r w:rsidRPr="00B1129B">
        <w:rPr>
          <w:rFonts w:hint="cs"/>
          <w:szCs w:val="24"/>
          <w:rtl/>
        </w:rPr>
        <w:t>מי</w:t>
      </w:r>
      <w:r w:rsidRPr="00B1129B">
        <w:rPr>
          <w:szCs w:val="24"/>
          <w:rtl/>
        </w:rPr>
        <w:t xml:space="preserve"> </w:t>
      </w:r>
      <w:r w:rsidRPr="00B1129B">
        <w:rPr>
          <w:rFonts w:hint="cs"/>
          <w:szCs w:val="24"/>
          <w:rtl/>
        </w:rPr>
        <w:t>מטעמו</w:t>
      </w:r>
      <w:r>
        <w:rPr>
          <w:rFonts w:hint="cs"/>
          <w:b/>
          <w:bCs/>
          <w:sz w:val="20"/>
          <w:szCs w:val="24"/>
          <w:u w:val="single"/>
          <w:rtl/>
        </w:rPr>
        <w:t>.</w:t>
      </w:r>
    </w:p>
    <w:p w:rsidR="0029424D" w:rsidRDefault="0029424D" w:rsidP="0029424D">
      <w:pPr>
        <w:pStyle w:val="ad"/>
        <w:numPr>
          <w:ilvl w:val="3"/>
          <w:numId w:val="63"/>
        </w:numPr>
        <w:tabs>
          <w:tab w:val="right" w:pos="8640"/>
        </w:tabs>
        <w:spacing w:after="120"/>
        <w:jc w:val="both"/>
        <w:rPr>
          <w:b/>
          <w:bCs/>
          <w:sz w:val="20"/>
          <w:szCs w:val="24"/>
          <w:u w:val="single"/>
        </w:rPr>
      </w:pPr>
      <w:r w:rsidRPr="00B859A5">
        <w:rPr>
          <w:rFonts w:hint="cs"/>
          <w:szCs w:val="24"/>
          <w:rtl/>
        </w:rPr>
        <w:t>פעילות</w:t>
      </w:r>
      <w:r w:rsidRPr="00B859A5">
        <w:rPr>
          <w:szCs w:val="24"/>
          <w:rtl/>
        </w:rPr>
        <w:t xml:space="preserve"> </w:t>
      </w:r>
      <w:r>
        <w:rPr>
          <w:rFonts w:hint="cs"/>
          <w:szCs w:val="24"/>
          <w:rtl/>
        </w:rPr>
        <w:t>הספק</w:t>
      </w:r>
      <w:r w:rsidRPr="00B859A5">
        <w:rPr>
          <w:szCs w:val="24"/>
          <w:rtl/>
        </w:rPr>
        <w:t xml:space="preserve">, </w:t>
      </w:r>
      <w:r w:rsidRPr="00B859A5">
        <w:rPr>
          <w:rFonts w:hint="cs"/>
          <w:szCs w:val="24"/>
          <w:rtl/>
        </w:rPr>
        <w:t>עובדיו</w:t>
      </w:r>
      <w:r w:rsidRPr="00B859A5">
        <w:rPr>
          <w:szCs w:val="24"/>
          <w:rtl/>
        </w:rPr>
        <w:t xml:space="preserve"> </w:t>
      </w:r>
      <w:r w:rsidRPr="00B859A5">
        <w:rPr>
          <w:rFonts w:hint="cs"/>
          <w:szCs w:val="24"/>
          <w:rtl/>
        </w:rPr>
        <w:t>ובגין</w:t>
      </w:r>
      <w:r w:rsidRPr="00B859A5">
        <w:rPr>
          <w:szCs w:val="24"/>
          <w:rtl/>
        </w:rPr>
        <w:t xml:space="preserve"> </w:t>
      </w:r>
      <w:r w:rsidRPr="00B859A5">
        <w:rPr>
          <w:rFonts w:hint="cs"/>
          <w:szCs w:val="24"/>
          <w:rtl/>
        </w:rPr>
        <w:t>כל</w:t>
      </w:r>
      <w:r w:rsidRPr="00B859A5">
        <w:rPr>
          <w:szCs w:val="24"/>
          <w:rtl/>
        </w:rPr>
        <w:t xml:space="preserve"> </w:t>
      </w:r>
      <w:r w:rsidRPr="00B859A5">
        <w:rPr>
          <w:rFonts w:hint="cs"/>
          <w:szCs w:val="24"/>
          <w:rtl/>
        </w:rPr>
        <w:t>הפועלים</w:t>
      </w:r>
      <w:r w:rsidRPr="00B859A5">
        <w:rPr>
          <w:szCs w:val="24"/>
          <w:rtl/>
        </w:rPr>
        <w:t xml:space="preserve"> </w:t>
      </w:r>
      <w:r w:rsidRPr="00B859A5">
        <w:rPr>
          <w:rFonts w:hint="cs"/>
          <w:szCs w:val="24"/>
          <w:rtl/>
        </w:rPr>
        <w:t>מטעמו</w:t>
      </w:r>
      <w:r w:rsidRPr="00B859A5">
        <w:rPr>
          <w:szCs w:val="24"/>
          <w:rtl/>
        </w:rPr>
        <w:t xml:space="preserve"> </w:t>
      </w:r>
      <w:r w:rsidRPr="00B859A5">
        <w:rPr>
          <w:rFonts w:hint="cs"/>
          <w:szCs w:val="24"/>
          <w:rtl/>
        </w:rPr>
        <w:t>כולל</w:t>
      </w:r>
      <w:r w:rsidRPr="00B859A5">
        <w:rPr>
          <w:szCs w:val="24"/>
          <w:rtl/>
        </w:rPr>
        <w:t xml:space="preserve"> </w:t>
      </w:r>
      <w:r>
        <w:rPr>
          <w:rFonts w:hint="cs"/>
          <w:szCs w:val="24"/>
          <w:rtl/>
        </w:rPr>
        <w:t xml:space="preserve">בגין </w:t>
      </w:r>
      <w:r w:rsidRPr="008F39A5">
        <w:rPr>
          <w:szCs w:val="24"/>
          <w:rtl/>
        </w:rPr>
        <w:t>אספק</w:t>
      </w:r>
      <w:r w:rsidRPr="008F39A5">
        <w:rPr>
          <w:rFonts w:hint="cs"/>
          <w:szCs w:val="24"/>
          <w:rtl/>
        </w:rPr>
        <w:t>ה, תחזוקה ומתן</w:t>
      </w:r>
      <w:r w:rsidRPr="0029424D">
        <w:rPr>
          <w:rFonts w:hint="cs"/>
          <w:szCs w:val="24"/>
          <w:rtl/>
        </w:rPr>
        <w:t xml:space="preserve"> </w:t>
      </w:r>
      <w:r w:rsidRPr="008F39A5">
        <w:rPr>
          <w:rFonts w:hint="cs"/>
          <w:szCs w:val="24"/>
          <w:rtl/>
        </w:rPr>
        <w:t xml:space="preserve">שירותים מקצועיים למערכות </w:t>
      </w:r>
      <w:r w:rsidRPr="008F39A5">
        <w:rPr>
          <w:szCs w:val="24"/>
        </w:rPr>
        <w:t>DataPower</w:t>
      </w:r>
      <w:r w:rsidRPr="008F39A5">
        <w:rPr>
          <w:rFonts w:hint="cs"/>
          <w:szCs w:val="24"/>
          <w:rtl/>
        </w:rPr>
        <w:t xml:space="preserve"> מתוצרת </w:t>
      </w:r>
      <w:r w:rsidRPr="008F39A5">
        <w:rPr>
          <w:rFonts w:hint="cs"/>
          <w:szCs w:val="24"/>
        </w:rPr>
        <w:t>IBM</w:t>
      </w:r>
      <w:r w:rsidRPr="008F39A5">
        <w:rPr>
          <w:rFonts w:hint="cs"/>
          <w:szCs w:val="24"/>
          <w:rtl/>
        </w:rPr>
        <w:t xml:space="preserve"> </w:t>
      </w:r>
      <w:r w:rsidRPr="008F39A5">
        <w:rPr>
          <w:szCs w:val="24"/>
          <w:rtl/>
        </w:rPr>
        <w:t>עבור יחידת ממשל זמין</w:t>
      </w:r>
      <w:r w:rsidRPr="0029424D">
        <w:rPr>
          <w:szCs w:val="24"/>
          <w:rtl/>
        </w:rPr>
        <w:t xml:space="preserve"> </w:t>
      </w:r>
      <w:r w:rsidRPr="008F39A5">
        <w:rPr>
          <w:szCs w:val="24"/>
          <w:rtl/>
        </w:rPr>
        <w:t>שברשות</w:t>
      </w:r>
      <w:r w:rsidRPr="008F39A5">
        <w:rPr>
          <w:rFonts w:hint="cs"/>
          <w:szCs w:val="24"/>
          <w:rtl/>
        </w:rPr>
        <w:t xml:space="preserve"> </w:t>
      </w:r>
      <w:r w:rsidRPr="008F39A5">
        <w:rPr>
          <w:szCs w:val="24"/>
          <w:rtl/>
        </w:rPr>
        <w:t>תקשוב הממשלתי</w:t>
      </w:r>
      <w:r w:rsidRPr="008F39A5">
        <w:rPr>
          <w:rFonts w:hint="cs"/>
          <w:sz w:val="20"/>
          <w:szCs w:val="24"/>
          <w:rtl/>
        </w:rPr>
        <w:t>,</w:t>
      </w:r>
      <w:r w:rsidRPr="008F39A5">
        <w:rPr>
          <w:rFonts w:hint="cs"/>
          <w:szCs w:val="24"/>
          <w:rtl/>
        </w:rPr>
        <w:t xml:space="preserve"> </w:t>
      </w:r>
      <w:r>
        <w:rPr>
          <w:rFonts w:hint="cs"/>
          <w:szCs w:val="24"/>
          <w:rtl/>
        </w:rPr>
        <w:t>תוך השתלבות במערך הקיים של ממשל זמין הכולל מרכיבי</w:t>
      </w:r>
      <w:r>
        <w:rPr>
          <w:rFonts w:hint="cs"/>
          <w:b/>
          <w:bCs/>
          <w:sz w:val="20"/>
          <w:szCs w:val="24"/>
          <w:u w:val="single"/>
          <w:rtl/>
        </w:rPr>
        <w:t xml:space="preserve"> </w:t>
      </w:r>
      <w:r>
        <w:rPr>
          <w:rFonts w:hint="cs"/>
          <w:szCs w:val="24"/>
          <w:rtl/>
        </w:rPr>
        <w:t>חומרה, תוכנה וניהול כולל אספקת מערכות ומוצרים נלווים, התקנת המערכות, הגדרות,</w:t>
      </w:r>
      <w:r w:rsidRPr="0029424D">
        <w:rPr>
          <w:rFonts w:hint="cs"/>
          <w:szCs w:val="24"/>
          <w:rtl/>
        </w:rPr>
        <w:t xml:space="preserve"> </w:t>
      </w:r>
      <w:r>
        <w:rPr>
          <w:rFonts w:hint="cs"/>
          <w:szCs w:val="24"/>
          <w:rtl/>
        </w:rPr>
        <w:t>תקלות, שדרוגים, תיעוד, הדרכה, סיוע בהפעלת רכיבי המערכת</w:t>
      </w:r>
      <w:r>
        <w:rPr>
          <w:rFonts w:hint="cs"/>
          <w:b/>
          <w:bCs/>
          <w:sz w:val="20"/>
          <w:szCs w:val="24"/>
          <w:u w:val="single"/>
          <w:rtl/>
        </w:rPr>
        <w:t>.</w:t>
      </w:r>
    </w:p>
    <w:p w:rsidR="0029424D" w:rsidRPr="0029424D" w:rsidRDefault="0029424D" w:rsidP="0029424D">
      <w:pPr>
        <w:pStyle w:val="ad"/>
        <w:numPr>
          <w:ilvl w:val="3"/>
          <w:numId w:val="63"/>
        </w:numPr>
        <w:tabs>
          <w:tab w:val="right" w:pos="8640"/>
        </w:tabs>
        <w:spacing w:after="120"/>
        <w:jc w:val="both"/>
        <w:rPr>
          <w:b/>
          <w:bCs/>
          <w:sz w:val="20"/>
          <w:szCs w:val="24"/>
          <w:u w:val="single"/>
        </w:rPr>
      </w:pPr>
      <w:r w:rsidRPr="00410B13">
        <w:rPr>
          <w:rFonts w:hint="eastAsia"/>
          <w:szCs w:val="24"/>
          <w:rtl/>
        </w:rPr>
        <w:t>הביטוח</w:t>
      </w:r>
      <w:r w:rsidRPr="00410B13">
        <w:rPr>
          <w:szCs w:val="24"/>
          <w:rtl/>
        </w:rPr>
        <w:t xml:space="preserve"> </w:t>
      </w:r>
      <w:r>
        <w:rPr>
          <w:rFonts w:hint="cs"/>
          <w:szCs w:val="24"/>
          <w:rtl/>
        </w:rPr>
        <w:t>לא יכלול</w:t>
      </w:r>
      <w:r w:rsidRPr="00410B13">
        <w:rPr>
          <w:szCs w:val="24"/>
          <w:rtl/>
        </w:rPr>
        <w:t xml:space="preserve"> </w:t>
      </w:r>
      <w:r w:rsidRPr="00410B13">
        <w:rPr>
          <w:rFonts w:hint="eastAsia"/>
          <w:szCs w:val="24"/>
          <w:rtl/>
        </w:rPr>
        <w:t>חריג</w:t>
      </w:r>
      <w:r w:rsidRPr="00410B13">
        <w:rPr>
          <w:szCs w:val="24"/>
          <w:rtl/>
        </w:rPr>
        <w:t xml:space="preserve"> </w:t>
      </w:r>
      <w:r w:rsidRPr="00410B13">
        <w:rPr>
          <w:rFonts w:hint="eastAsia"/>
          <w:szCs w:val="24"/>
          <w:rtl/>
        </w:rPr>
        <w:t>בדבר</w:t>
      </w:r>
      <w:r w:rsidRPr="00410B13">
        <w:rPr>
          <w:szCs w:val="24"/>
          <w:rtl/>
        </w:rPr>
        <w:t xml:space="preserve"> </w:t>
      </w:r>
      <w:r>
        <w:rPr>
          <w:rFonts w:hint="cs"/>
          <w:szCs w:val="24"/>
          <w:rtl/>
        </w:rPr>
        <w:t>אבדן מסמכים ו</w:t>
      </w:r>
      <w:r w:rsidRPr="00410B13">
        <w:rPr>
          <w:rFonts w:hint="eastAsia"/>
          <w:szCs w:val="24"/>
          <w:rtl/>
        </w:rPr>
        <w:t>פגיעה</w:t>
      </w:r>
      <w:r w:rsidRPr="00410B13">
        <w:rPr>
          <w:szCs w:val="24"/>
          <w:rtl/>
        </w:rPr>
        <w:t xml:space="preserve"> </w:t>
      </w:r>
      <w:r w:rsidRPr="00410B13">
        <w:rPr>
          <w:rFonts w:hint="eastAsia"/>
          <w:szCs w:val="24"/>
          <w:rtl/>
        </w:rPr>
        <w:t>או</w:t>
      </w:r>
      <w:r w:rsidRPr="00410B13">
        <w:rPr>
          <w:szCs w:val="24"/>
          <w:rtl/>
        </w:rPr>
        <w:t xml:space="preserve"> </w:t>
      </w:r>
      <w:r w:rsidRPr="00410B13">
        <w:rPr>
          <w:rFonts w:hint="eastAsia"/>
          <w:szCs w:val="24"/>
          <w:rtl/>
        </w:rPr>
        <w:t>נזק</w:t>
      </w:r>
      <w:r w:rsidRPr="00410B13">
        <w:rPr>
          <w:szCs w:val="24"/>
          <w:rtl/>
        </w:rPr>
        <w:t xml:space="preserve"> </w:t>
      </w:r>
      <w:r w:rsidRPr="00410B13">
        <w:rPr>
          <w:rFonts w:hint="eastAsia"/>
          <w:szCs w:val="24"/>
          <w:rtl/>
        </w:rPr>
        <w:t>למאגרי</w:t>
      </w:r>
      <w:r w:rsidRPr="00410B13">
        <w:rPr>
          <w:szCs w:val="24"/>
          <w:rtl/>
        </w:rPr>
        <w:t xml:space="preserve"> </w:t>
      </w:r>
      <w:r w:rsidRPr="00410B13">
        <w:rPr>
          <w:rFonts w:hint="eastAsia"/>
          <w:szCs w:val="24"/>
          <w:rtl/>
        </w:rPr>
        <w:t>מידע</w:t>
      </w:r>
      <w:r w:rsidRPr="00410B13">
        <w:rPr>
          <w:szCs w:val="24"/>
          <w:rtl/>
        </w:rPr>
        <w:t xml:space="preserve">, </w:t>
      </w:r>
      <w:r w:rsidRPr="00410B13">
        <w:rPr>
          <w:rFonts w:hint="eastAsia"/>
          <w:szCs w:val="24"/>
          <w:rtl/>
        </w:rPr>
        <w:t>לתוכנה</w:t>
      </w:r>
      <w:r w:rsidRPr="00410B13">
        <w:rPr>
          <w:szCs w:val="24"/>
          <w:rtl/>
        </w:rPr>
        <w:t>,</w:t>
      </w:r>
      <w:r>
        <w:rPr>
          <w:rFonts w:hint="cs"/>
          <w:b/>
          <w:bCs/>
          <w:sz w:val="20"/>
          <w:szCs w:val="24"/>
          <w:u w:val="single"/>
          <w:rtl/>
        </w:rPr>
        <w:t xml:space="preserve"> </w:t>
      </w:r>
      <w:r w:rsidRPr="00410B13">
        <w:rPr>
          <w:rFonts w:hint="eastAsia"/>
          <w:szCs w:val="24"/>
          <w:rtl/>
        </w:rPr>
        <w:t>לחומרה</w:t>
      </w:r>
      <w:r w:rsidRPr="00410B13">
        <w:rPr>
          <w:szCs w:val="24"/>
          <w:rtl/>
        </w:rPr>
        <w:t xml:space="preserve"> </w:t>
      </w:r>
      <w:r w:rsidRPr="00410B13">
        <w:rPr>
          <w:rFonts w:hint="eastAsia"/>
          <w:szCs w:val="24"/>
          <w:rtl/>
        </w:rPr>
        <w:t>ולאתרי</w:t>
      </w:r>
      <w:r w:rsidRPr="00410B13">
        <w:rPr>
          <w:szCs w:val="24"/>
          <w:rtl/>
        </w:rPr>
        <w:t xml:space="preserve"> </w:t>
      </w:r>
      <w:r w:rsidRPr="00410B13">
        <w:rPr>
          <w:rFonts w:hint="eastAsia"/>
          <w:szCs w:val="24"/>
          <w:rtl/>
        </w:rPr>
        <w:t>אינטרנט</w:t>
      </w:r>
      <w:r>
        <w:rPr>
          <w:rFonts w:hint="cs"/>
          <w:szCs w:val="24"/>
          <w:rtl/>
        </w:rPr>
        <w:t>.</w:t>
      </w:r>
    </w:p>
    <w:p w:rsidR="0029424D" w:rsidRDefault="0029424D" w:rsidP="0029424D">
      <w:pPr>
        <w:pStyle w:val="ad"/>
        <w:numPr>
          <w:ilvl w:val="2"/>
          <w:numId w:val="63"/>
        </w:numPr>
        <w:tabs>
          <w:tab w:val="right" w:pos="8640"/>
        </w:tabs>
        <w:spacing w:after="120"/>
        <w:jc w:val="both"/>
        <w:rPr>
          <w:b/>
          <w:bCs/>
          <w:sz w:val="20"/>
          <w:szCs w:val="24"/>
          <w:u w:val="single"/>
        </w:rPr>
      </w:pPr>
      <w:r w:rsidRPr="004C413A">
        <w:rPr>
          <w:rFonts w:hint="cs"/>
          <w:szCs w:val="24"/>
          <w:rtl/>
        </w:rPr>
        <w:t>גבולות</w:t>
      </w:r>
      <w:r w:rsidRPr="004C413A">
        <w:rPr>
          <w:szCs w:val="24"/>
          <w:rtl/>
        </w:rPr>
        <w:t xml:space="preserve"> </w:t>
      </w:r>
      <w:r w:rsidRPr="004C413A">
        <w:rPr>
          <w:rFonts w:hint="cs"/>
          <w:szCs w:val="24"/>
          <w:rtl/>
        </w:rPr>
        <w:t>האחריות</w:t>
      </w:r>
      <w:r w:rsidRPr="004C413A">
        <w:rPr>
          <w:szCs w:val="24"/>
          <w:rtl/>
        </w:rPr>
        <w:t xml:space="preserve"> </w:t>
      </w:r>
      <w:r w:rsidRPr="004C413A">
        <w:rPr>
          <w:rFonts w:hint="cs"/>
          <w:szCs w:val="24"/>
          <w:rtl/>
        </w:rPr>
        <w:t>למקרה</w:t>
      </w:r>
      <w:r w:rsidRPr="004C413A">
        <w:rPr>
          <w:szCs w:val="24"/>
          <w:rtl/>
        </w:rPr>
        <w:t xml:space="preserve"> </w:t>
      </w:r>
      <w:r w:rsidRPr="004C413A">
        <w:rPr>
          <w:rFonts w:hint="cs"/>
          <w:szCs w:val="24"/>
          <w:rtl/>
        </w:rPr>
        <w:t>ולשנה</w:t>
      </w:r>
      <w:r w:rsidRPr="004C413A">
        <w:rPr>
          <w:szCs w:val="24"/>
          <w:rtl/>
        </w:rPr>
        <w:t xml:space="preserve"> </w:t>
      </w:r>
      <w:r w:rsidRPr="004C413A">
        <w:rPr>
          <w:rFonts w:hint="cs"/>
          <w:szCs w:val="24"/>
          <w:rtl/>
        </w:rPr>
        <w:t>לא</w:t>
      </w:r>
      <w:r w:rsidRPr="004C413A">
        <w:rPr>
          <w:szCs w:val="24"/>
          <w:rtl/>
        </w:rPr>
        <w:t xml:space="preserve"> </w:t>
      </w:r>
      <w:r w:rsidRPr="004C413A">
        <w:rPr>
          <w:rFonts w:hint="cs"/>
          <w:szCs w:val="24"/>
          <w:rtl/>
        </w:rPr>
        <w:t>יפחתו</w:t>
      </w:r>
      <w:r w:rsidRPr="004C413A">
        <w:rPr>
          <w:szCs w:val="24"/>
          <w:rtl/>
        </w:rPr>
        <w:t xml:space="preserve"> </w:t>
      </w:r>
      <w:r w:rsidRPr="004C413A">
        <w:rPr>
          <w:rFonts w:hint="cs"/>
          <w:szCs w:val="24"/>
          <w:rtl/>
        </w:rPr>
        <w:t>מ</w:t>
      </w:r>
      <w:r w:rsidRPr="004C413A">
        <w:rPr>
          <w:szCs w:val="24"/>
          <w:rtl/>
        </w:rPr>
        <w:t xml:space="preserve"> – </w:t>
      </w:r>
      <w:r>
        <w:rPr>
          <w:rFonts w:hint="cs"/>
          <w:szCs w:val="24"/>
          <w:rtl/>
        </w:rPr>
        <w:t>1,000,000</w:t>
      </w:r>
      <w:r w:rsidRPr="004C413A">
        <w:rPr>
          <w:szCs w:val="24"/>
          <w:rtl/>
        </w:rPr>
        <w:t xml:space="preserve"> </w:t>
      </w:r>
      <w:r w:rsidRPr="004C413A">
        <w:rPr>
          <w:rFonts w:hint="cs"/>
          <w:szCs w:val="24"/>
          <w:rtl/>
        </w:rPr>
        <w:t>דולר</w:t>
      </w:r>
      <w:r w:rsidRPr="004C413A">
        <w:rPr>
          <w:szCs w:val="24"/>
          <w:rtl/>
        </w:rPr>
        <w:t xml:space="preserve"> </w:t>
      </w:r>
      <w:r w:rsidRPr="004C413A">
        <w:rPr>
          <w:rFonts w:hint="cs"/>
          <w:szCs w:val="24"/>
          <w:rtl/>
        </w:rPr>
        <w:t>ארה</w:t>
      </w:r>
      <w:r w:rsidRPr="004C413A">
        <w:rPr>
          <w:szCs w:val="24"/>
          <w:rtl/>
        </w:rPr>
        <w:t>"</w:t>
      </w:r>
      <w:r w:rsidRPr="004C413A">
        <w:rPr>
          <w:rFonts w:hint="cs"/>
          <w:szCs w:val="24"/>
          <w:rtl/>
        </w:rPr>
        <w:t>ב</w:t>
      </w:r>
      <w:r w:rsidRPr="004C413A">
        <w:rPr>
          <w:szCs w:val="24"/>
          <w:rtl/>
        </w:rPr>
        <w:t>;</w:t>
      </w:r>
    </w:p>
    <w:p w:rsidR="0029424D" w:rsidRPr="0029424D" w:rsidRDefault="0029424D" w:rsidP="0029424D">
      <w:pPr>
        <w:pStyle w:val="ad"/>
        <w:numPr>
          <w:ilvl w:val="1"/>
          <w:numId w:val="15"/>
        </w:numPr>
        <w:tabs>
          <w:tab w:val="right" w:pos="8640"/>
        </w:tabs>
        <w:spacing w:after="120"/>
        <w:jc w:val="both"/>
        <w:rPr>
          <w:b/>
          <w:bCs/>
          <w:sz w:val="20"/>
          <w:szCs w:val="24"/>
          <w:u w:val="single"/>
        </w:rPr>
      </w:pPr>
      <w:r w:rsidRPr="004C413A">
        <w:rPr>
          <w:rFonts w:hint="cs"/>
          <w:szCs w:val="24"/>
          <w:rtl/>
        </w:rPr>
        <w:t>הארכת</w:t>
      </w:r>
      <w:r w:rsidRPr="004C413A">
        <w:rPr>
          <w:szCs w:val="24"/>
          <w:rtl/>
        </w:rPr>
        <w:t xml:space="preserve"> </w:t>
      </w:r>
      <w:r w:rsidRPr="004C413A">
        <w:rPr>
          <w:rFonts w:hint="cs"/>
          <w:szCs w:val="24"/>
          <w:rtl/>
        </w:rPr>
        <w:t>תקופת</w:t>
      </w:r>
      <w:r w:rsidRPr="004C413A">
        <w:rPr>
          <w:szCs w:val="24"/>
          <w:rtl/>
        </w:rPr>
        <w:t xml:space="preserve"> </w:t>
      </w:r>
      <w:r w:rsidRPr="004C413A">
        <w:rPr>
          <w:rFonts w:hint="cs"/>
          <w:szCs w:val="24"/>
          <w:rtl/>
        </w:rPr>
        <w:t>הגילוי</w:t>
      </w:r>
      <w:r w:rsidRPr="004C413A">
        <w:rPr>
          <w:szCs w:val="24"/>
          <w:rtl/>
        </w:rPr>
        <w:t xml:space="preserve"> </w:t>
      </w:r>
      <w:r w:rsidRPr="004C413A">
        <w:rPr>
          <w:rFonts w:hint="cs"/>
          <w:szCs w:val="24"/>
          <w:rtl/>
        </w:rPr>
        <w:t>לפחות</w:t>
      </w:r>
      <w:r w:rsidRPr="004C413A">
        <w:rPr>
          <w:szCs w:val="24"/>
          <w:rtl/>
        </w:rPr>
        <w:t xml:space="preserve"> 12  </w:t>
      </w:r>
      <w:r w:rsidRPr="004C413A">
        <w:rPr>
          <w:rFonts w:hint="cs"/>
          <w:szCs w:val="24"/>
          <w:rtl/>
        </w:rPr>
        <w:t>חודשים</w:t>
      </w:r>
      <w:r>
        <w:rPr>
          <w:rFonts w:hint="cs"/>
          <w:szCs w:val="24"/>
          <w:rtl/>
        </w:rPr>
        <w:t>.</w:t>
      </w:r>
    </w:p>
    <w:p w:rsidR="0029424D" w:rsidRPr="0029424D" w:rsidRDefault="0029424D" w:rsidP="0029424D">
      <w:pPr>
        <w:pStyle w:val="ad"/>
        <w:numPr>
          <w:ilvl w:val="1"/>
          <w:numId w:val="15"/>
        </w:numPr>
        <w:tabs>
          <w:tab w:val="right" w:pos="8640"/>
        </w:tabs>
        <w:spacing w:after="120"/>
        <w:jc w:val="both"/>
        <w:rPr>
          <w:b/>
          <w:bCs/>
          <w:sz w:val="20"/>
          <w:szCs w:val="24"/>
          <w:u w:val="single"/>
        </w:rPr>
      </w:pPr>
      <w:r w:rsidRPr="0029424D">
        <w:rPr>
          <w:rFonts w:hint="cs"/>
          <w:szCs w:val="24"/>
          <w:rtl/>
        </w:rPr>
        <w:t>אחריות</w:t>
      </w:r>
      <w:r w:rsidRPr="0029424D">
        <w:rPr>
          <w:szCs w:val="24"/>
          <w:rtl/>
        </w:rPr>
        <w:t xml:space="preserve"> </w:t>
      </w:r>
      <w:r w:rsidRPr="0029424D">
        <w:rPr>
          <w:rFonts w:hint="cs"/>
          <w:szCs w:val="24"/>
          <w:rtl/>
        </w:rPr>
        <w:t>צולבת</w:t>
      </w:r>
      <w:r w:rsidRPr="0029424D">
        <w:rPr>
          <w:szCs w:val="24"/>
          <w:rtl/>
        </w:rPr>
        <w:t xml:space="preserve"> – </w:t>
      </w:r>
      <w:r w:rsidRPr="0029424D">
        <w:rPr>
          <w:szCs w:val="24"/>
        </w:rPr>
        <w:t>Cross  Liability</w:t>
      </w:r>
      <w:r w:rsidRPr="0029424D">
        <w:rPr>
          <w:rFonts w:hint="cs"/>
          <w:szCs w:val="24"/>
          <w:rtl/>
        </w:rPr>
        <w:t>, אולם הכיסוי לא יחול ביחס לתביעות הספק כלפי מדינת ישראל - משרד</w:t>
      </w:r>
      <w:r w:rsidRPr="0029424D">
        <w:rPr>
          <w:szCs w:val="24"/>
          <w:rtl/>
        </w:rPr>
        <w:t xml:space="preserve"> </w:t>
      </w:r>
      <w:r w:rsidRPr="0029424D">
        <w:rPr>
          <w:rFonts w:hint="cs"/>
          <w:szCs w:val="24"/>
          <w:rtl/>
        </w:rPr>
        <w:t>ראש הממשלה.</w:t>
      </w:r>
    </w:p>
    <w:p w:rsidR="0029424D" w:rsidRPr="00974917" w:rsidRDefault="0029424D" w:rsidP="0029424D">
      <w:pPr>
        <w:pStyle w:val="ad"/>
        <w:numPr>
          <w:ilvl w:val="2"/>
          <w:numId w:val="63"/>
        </w:numPr>
        <w:tabs>
          <w:tab w:val="right" w:pos="8640"/>
        </w:tabs>
        <w:spacing w:after="120"/>
        <w:jc w:val="both"/>
        <w:rPr>
          <w:szCs w:val="24"/>
          <w:rtl/>
        </w:rPr>
      </w:pPr>
      <w:r w:rsidRPr="00974917">
        <w:rPr>
          <w:rFonts w:hint="cs"/>
          <w:szCs w:val="24"/>
          <w:rtl/>
        </w:rPr>
        <w:t>הביטוח</w:t>
      </w:r>
      <w:r w:rsidRPr="00974917">
        <w:rPr>
          <w:szCs w:val="24"/>
          <w:rtl/>
        </w:rPr>
        <w:t xml:space="preserve"> </w:t>
      </w:r>
      <w:r w:rsidRPr="00974917">
        <w:rPr>
          <w:rFonts w:hint="cs"/>
          <w:szCs w:val="24"/>
          <w:rtl/>
        </w:rPr>
        <w:t>יורחב</w:t>
      </w:r>
      <w:r w:rsidRPr="00974917">
        <w:rPr>
          <w:szCs w:val="24"/>
          <w:rtl/>
        </w:rPr>
        <w:t xml:space="preserve"> </w:t>
      </w:r>
      <w:r w:rsidRPr="00974917">
        <w:rPr>
          <w:rFonts w:hint="cs"/>
          <w:szCs w:val="24"/>
          <w:rtl/>
        </w:rPr>
        <w:t>לשפות</w:t>
      </w:r>
      <w:r w:rsidRPr="00974917">
        <w:rPr>
          <w:szCs w:val="24"/>
          <w:rtl/>
        </w:rPr>
        <w:t xml:space="preserve"> </w:t>
      </w:r>
      <w:r w:rsidRPr="00974917">
        <w:rPr>
          <w:rFonts w:hint="cs"/>
          <w:szCs w:val="24"/>
          <w:rtl/>
        </w:rPr>
        <w:t>את</w:t>
      </w:r>
      <w:r w:rsidRPr="00974917">
        <w:rPr>
          <w:szCs w:val="24"/>
          <w:rtl/>
        </w:rPr>
        <w:t xml:space="preserve"> </w:t>
      </w:r>
      <w:r w:rsidRPr="00974917">
        <w:rPr>
          <w:rFonts w:hint="cs"/>
          <w:szCs w:val="24"/>
          <w:rtl/>
        </w:rPr>
        <w:t>מדינת</w:t>
      </w:r>
      <w:r w:rsidRPr="00974917">
        <w:rPr>
          <w:szCs w:val="24"/>
          <w:rtl/>
        </w:rPr>
        <w:t xml:space="preserve"> </w:t>
      </w:r>
      <w:r w:rsidRPr="00974917">
        <w:rPr>
          <w:rFonts w:hint="cs"/>
          <w:szCs w:val="24"/>
          <w:rtl/>
        </w:rPr>
        <w:t>ישראל</w:t>
      </w:r>
      <w:r w:rsidRPr="00974917">
        <w:rPr>
          <w:szCs w:val="24"/>
          <w:rtl/>
        </w:rPr>
        <w:t xml:space="preserve"> – </w:t>
      </w:r>
      <w:r w:rsidRPr="00974917">
        <w:rPr>
          <w:rFonts w:hint="cs"/>
          <w:szCs w:val="24"/>
          <w:rtl/>
        </w:rPr>
        <w:t>משרד ראש הממשלה</w:t>
      </w:r>
      <w:r w:rsidRPr="00974917">
        <w:rPr>
          <w:szCs w:val="24"/>
          <w:rtl/>
        </w:rPr>
        <w:t xml:space="preserve">, </w:t>
      </w:r>
      <w:r w:rsidRPr="00974917">
        <w:rPr>
          <w:rFonts w:hint="cs"/>
          <w:szCs w:val="24"/>
          <w:rtl/>
        </w:rPr>
        <w:t>ככל שייחשבו אחראים למעשי ו/או מחדלי</w:t>
      </w:r>
      <w:r w:rsidRPr="00974917">
        <w:rPr>
          <w:szCs w:val="24"/>
          <w:rtl/>
        </w:rPr>
        <w:t xml:space="preserve"> </w:t>
      </w:r>
      <w:r w:rsidRPr="00974917">
        <w:rPr>
          <w:rFonts w:hint="cs"/>
          <w:szCs w:val="24"/>
          <w:rtl/>
        </w:rPr>
        <w:t>הספק</w:t>
      </w:r>
      <w:r w:rsidRPr="00974917">
        <w:rPr>
          <w:szCs w:val="24"/>
          <w:rtl/>
        </w:rPr>
        <w:t xml:space="preserve"> </w:t>
      </w:r>
      <w:r w:rsidRPr="00974917">
        <w:rPr>
          <w:rFonts w:hint="cs"/>
          <w:szCs w:val="24"/>
          <w:rtl/>
        </w:rPr>
        <w:t>וכל</w:t>
      </w:r>
      <w:r w:rsidRPr="00974917">
        <w:rPr>
          <w:szCs w:val="24"/>
          <w:rtl/>
        </w:rPr>
        <w:t xml:space="preserve"> </w:t>
      </w:r>
      <w:r w:rsidRPr="00974917">
        <w:rPr>
          <w:rFonts w:hint="cs"/>
          <w:szCs w:val="24"/>
          <w:rtl/>
        </w:rPr>
        <w:t>הפועלים</w:t>
      </w:r>
      <w:r w:rsidRPr="00974917">
        <w:rPr>
          <w:szCs w:val="24"/>
          <w:rtl/>
        </w:rPr>
        <w:t xml:space="preserve"> </w:t>
      </w:r>
      <w:r w:rsidRPr="00974917">
        <w:rPr>
          <w:rFonts w:hint="cs"/>
          <w:szCs w:val="24"/>
          <w:rtl/>
        </w:rPr>
        <w:t>מטעמו</w:t>
      </w:r>
      <w:r w:rsidRPr="00974917">
        <w:rPr>
          <w:szCs w:val="24"/>
          <w:rtl/>
        </w:rPr>
        <w:t>.</w:t>
      </w:r>
    </w:p>
    <w:p w:rsidR="0029424D" w:rsidRPr="00974917" w:rsidRDefault="0029424D" w:rsidP="0029424D">
      <w:pPr>
        <w:pStyle w:val="afff0"/>
        <w:jc w:val="both"/>
        <w:rPr>
          <w:rFonts w:cs="David"/>
          <w:sz w:val="24"/>
          <w:szCs w:val="24"/>
          <w:rtl/>
        </w:rPr>
      </w:pPr>
    </w:p>
    <w:p w:rsidR="0029424D" w:rsidRPr="00974917" w:rsidRDefault="0029424D" w:rsidP="0029424D">
      <w:pPr>
        <w:pStyle w:val="ad"/>
        <w:numPr>
          <w:ilvl w:val="1"/>
          <w:numId w:val="63"/>
        </w:numPr>
        <w:tabs>
          <w:tab w:val="right" w:pos="8640"/>
        </w:tabs>
        <w:spacing w:after="120"/>
        <w:jc w:val="both"/>
        <w:rPr>
          <w:szCs w:val="24"/>
        </w:rPr>
      </w:pPr>
      <w:r w:rsidRPr="00974917">
        <w:rPr>
          <w:rFonts w:hint="cs"/>
          <w:b/>
          <w:bCs/>
          <w:szCs w:val="24"/>
          <w:u w:val="single"/>
          <w:rtl/>
        </w:rPr>
        <w:t>כללי</w:t>
      </w:r>
    </w:p>
    <w:p w:rsidR="0029424D" w:rsidRPr="00974917" w:rsidRDefault="0029424D" w:rsidP="0029424D">
      <w:pPr>
        <w:pStyle w:val="ad"/>
        <w:tabs>
          <w:tab w:val="right" w:pos="8640"/>
        </w:tabs>
        <w:spacing w:after="120"/>
        <w:ind w:left="1276"/>
        <w:jc w:val="both"/>
        <w:rPr>
          <w:szCs w:val="24"/>
        </w:rPr>
      </w:pPr>
      <w:r w:rsidRPr="00974917">
        <w:rPr>
          <w:rFonts w:hint="cs"/>
          <w:szCs w:val="24"/>
          <w:rtl/>
        </w:rPr>
        <w:t>בכל</w:t>
      </w:r>
      <w:r w:rsidRPr="00974917">
        <w:rPr>
          <w:szCs w:val="24"/>
          <w:rtl/>
        </w:rPr>
        <w:t xml:space="preserve"> </w:t>
      </w:r>
      <w:r w:rsidRPr="00974917">
        <w:rPr>
          <w:rFonts w:hint="cs"/>
          <w:szCs w:val="24"/>
          <w:rtl/>
        </w:rPr>
        <w:t>פוליסות</w:t>
      </w:r>
      <w:r w:rsidRPr="00974917">
        <w:rPr>
          <w:szCs w:val="24"/>
          <w:rtl/>
        </w:rPr>
        <w:t xml:space="preserve"> </w:t>
      </w:r>
      <w:r w:rsidRPr="00974917">
        <w:rPr>
          <w:rFonts w:hint="cs"/>
          <w:szCs w:val="24"/>
          <w:rtl/>
        </w:rPr>
        <w:t>הביטוח</w:t>
      </w:r>
      <w:r w:rsidRPr="00974917">
        <w:rPr>
          <w:szCs w:val="24"/>
          <w:rtl/>
        </w:rPr>
        <w:t xml:space="preserve"> </w:t>
      </w:r>
      <w:r w:rsidRPr="00974917">
        <w:rPr>
          <w:rFonts w:hint="cs"/>
          <w:szCs w:val="24"/>
          <w:rtl/>
        </w:rPr>
        <w:t>הנדרשות</w:t>
      </w:r>
      <w:r w:rsidRPr="00974917">
        <w:rPr>
          <w:szCs w:val="24"/>
          <w:rtl/>
        </w:rPr>
        <w:t xml:space="preserve"> </w:t>
      </w:r>
      <w:r w:rsidRPr="00974917">
        <w:rPr>
          <w:rFonts w:hint="cs"/>
          <w:szCs w:val="24"/>
          <w:rtl/>
        </w:rPr>
        <w:t>יכללו</w:t>
      </w:r>
      <w:r w:rsidRPr="00974917">
        <w:rPr>
          <w:szCs w:val="24"/>
          <w:rtl/>
        </w:rPr>
        <w:t xml:space="preserve"> </w:t>
      </w:r>
      <w:r w:rsidRPr="00974917">
        <w:rPr>
          <w:rFonts w:hint="cs"/>
          <w:szCs w:val="24"/>
          <w:rtl/>
        </w:rPr>
        <w:t>התנאים</w:t>
      </w:r>
      <w:r w:rsidRPr="00974917">
        <w:rPr>
          <w:szCs w:val="24"/>
          <w:rtl/>
        </w:rPr>
        <w:t xml:space="preserve"> </w:t>
      </w:r>
      <w:r w:rsidRPr="00974917">
        <w:rPr>
          <w:rFonts w:hint="cs"/>
          <w:szCs w:val="24"/>
          <w:rtl/>
        </w:rPr>
        <w:t>הבאים</w:t>
      </w:r>
      <w:r w:rsidRPr="00974917">
        <w:rPr>
          <w:szCs w:val="24"/>
          <w:rtl/>
        </w:rPr>
        <w:t>:-</w:t>
      </w:r>
    </w:p>
    <w:p w:rsidR="0029424D" w:rsidRPr="00974917" w:rsidRDefault="0029424D" w:rsidP="0029424D">
      <w:pPr>
        <w:pStyle w:val="ad"/>
        <w:numPr>
          <w:ilvl w:val="2"/>
          <w:numId w:val="63"/>
        </w:numPr>
        <w:tabs>
          <w:tab w:val="right" w:pos="8640"/>
        </w:tabs>
        <w:spacing w:after="120"/>
        <w:jc w:val="both"/>
        <w:rPr>
          <w:szCs w:val="24"/>
        </w:rPr>
      </w:pPr>
      <w:r w:rsidRPr="00974917">
        <w:rPr>
          <w:rFonts w:hint="cs"/>
          <w:szCs w:val="24"/>
          <w:rtl/>
        </w:rPr>
        <w:t>לשם</w:t>
      </w:r>
      <w:r w:rsidRPr="00974917">
        <w:rPr>
          <w:szCs w:val="24"/>
          <w:rtl/>
        </w:rPr>
        <w:t xml:space="preserve"> </w:t>
      </w:r>
      <w:r w:rsidRPr="00974917">
        <w:rPr>
          <w:rFonts w:hint="cs"/>
          <w:szCs w:val="24"/>
          <w:rtl/>
        </w:rPr>
        <w:t>המבוטח</w:t>
      </w:r>
      <w:r w:rsidRPr="00974917">
        <w:rPr>
          <w:szCs w:val="24"/>
          <w:rtl/>
        </w:rPr>
        <w:t xml:space="preserve"> </w:t>
      </w:r>
      <w:r w:rsidRPr="00974917">
        <w:rPr>
          <w:rFonts w:hint="cs"/>
          <w:szCs w:val="24"/>
          <w:rtl/>
        </w:rPr>
        <w:t>יתווספו</w:t>
      </w:r>
      <w:r w:rsidRPr="00974917">
        <w:rPr>
          <w:szCs w:val="24"/>
          <w:rtl/>
        </w:rPr>
        <w:t xml:space="preserve"> </w:t>
      </w:r>
      <w:r w:rsidRPr="00974917">
        <w:rPr>
          <w:rFonts w:hint="cs"/>
          <w:szCs w:val="24"/>
          <w:rtl/>
        </w:rPr>
        <w:t>כמבוטחים</w:t>
      </w:r>
      <w:r w:rsidRPr="00974917">
        <w:rPr>
          <w:szCs w:val="24"/>
          <w:rtl/>
        </w:rPr>
        <w:t xml:space="preserve"> </w:t>
      </w:r>
      <w:r w:rsidRPr="00974917">
        <w:rPr>
          <w:rFonts w:hint="cs"/>
          <w:szCs w:val="24"/>
          <w:rtl/>
        </w:rPr>
        <w:t>נוספים</w:t>
      </w:r>
      <w:r w:rsidRPr="00974917">
        <w:rPr>
          <w:szCs w:val="24"/>
          <w:rtl/>
        </w:rPr>
        <w:t xml:space="preserve">: </w:t>
      </w:r>
      <w:r w:rsidRPr="00974917">
        <w:rPr>
          <w:rFonts w:hint="cs"/>
          <w:b/>
          <w:bCs/>
          <w:szCs w:val="24"/>
          <w:rtl/>
        </w:rPr>
        <w:t>מדינת</w:t>
      </w:r>
      <w:r w:rsidRPr="00974917">
        <w:rPr>
          <w:b/>
          <w:bCs/>
          <w:szCs w:val="24"/>
          <w:rtl/>
        </w:rPr>
        <w:t xml:space="preserve"> </w:t>
      </w:r>
      <w:r w:rsidRPr="00974917">
        <w:rPr>
          <w:rFonts w:hint="cs"/>
          <w:b/>
          <w:bCs/>
          <w:szCs w:val="24"/>
          <w:rtl/>
        </w:rPr>
        <w:t>ישראל</w:t>
      </w:r>
      <w:r w:rsidRPr="00974917">
        <w:rPr>
          <w:b/>
          <w:bCs/>
          <w:szCs w:val="24"/>
          <w:rtl/>
        </w:rPr>
        <w:t xml:space="preserve"> – </w:t>
      </w:r>
      <w:r w:rsidRPr="00974917">
        <w:rPr>
          <w:rFonts w:hint="cs"/>
          <w:b/>
          <w:bCs/>
          <w:szCs w:val="24"/>
          <w:rtl/>
        </w:rPr>
        <w:t>משרד ראש הממשלה,</w:t>
      </w:r>
      <w:r w:rsidRPr="00974917">
        <w:rPr>
          <w:rFonts w:hint="cs"/>
          <w:szCs w:val="24"/>
          <w:rtl/>
        </w:rPr>
        <w:t xml:space="preserve"> בכפוף להרחבי</w:t>
      </w:r>
      <w:r w:rsidRPr="00974917">
        <w:rPr>
          <w:szCs w:val="24"/>
          <w:rtl/>
        </w:rPr>
        <w:t xml:space="preserve"> </w:t>
      </w:r>
      <w:r w:rsidRPr="00974917">
        <w:rPr>
          <w:rFonts w:hint="cs"/>
          <w:szCs w:val="24"/>
          <w:rtl/>
        </w:rPr>
        <w:t>השיפוי</w:t>
      </w:r>
      <w:r w:rsidRPr="00974917">
        <w:rPr>
          <w:szCs w:val="24"/>
          <w:rtl/>
        </w:rPr>
        <w:t xml:space="preserve"> </w:t>
      </w:r>
      <w:r w:rsidRPr="00974917">
        <w:rPr>
          <w:rFonts w:hint="cs"/>
          <w:szCs w:val="24"/>
          <w:rtl/>
        </w:rPr>
        <w:t>כמפורט לעיל.</w:t>
      </w:r>
    </w:p>
    <w:p w:rsidR="0029424D" w:rsidRPr="00974917" w:rsidRDefault="0029424D" w:rsidP="0029424D">
      <w:pPr>
        <w:pStyle w:val="ad"/>
        <w:numPr>
          <w:ilvl w:val="2"/>
          <w:numId w:val="63"/>
        </w:numPr>
        <w:tabs>
          <w:tab w:val="right" w:pos="8640"/>
        </w:tabs>
        <w:spacing w:after="120"/>
        <w:jc w:val="both"/>
        <w:rPr>
          <w:szCs w:val="24"/>
        </w:rPr>
      </w:pPr>
      <w:r w:rsidRPr="00974917">
        <w:rPr>
          <w:rFonts w:hint="cs"/>
          <w:szCs w:val="24"/>
          <w:rtl/>
        </w:rPr>
        <w:lastRenderedPageBreak/>
        <w:t>בכל</w:t>
      </w:r>
      <w:r w:rsidRPr="00974917">
        <w:rPr>
          <w:szCs w:val="24"/>
          <w:rtl/>
        </w:rPr>
        <w:t xml:space="preserve"> </w:t>
      </w:r>
      <w:r w:rsidRPr="00974917">
        <w:rPr>
          <w:rFonts w:hint="cs"/>
          <w:szCs w:val="24"/>
          <w:rtl/>
        </w:rPr>
        <w:t>מקרה</w:t>
      </w:r>
      <w:r w:rsidRPr="00974917">
        <w:rPr>
          <w:szCs w:val="24"/>
          <w:rtl/>
        </w:rPr>
        <w:t xml:space="preserve"> </w:t>
      </w:r>
      <w:r w:rsidRPr="00974917">
        <w:rPr>
          <w:rFonts w:hint="cs"/>
          <w:szCs w:val="24"/>
          <w:rtl/>
        </w:rPr>
        <w:t>של</w:t>
      </w:r>
      <w:r w:rsidRPr="00974917">
        <w:rPr>
          <w:szCs w:val="24"/>
          <w:rtl/>
        </w:rPr>
        <w:t xml:space="preserve"> </w:t>
      </w:r>
      <w:r w:rsidRPr="00974917">
        <w:rPr>
          <w:rFonts w:hint="cs"/>
          <w:szCs w:val="24"/>
          <w:rtl/>
        </w:rPr>
        <w:t>צמצום</w:t>
      </w:r>
      <w:r w:rsidRPr="00974917">
        <w:rPr>
          <w:szCs w:val="24"/>
          <w:rtl/>
        </w:rPr>
        <w:t xml:space="preserve"> </w:t>
      </w:r>
      <w:r w:rsidRPr="00974917">
        <w:rPr>
          <w:rFonts w:hint="cs"/>
          <w:szCs w:val="24"/>
          <w:rtl/>
        </w:rPr>
        <w:t>או</w:t>
      </w:r>
      <w:r w:rsidRPr="00974917">
        <w:rPr>
          <w:szCs w:val="24"/>
          <w:rtl/>
        </w:rPr>
        <w:t xml:space="preserve"> </w:t>
      </w:r>
      <w:r w:rsidRPr="00974917">
        <w:rPr>
          <w:rFonts w:hint="cs"/>
          <w:szCs w:val="24"/>
          <w:rtl/>
        </w:rPr>
        <w:t>ביטול</w:t>
      </w:r>
      <w:r w:rsidRPr="00974917">
        <w:rPr>
          <w:szCs w:val="24"/>
          <w:rtl/>
        </w:rPr>
        <w:t xml:space="preserve"> </w:t>
      </w:r>
      <w:r w:rsidRPr="00974917">
        <w:rPr>
          <w:rFonts w:hint="cs"/>
          <w:szCs w:val="24"/>
          <w:rtl/>
        </w:rPr>
        <w:t>הביטוח</w:t>
      </w:r>
      <w:r w:rsidRPr="00974917">
        <w:rPr>
          <w:szCs w:val="24"/>
          <w:rtl/>
        </w:rPr>
        <w:t xml:space="preserve">  </w:t>
      </w:r>
      <w:r w:rsidRPr="00974917">
        <w:rPr>
          <w:rFonts w:hint="cs"/>
          <w:szCs w:val="24"/>
          <w:rtl/>
        </w:rPr>
        <w:t>ע</w:t>
      </w:r>
      <w:r w:rsidRPr="00974917">
        <w:rPr>
          <w:szCs w:val="24"/>
          <w:rtl/>
        </w:rPr>
        <w:t>"</w:t>
      </w:r>
      <w:r w:rsidRPr="00974917">
        <w:rPr>
          <w:rFonts w:hint="cs"/>
          <w:szCs w:val="24"/>
          <w:rtl/>
        </w:rPr>
        <w:t>י</w:t>
      </w:r>
      <w:r w:rsidRPr="00974917">
        <w:rPr>
          <w:szCs w:val="24"/>
          <w:rtl/>
        </w:rPr>
        <w:t xml:space="preserve"> </w:t>
      </w:r>
      <w:r w:rsidRPr="00974917">
        <w:rPr>
          <w:rFonts w:hint="cs"/>
          <w:szCs w:val="24"/>
          <w:rtl/>
        </w:rPr>
        <w:t>אחד</w:t>
      </w:r>
      <w:r w:rsidRPr="00974917">
        <w:rPr>
          <w:szCs w:val="24"/>
          <w:rtl/>
        </w:rPr>
        <w:t xml:space="preserve"> </w:t>
      </w:r>
      <w:r w:rsidRPr="00974917">
        <w:rPr>
          <w:rFonts w:hint="cs"/>
          <w:szCs w:val="24"/>
          <w:rtl/>
        </w:rPr>
        <w:t>הצדדים</w:t>
      </w:r>
      <w:r w:rsidRPr="00974917">
        <w:rPr>
          <w:szCs w:val="24"/>
          <w:rtl/>
        </w:rPr>
        <w:t xml:space="preserve"> </w:t>
      </w:r>
      <w:r w:rsidRPr="00974917">
        <w:rPr>
          <w:rFonts w:hint="cs"/>
          <w:szCs w:val="24"/>
          <w:rtl/>
        </w:rPr>
        <w:t>לא</w:t>
      </w:r>
      <w:r w:rsidRPr="00974917">
        <w:rPr>
          <w:szCs w:val="24"/>
          <w:rtl/>
        </w:rPr>
        <w:t xml:space="preserve"> </w:t>
      </w:r>
      <w:r w:rsidRPr="00974917">
        <w:rPr>
          <w:rFonts w:hint="cs"/>
          <w:szCs w:val="24"/>
          <w:rtl/>
        </w:rPr>
        <w:t>יהיה</w:t>
      </w:r>
      <w:r w:rsidRPr="00974917">
        <w:rPr>
          <w:szCs w:val="24"/>
          <w:rtl/>
        </w:rPr>
        <w:t xml:space="preserve"> </w:t>
      </w:r>
      <w:r w:rsidRPr="00974917">
        <w:rPr>
          <w:rFonts w:hint="cs"/>
          <w:szCs w:val="24"/>
          <w:rtl/>
        </w:rPr>
        <w:t>להם</w:t>
      </w:r>
      <w:r w:rsidRPr="00974917">
        <w:rPr>
          <w:szCs w:val="24"/>
          <w:rtl/>
        </w:rPr>
        <w:t xml:space="preserve"> </w:t>
      </w:r>
      <w:r w:rsidRPr="00974917">
        <w:rPr>
          <w:rFonts w:hint="cs"/>
          <w:szCs w:val="24"/>
          <w:rtl/>
        </w:rPr>
        <w:t>כל</w:t>
      </w:r>
      <w:r w:rsidRPr="00974917">
        <w:rPr>
          <w:szCs w:val="24"/>
          <w:rtl/>
        </w:rPr>
        <w:t xml:space="preserve"> </w:t>
      </w:r>
      <w:r w:rsidRPr="00974917">
        <w:rPr>
          <w:rFonts w:hint="cs"/>
          <w:szCs w:val="24"/>
          <w:rtl/>
        </w:rPr>
        <w:t>תוקף</w:t>
      </w:r>
      <w:r w:rsidRPr="00974917">
        <w:rPr>
          <w:szCs w:val="24"/>
          <w:rtl/>
        </w:rPr>
        <w:t xml:space="preserve"> </w:t>
      </w:r>
      <w:r w:rsidRPr="00974917">
        <w:rPr>
          <w:rFonts w:hint="cs"/>
          <w:szCs w:val="24"/>
          <w:rtl/>
        </w:rPr>
        <w:t>אלא</w:t>
      </w:r>
      <w:r w:rsidRPr="00974917">
        <w:rPr>
          <w:szCs w:val="24"/>
          <w:rtl/>
        </w:rPr>
        <w:t>,</w:t>
      </w:r>
      <w:r w:rsidRPr="00974917">
        <w:rPr>
          <w:rFonts w:hint="cs"/>
          <w:szCs w:val="24"/>
          <w:rtl/>
        </w:rPr>
        <w:t xml:space="preserve"> אם</w:t>
      </w:r>
      <w:r w:rsidRPr="00974917">
        <w:rPr>
          <w:szCs w:val="24"/>
          <w:rtl/>
        </w:rPr>
        <w:t xml:space="preserve"> </w:t>
      </w:r>
      <w:r w:rsidRPr="00974917">
        <w:rPr>
          <w:rFonts w:hint="cs"/>
          <w:szCs w:val="24"/>
          <w:rtl/>
        </w:rPr>
        <w:t>ניתנה על</w:t>
      </w:r>
      <w:r w:rsidRPr="00974917">
        <w:rPr>
          <w:szCs w:val="24"/>
          <w:rtl/>
        </w:rPr>
        <w:t xml:space="preserve"> </w:t>
      </w:r>
      <w:r w:rsidRPr="00974917">
        <w:rPr>
          <w:rFonts w:hint="cs"/>
          <w:szCs w:val="24"/>
          <w:rtl/>
        </w:rPr>
        <w:t>כך</w:t>
      </w:r>
      <w:r w:rsidRPr="00974917">
        <w:rPr>
          <w:szCs w:val="24"/>
          <w:rtl/>
        </w:rPr>
        <w:t xml:space="preserve"> </w:t>
      </w:r>
      <w:r w:rsidRPr="00974917">
        <w:rPr>
          <w:rFonts w:hint="cs"/>
          <w:szCs w:val="24"/>
          <w:rtl/>
        </w:rPr>
        <w:t>הודעה</w:t>
      </w:r>
      <w:r w:rsidRPr="00974917">
        <w:rPr>
          <w:szCs w:val="24"/>
          <w:rtl/>
        </w:rPr>
        <w:t xml:space="preserve"> </w:t>
      </w:r>
      <w:r w:rsidRPr="00974917">
        <w:rPr>
          <w:rFonts w:hint="cs"/>
          <w:szCs w:val="24"/>
          <w:rtl/>
        </w:rPr>
        <w:t>מוקדמת</w:t>
      </w:r>
      <w:r w:rsidRPr="00974917">
        <w:rPr>
          <w:szCs w:val="24"/>
          <w:rtl/>
        </w:rPr>
        <w:t xml:space="preserve"> </w:t>
      </w:r>
      <w:r w:rsidRPr="00974917">
        <w:rPr>
          <w:rFonts w:hint="cs"/>
          <w:szCs w:val="24"/>
          <w:rtl/>
        </w:rPr>
        <w:t>של</w:t>
      </w:r>
      <w:r w:rsidRPr="00974917">
        <w:rPr>
          <w:szCs w:val="24"/>
          <w:rtl/>
        </w:rPr>
        <w:t xml:space="preserve"> 60 </w:t>
      </w:r>
      <w:r w:rsidRPr="00974917">
        <w:rPr>
          <w:rFonts w:hint="cs"/>
          <w:szCs w:val="24"/>
          <w:rtl/>
        </w:rPr>
        <w:t>יום</w:t>
      </w:r>
      <w:r w:rsidRPr="00974917">
        <w:rPr>
          <w:szCs w:val="24"/>
          <w:rtl/>
        </w:rPr>
        <w:t xml:space="preserve"> </w:t>
      </w:r>
      <w:r w:rsidRPr="00974917">
        <w:rPr>
          <w:rFonts w:hint="cs"/>
          <w:szCs w:val="24"/>
          <w:rtl/>
        </w:rPr>
        <w:t>לפחות</w:t>
      </w:r>
      <w:r w:rsidRPr="00974917">
        <w:rPr>
          <w:szCs w:val="24"/>
          <w:rtl/>
        </w:rPr>
        <w:t xml:space="preserve"> </w:t>
      </w:r>
      <w:r w:rsidRPr="00974917">
        <w:rPr>
          <w:rFonts w:hint="cs"/>
          <w:szCs w:val="24"/>
          <w:rtl/>
        </w:rPr>
        <w:t>במכתב</w:t>
      </w:r>
      <w:r w:rsidRPr="00974917">
        <w:rPr>
          <w:szCs w:val="24"/>
          <w:rtl/>
        </w:rPr>
        <w:t xml:space="preserve"> </w:t>
      </w:r>
      <w:r w:rsidRPr="00974917">
        <w:rPr>
          <w:rFonts w:hint="cs"/>
          <w:szCs w:val="24"/>
          <w:rtl/>
        </w:rPr>
        <w:t>רשום</w:t>
      </w:r>
      <w:r w:rsidRPr="00974917">
        <w:rPr>
          <w:szCs w:val="24"/>
          <w:rtl/>
        </w:rPr>
        <w:t xml:space="preserve"> </w:t>
      </w:r>
      <w:r w:rsidRPr="00974917">
        <w:rPr>
          <w:rFonts w:hint="cs"/>
          <w:szCs w:val="24"/>
          <w:rtl/>
        </w:rPr>
        <w:t>לחשב משרד ראש  הממשלה.</w:t>
      </w:r>
    </w:p>
    <w:p w:rsidR="0029424D" w:rsidRPr="00974917" w:rsidRDefault="0029424D" w:rsidP="0029424D">
      <w:pPr>
        <w:pStyle w:val="ad"/>
        <w:numPr>
          <w:ilvl w:val="2"/>
          <w:numId w:val="63"/>
        </w:numPr>
        <w:tabs>
          <w:tab w:val="right" w:pos="8640"/>
        </w:tabs>
        <w:spacing w:after="120"/>
        <w:jc w:val="both"/>
        <w:rPr>
          <w:szCs w:val="24"/>
        </w:rPr>
      </w:pPr>
      <w:r w:rsidRPr="00974917">
        <w:rPr>
          <w:rFonts w:hint="cs"/>
          <w:szCs w:val="24"/>
          <w:rtl/>
        </w:rPr>
        <w:t>המבטח</w:t>
      </w:r>
      <w:r w:rsidRPr="00974917">
        <w:rPr>
          <w:szCs w:val="24"/>
          <w:rtl/>
        </w:rPr>
        <w:t xml:space="preserve"> </w:t>
      </w:r>
      <w:r w:rsidRPr="00974917">
        <w:rPr>
          <w:rFonts w:hint="cs"/>
          <w:szCs w:val="24"/>
          <w:rtl/>
        </w:rPr>
        <w:t>מוותר</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כל</w:t>
      </w:r>
      <w:r w:rsidRPr="00974917">
        <w:rPr>
          <w:szCs w:val="24"/>
          <w:rtl/>
        </w:rPr>
        <w:t xml:space="preserve"> </w:t>
      </w:r>
      <w:r w:rsidRPr="00974917">
        <w:rPr>
          <w:rFonts w:hint="cs"/>
          <w:szCs w:val="24"/>
          <w:rtl/>
        </w:rPr>
        <w:t>זכות</w:t>
      </w:r>
      <w:r w:rsidRPr="00974917">
        <w:rPr>
          <w:szCs w:val="24"/>
          <w:rtl/>
        </w:rPr>
        <w:t xml:space="preserve"> </w:t>
      </w:r>
      <w:r w:rsidRPr="00974917">
        <w:rPr>
          <w:rFonts w:hint="cs"/>
          <w:szCs w:val="24"/>
          <w:rtl/>
        </w:rPr>
        <w:t>תחלוף</w:t>
      </w:r>
      <w:r w:rsidRPr="00974917">
        <w:rPr>
          <w:szCs w:val="24"/>
          <w:rtl/>
        </w:rPr>
        <w:t>/</w:t>
      </w:r>
      <w:r w:rsidRPr="00974917">
        <w:rPr>
          <w:rFonts w:hint="cs"/>
          <w:szCs w:val="24"/>
          <w:rtl/>
        </w:rPr>
        <w:t>שיבוב</w:t>
      </w:r>
      <w:r w:rsidRPr="00974917">
        <w:rPr>
          <w:szCs w:val="24"/>
          <w:rtl/>
        </w:rPr>
        <w:t xml:space="preserve">, </w:t>
      </w:r>
      <w:r w:rsidRPr="00974917">
        <w:rPr>
          <w:rFonts w:hint="cs"/>
          <w:szCs w:val="24"/>
          <w:rtl/>
        </w:rPr>
        <w:t>תביעה</w:t>
      </w:r>
      <w:r w:rsidRPr="00974917">
        <w:rPr>
          <w:szCs w:val="24"/>
          <w:rtl/>
        </w:rPr>
        <w:t xml:space="preserve">, </w:t>
      </w:r>
      <w:r w:rsidRPr="00974917">
        <w:rPr>
          <w:rFonts w:hint="cs"/>
          <w:szCs w:val="24"/>
          <w:rtl/>
        </w:rPr>
        <w:t>השתתפות</w:t>
      </w:r>
      <w:r w:rsidRPr="00974917">
        <w:rPr>
          <w:szCs w:val="24"/>
          <w:rtl/>
        </w:rPr>
        <w:t xml:space="preserve"> </w:t>
      </w:r>
      <w:r w:rsidRPr="00974917">
        <w:rPr>
          <w:rFonts w:hint="cs"/>
          <w:szCs w:val="24"/>
          <w:rtl/>
        </w:rPr>
        <w:t>או</w:t>
      </w:r>
      <w:r w:rsidRPr="00974917">
        <w:rPr>
          <w:szCs w:val="24"/>
          <w:rtl/>
        </w:rPr>
        <w:t xml:space="preserve"> </w:t>
      </w:r>
      <w:r w:rsidRPr="00974917">
        <w:rPr>
          <w:rFonts w:hint="cs"/>
          <w:szCs w:val="24"/>
          <w:rtl/>
        </w:rPr>
        <w:t>חזרה</w:t>
      </w:r>
      <w:r w:rsidRPr="00974917">
        <w:rPr>
          <w:szCs w:val="24"/>
          <w:rtl/>
        </w:rPr>
        <w:t xml:space="preserve"> </w:t>
      </w:r>
      <w:r w:rsidRPr="00974917">
        <w:rPr>
          <w:rFonts w:hint="cs"/>
          <w:szCs w:val="24"/>
          <w:rtl/>
        </w:rPr>
        <w:t>כלפי</w:t>
      </w:r>
      <w:r w:rsidRPr="00974917">
        <w:rPr>
          <w:szCs w:val="24"/>
          <w:rtl/>
        </w:rPr>
        <w:t xml:space="preserve"> </w:t>
      </w:r>
      <w:r w:rsidRPr="00974917">
        <w:rPr>
          <w:rFonts w:hint="cs"/>
          <w:szCs w:val="24"/>
          <w:rtl/>
        </w:rPr>
        <w:t>מדינת</w:t>
      </w:r>
      <w:r w:rsidRPr="00974917">
        <w:rPr>
          <w:szCs w:val="24"/>
          <w:rtl/>
        </w:rPr>
        <w:t xml:space="preserve"> </w:t>
      </w:r>
      <w:r w:rsidRPr="00974917">
        <w:rPr>
          <w:rFonts w:hint="cs"/>
          <w:szCs w:val="24"/>
          <w:rtl/>
        </w:rPr>
        <w:t>ישראל -  משרד ראש הממשלה ועובדיהם</w:t>
      </w:r>
      <w:r w:rsidRPr="00974917">
        <w:rPr>
          <w:szCs w:val="24"/>
          <w:rtl/>
        </w:rPr>
        <w:t xml:space="preserve">, </w:t>
      </w:r>
      <w:r w:rsidRPr="00974917">
        <w:rPr>
          <w:rFonts w:hint="cs"/>
          <w:szCs w:val="24"/>
          <w:rtl/>
        </w:rPr>
        <w:t>ובלבד</w:t>
      </w:r>
      <w:r w:rsidRPr="00974917">
        <w:rPr>
          <w:szCs w:val="24"/>
          <w:rtl/>
        </w:rPr>
        <w:t xml:space="preserve"> </w:t>
      </w:r>
      <w:r w:rsidRPr="00974917">
        <w:rPr>
          <w:rFonts w:hint="cs"/>
          <w:szCs w:val="24"/>
          <w:rtl/>
        </w:rPr>
        <w:t>שהוויתור</w:t>
      </w:r>
      <w:r w:rsidRPr="00974917">
        <w:rPr>
          <w:szCs w:val="24"/>
          <w:rtl/>
        </w:rPr>
        <w:t xml:space="preserve"> </w:t>
      </w:r>
      <w:r w:rsidRPr="00974917">
        <w:rPr>
          <w:rFonts w:hint="cs"/>
          <w:szCs w:val="24"/>
          <w:rtl/>
        </w:rPr>
        <w:t>לא</w:t>
      </w:r>
      <w:r w:rsidRPr="00974917">
        <w:rPr>
          <w:szCs w:val="24"/>
          <w:rtl/>
        </w:rPr>
        <w:t xml:space="preserve"> </w:t>
      </w:r>
      <w:r w:rsidRPr="00974917">
        <w:rPr>
          <w:rFonts w:hint="cs"/>
          <w:szCs w:val="24"/>
          <w:rtl/>
        </w:rPr>
        <w:t>יחול</w:t>
      </w:r>
      <w:r w:rsidRPr="00974917">
        <w:rPr>
          <w:szCs w:val="24"/>
          <w:rtl/>
        </w:rPr>
        <w:t xml:space="preserve"> </w:t>
      </w:r>
      <w:r w:rsidRPr="00974917">
        <w:rPr>
          <w:rFonts w:hint="cs"/>
          <w:szCs w:val="24"/>
          <w:rtl/>
        </w:rPr>
        <w:t>לטובת</w:t>
      </w:r>
      <w:r w:rsidRPr="00974917">
        <w:rPr>
          <w:szCs w:val="24"/>
          <w:rtl/>
        </w:rPr>
        <w:t xml:space="preserve"> </w:t>
      </w:r>
      <w:r w:rsidRPr="00974917">
        <w:rPr>
          <w:rFonts w:hint="cs"/>
          <w:szCs w:val="24"/>
          <w:rtl/>
        </w:rPr>
        <w:t>אדם</w:t>
      </w:r>
      <w:r w:rsidRPr="00974917">
        <w:rPr>
          <w:szCs w:val="24"/>
          <w:rtl/>
        </w:rPr>
        <w:t xml:space="preserve"> </w:t>
      </w:r>
      <w:r w:rsidRPr="00974917">
        <w:rPr>
          <w:rFonts w:hint="cs"/>
          <w:szCs w:val="24"/>
          <w:rtl/>
        </w:rPr>
        <w:t>שגרם</w:t>
      </w:r>
      <w:r w:rsidRPr="00974917">
        <w:rPr>
          <w:szCs w:val="24"/>
          <w:rtl/>
        </w:rPr>
        <w:t xml:space="preserve"> </w:t>
      </w:r>
      <w:r w:rsidRPr="00974917">
        <w:rPr>
          <w:rFonts w:hint="cs"/>
          <w:szCs w:val="24"/>
          <w:rtl/>
        </w:rPr>
        <w:t>לנזק</w:t>
      </w:r>
      <w:r w:rsidRPr="00974917">
        <w:rPr>
          <w:szCs w:val="24"/>
          <w:rtl/>
        </w:rPr>
        <w:t xml:space="preserve"> </w:t>
      </w:r>
      <w:r w:rsidRPr="00974917">
        <w:rPr>
          <w:rFonts w:hint="cs"/>
          <w:szCs w:val="24"/>
          <w:rtl/>
        </w:rPr>
        <w:t>מתוך</w:t>
      </w:r>
      <w:r w:rsidRPr="00974917">
        <w:rPr>
          <w:szCs w:val="24"/>
          <w:rtl/>
        </w:rPr>
        <w:t xml:space="preserve"> </w:t>
      </w:r>
      <w:r w:rsidRPr="00974917">
        <w:rPr>
          <w:rFonts w:hint="cs"/>
          <w:szCs w:val="24"/>
          <w:rtl/>
        </w:rPr>
        <w:t>כוונת</w:t>
      </w:r>
      <w:r w:rsidRPr="00974917">
        <w:rPr>
          <w:szCs w:val="24"/>
          <w:rtl/>
        </w:rPr>
        <w:t xml:space="preserve"> </w:t>
      </w:r>
      <w:r w:rsidRPr="00974917">
        <w:rPr>
          <w:rFonts w:hint="cs"/>
          <w:szCs w:val="24"/>
          <w:rtl/>
        </w:rPr>
        <w:t>זדון.</w:t>
      </w:r>
    </w:p>
    <w:p w:rsidR="0029424D" w:rsidRPr="00974917" w:rsidRDefault="0029424D" w:rsidP="0029424D">
      <w:pPr>
        <w:pStyle w:val="ad"/>
        <w:numPr>
          <w:ilvl w:val="2"/>
          <w:numId w:val="63"/>
        </w:numPr>
        <w:tabs>
          <w:tab w:val="right" w:pos="8640"/>
        </w:tabs>
        <w:spacing w:after="120"/>
        <w:jc w:val="both"/>
        <w:rPr>
          <w:szCs w:val="24"/>
          <w:rtl/>
        </w:rPr>
      </w:pPr>
      <w:r w:rsidRPr="00974917">
        <w:rPr>
          <w:rFonts w:hint="cs"/>
          <w:szCs w:val="24"/>
          <w:rtl/>
        </w:rPr>
        <w:t>הספק</w:t>
      </w:r>
      <w:r w:rsidRPr="00974917">
        <w:rPr>
          <w:szCs w:val="24"/>
          <w:rtl/>
        </w:rPr>
        <w:t xml:space="preserve"> </w:t>
      </w:r>
      <w:r w:rsidRPr="00974917">
        <w:rPr>
          <w:rFonts w:hint="cs"/>
          <w:szCs w:val="24"/>
          <w:rtl/>
        </w:rPr>
        <w:t>אחראי</w:t>
      </w:r>
      <w:r w:rsidRPr="00974917">
        <w:rPr>
          <w:szCs w:val="24"/>
          <w:rtl/>
        </w:rPr>
        <w:t xml:space="preserve"> </w:t>
      </w:r>
      <w:r w:rsidRPr="00974917">
        <w:rPr>
          <w:rFonts w:hint="cs"/>
          <w:szCs w:val="24"/>
          <w:rtl/>
        </w:rPr>
        <w:t>בלעדית</w:t>
      </w:r>
      <w:r w:rsidRPr="00974917">
        <w:rPr>
          <w:szCs w:val="24"/>
          <w:rtl/>
        </w:rPr>
        <w:t xml:space="preserve"> </w:t>
      </w:r>
      <w:r w:rsidRPr="00974917">
        <w:rPr>
          <w:rFonts w:hint="cs"/>
          <w:szCs w:val="24"/>
          <w:rtl/>
        </w:rPr>
        <w:t>כלפי</w:t>
      </w:r>
      <w:r w:rsidRPr="00974917">
        <w:rPr>
          <w:szCs w:val="24"/>
          <w:rtl/>
        </w:rPr>
        <w:t xml:space="preserve"> </w:t>
      </w:r>
      <w:r w:rsidRPr="00974917">
        <w:rPr>
          <w:rFonts w:hint="cs"/>
          <w:szCs w:val="24"/>
          <w:rtl/>
        </w:rPr>
        <w:t>המבטח</w:t>
      </w:r>
      <w:r w:rsidRPr="00974917">
        <w:rPr>
          <w:szCs w:val="24"/>
          <w:rtl/>
        </w:rPr>
        <w:t xml:space="preserve"> </w:t>
      </w:r>
      <w:r w:rsidRPr="00974917">
        <w:rPr>
          <w:rFonts w:hint="cs"/>
          <w:szCs w:val="24"/>
          <w:rtl/>
        </w:rPr>
        <w:t>לתשלום</w:t>
      </w:r>
      <w:r w:rsidRPr="00974917">
        <w:rPr>
          <w:szCs w:val="24"/>
          <w:rtl/>
        </w:rPr>
        <w:t xml:space="preserve"> </w:t>
      </w:r>
      <w:r w:rsidRPr="00974917">
        <w:rPr>
          <w:rFonts w:hint="cs"/>
          <w:szCs w:val="24"/>
          <w:rtl/>
        </w:rPr>
        <w:t>דמי</w:t>
      </w:r>
      <w:r w:rsidRPr="00974917">
        <w:rPr>
          <w:szCs w:val="24"/>
          <w:rtl/>
        </w:rPr>
        <w:t xml:space="preserve"> </w:t>
      </w:r>
      <w:r w:rsidRPr="00974917">
        <w:rPr>
          <w:rFonts w:hint="cs"/>
          <w:szCs w:val="24"/>
          <w:rtl/>
        </w:rPr>
        <w:t>הביטוח</w:t>
      </w:r>
      <w:r w:rsidRPr="00974917">
        <w:rPr>
          <w:szCs w:val="24"/>
          <w:rtl/>
        </w:rPr>
        <w:t xml:space="preserve"> </w:t>
      </w:r>
      <w:r w:rsidRPr="00974917">
        <w:rPr>
          <w:rFonts w:hint="cs"/>
          <w:szCs w:val="24"/>
          <w:rtl/>
        </w:rPr>
        <w:t>עבור</w:t>
      </w:r>
      <w:r w:rsidRPr="00974917">
        <w:rPr>
          <w:szCs w:val="24"/>
          <w:rtl/>
        </w:rPr>
        <w:t xml:space="preserve"> </w:t>
      </w:r>
      <w:r w:rsidRPr="00974917">
        <w:rPr>
          <w:rFonts w:hint="cs"/>
          <w:szCs w:val="24"/>
          <w:rtl/>
        </w:rPr>
        <w:t>כל</w:t>
      </w:r>
      <w:r w:rsidRPr="00974917">
        <w:rPr>
          <w:szCs w:val="24"/>
          <w:rtl/>
        </w:rPr>
        <w:t xml:space="preserve"> </w:t>
      </w:r>
      <w:r w:rsidRPr="00974917">
        <w:rPr>
          <w:rFonts w:hint="cs"/>
          <w:szCs w:val="24"/>
          <w:rtl/>
        </w:rPr>
        <w:t>הפוליסות</w:t>
      </w:r>
      <w:r w:rsidRPr="00974917">
        <w:rPr>
          <w:szCs w:val="24"/>
          <w:rtl/>
        </w:rPr>
        <w:t xml:space="preserve"> </w:t>
      </w:r>
      <w:r w:rsidRPr="00974917">
        <w:rPr>
          <w:rFonts w:hint="cs"/>
          <w:szCs w:val="24"/>
          <w:rtl/>
        </w:rPr>
        <w:t>ולמילוי</w:t>
      </w:r>
      <w:r w:rsidRPr="00974917">
        <w:rPr>
          <w:szCs w:val="24"/>
          <w:rtl/>
        </w:rPr>
        <w:t xml:space="preserve"> </w:t>
      </w:r>
      <w:r w:rsidRPr="00974917">
        <w:rPr>
          <w:rFonts w:hint="cs"/>
          <w:szCs w:val="24"/>
          <w:rtl/>
        </w:rPr>
        <w:t>כל</w:t>
      </w:r>
      <w:r w:rsidRPr="00974917">
        <w:rPr>
          <w:szCs w:val="24"/>
          <w:rtl/>
        </w:rPr>
        <w:t xml:space="preserve"> </w:t>
      </w:r>
      <w:r w:rsidRPr="00974917">
        <w:rPr>
          <w:rFonts w:hint="cs"/>
          <w:szCs w:val="24"/>
          <w:rtl/>
        </w:rPr>
        <w:t>החובות המוטלות</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המבוטח</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פי</w:t>
      </w:r>
      <w:r w:rsidRPr="00974917">
        <w:rPr>
          <w:szCs w:val="24"/>
          <w:rtl/>
        </w:rPr>
        <w:t xml:space="preserve"> </w:t>
      </w:r>
      <w:r w:rsidRPr="00974917">
        <w:rPr>
          <w:rFonts w:hint="cs"/>
          <w:szCs w:val="24"/>
          <w:rtl/>
        </w:rPr>
        <w:t>תנאי</w:t>
      </w:r>
      <w:r w:rsidRPr="00974917">
        <w:rPr>
          <w:szCs w:val="24"/>
          <w:rtl/>
        </w:rPr>
        <w:t xml:space="preserve"> </w:t>
      </w:r>
      <w:r w:rsidRPr="00974917">
        <w:rPr>
          <w:rFonts w:hint="cs"/>
          <w:szCs w:val="24"/>
          <w:rtl/>
        </w:rPr>
        <w:t>הפוליסות</w:t>
      </w:r>
    </w:p>
    <w:p w:rsidR="0029424D" w:rsidRPr="00974917" w:rsidRDefault="0029424D" w:rsidP="0029424D">
      <w:pPr>
        <w:pStyle w:val="ad"/>
        <w:numPr>
          <w:ilvl w:val="2"/>
          <w:numId w:val="63"/>
        </w:numPr>
        <w:tabs>
          <w:tab w:val="right" w:pos="8640"/>
        </w:tabs>
        <w:spacing w:after="120"/>
        <w:jc w:val="both"/>
        <w:rPr>
          <w:szCs w:val="24"/>
        </w:rPr>
      </w:pPr>
      <w:r w:rsidRPr="00974917">
        <w:rPr>
          <w:rFonts w:hint="cs"/>
          <w:szCs w:val="24"/>
          <w:rtl/>
        </w:rPr>
        <w:t>ההשתתפויות</w:t>
      </w:r>
      <w:r w:rsidRPr="00974917">
        <w:rPr>
          <w:szCs w:val="24"/>
          <w:rtl/>
        </w:rPr>
        <w:t xml:space="preserve"> </w:t>
      </w:r>
      <w:r w:rsidRPr="00974917">
        <w:rPr>
          <w:rFonts w:hint="cs"/>
          <w:szCs w:val="24"/>
          <w:rtl/>
        </w:rPr>
        <w:t>העצמיות</w:t>
      </w:r>
      <w:r w:rsidRPr="00974917">
        <w:rPr>
          <w:szCs w:val="24"/>
          <w:rtl/>
        </w:rPr>
        <w:t xml:space="preserve"> </w:t>
      </w:r>
      <w:r w:rsidRPr="00974917">
        <w:rPr>
          <w:rFonts w:hint="cs"/>
          <w:szCs w:val="24"/>
          <w:rtl/>
        </w:rPr>
        <w:t>הנקובות</w:t>
      </w:r>
      <w:r w:rsidRPr="00974917">
        <w:rPr>
          <w:szCs w:val="24"/>
          <w:rtl/>
        </w:rPr>
        <w:t xml:space="preserve"> </w:t>
      </w:r>
      <w:r w:rsidRPr="00974917">
        <w:rPr>
          <w:rFonts w:hint="cs"/>
          <w:szCs w:val="24"/>
          <w:rtl/>
        </w:rPr>
        <w:t>בכל</w:t>
      </w:r>
      <w:r w:rsidRPr="00974917">
        <w:rPr>
          <w:szCs w:val="24"/>
          <w:rtl/>
        </w:rPr>
        <w:t xml:space="preserve"> </w:t>
      </w:r>
      <w:r w:rsidRPr="00974917">
        <w:rPr>
          <w:rFonts w:hint="cs"/>
          <w:szCs w:val="24"/>
          <w:rtl/>
        </w:rPr>
        <w:t>פוליסה</w:t>
      </w:r>
      <w:r w:rsidRPr="00974917">
        <w:rPr>
          <w:szCs w:val="24"/>
          <w:rtl/>
        </w:rPr>
        <w:t xml:space="preserve"> </w:t>
      </w:r>
      <w:r w:rsidRPr="00974917">
        <w:rPr>
          <w:rFonts w:hint="cs"/>
          <w:szCs w:val="24"/>
          <w:rtl/>
        </w:rPr>
        <w:t>ופוליסה</w:t>
      </w:r>
      <w:r w:rsidRPr="00974917">
        <w:rPr>
          <w:szCs w:val="24"/>
          <w:rtl/>
        </w:rPr>
        <w:t xml:space="preserve"> </w:t>
      </w:r>
      <w:r w:rsidRPr="00974917">
        <w:rPr>
          <w:rFonts w:hint="cs"/>
          <w:szCs w:val="24"/>
          <w:rtl/>
        </w:rPr>
        <w:t>תחולנה</w:t>
      </w:r>
      <w:r w:rsidRPr="00974917">
        <w:rPr>
          <w:szCs w:val="24"/>
          <w:rtl/>
        </w:rPr>
        <w:t xml:space="preserve"> </w:t>
      </w:r>
      <w:r w:rsidRPr="00974917">
        <w:rPr>
          <w:rFonts w:hint="cs"/>
          <w:szCs w:val="24"/>
          <w:rtl/>
        </w:rPr>
        <w:t>בלעדית</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הספק.</w:t>
      </w:r>
    </w:p>
    <w:p w:rsidR="0029424D" w:rsidRPr="00974917" w:rsidRDefault="0029424D" w:rsidP="0029424D">
      <w:pPr>
        <w:pStyle w:val="ad"/>
        <w:numPr>
          <w:ilvl w:val="2"/>
          <w:numId w:val="63"/>
        </w:numPr>
        <w:tabs>
          <w:tab w:val="right" w:pos="8640"/>
        </w:tabs>
        <w:spacing w:after="120"/>
        <w:jc w:val="both"/>
        <w:rPr>
          <w:szCs w:val="24"/>
        </w:rPr>
      </w:pPr>
      <w:r w:rsidRPr="00974917">
        <w:rPr>
          <w:rFonts w:hint="cs"/>
          <w:szCs w:val="24"/>
          <w:rtl/>
        </w:rPr>
        <w:t>כל</w:t>
      </w:r>
      <w:r w:rsidRPr="00974917">
        <w:rPr>
          <w:szCs w:val="24"/>
          <w:rtl/>
        </w:rPr>
        <w:t xml:space="preserve"> </w:t>
      </w:r>
      <w:r w:rsidRPr="00974917">
        <w:rPr>
          <w:rFonts w:hint="cs"/>
          <w:szCs w:val="24"/>
          <w:rtl/>
        </w:rPr>
        <w:t>סעיף</w:t>
      </w:r>
      <w:r w:rsidRPr="00974917">
        <w:rPr>
          <w:szCs w:val="24"/>
          <w:rtl/>
        </w:rPr>
        <w:t xml:space="preserve"> </w:t>
      </w:r>
      <w:r w:rsidRPr="00974917">
        <w:rPr>
          <w:rFonts w:hint="cs"/>
          <w:szCs w:val="24"/>
          <w:rtl/>
        </w:rPr>
        <w:t>בפוליסות</w:t>
      </w:r>
      <w:r w:rsidRPr="00974917">
        <w:rPr>
          <w:szCs w:val="24"/>
          <w:rtl/>
        </w:rPr>
        <w:t xml:space="preserve"> </w:t>
      </w:r>
      <w:r w:rsidRPr="00974917">
        <w:rPr>
          <w:rFonts w:hint="cs"/>
          <w:szCs w:val="24"/>
          <w:rtl/>
        </w:rPr>
        <w:t>הביטוח</w:t>
      </w:r>
      <w:r w:rsidRPr="00974917">
        <w:rPr>
          <w:szCs w:val="24"/>
          <w:rtl/>
        </w:rPr>
        <w:t xml:space="preserve"> </w:t>
      </w:r>
      <w:r w:rsidRPr="00974917">
        <w:rPr>
          <w:rFonts w:hint="cs"/>
          <w:szCs w:val="24"/>
          <w:rtl/>
        </w:rPr>
        <w:t>המפקיע</w:t>
      </w:r>
      <w:r w:rsidRPr="00974917">
        <w:rPr>
          <w:szCs w:val="24"/>
          <w:rtl/>
        </w:rPr>
        <w:t xml:space="preserve"> </w:t>
      </w:r>
      <w:r w:rsidRPr="00974917">
        <w:rPr>
          <w:rFonts w:hint="cs"/>
          <w:szCs w:val="24"/>
          <w:rtl/>
        </w:rPr>
        <w:t>או</w:t>
      </w:r>
      <w:r w:rsidRPr="00974917">
        <w:rPr>
          <w:szCs w:val="24"/>
          <w:rtl/>
        </w:rPr>
        <w:t xml:space="preserve"> </w:t>
      </w:r>
      <w:r w:rsidRPr="00974917">
        <w:rPr>
          <w:rFonts w:hint="cs"/>
          <w:szCs w:val="24"/>
          <w:rtl/>
        </w:rPr>
        <w:t>מקטין</w:t>
      </w:r>
      <w:r w:rsidRPr="00974917">
        <w:rPr>
          <w:szCs w:val="24"/>
          <w:rtl/>
        </w:rPr>
        <w:t xml:space="preserve"> </w:t>
      </w:r>
      <w:r w:rsidRPr="00974917">
        <w:rPr>
          <w:rFonts w:hint="cs"/>
          <w:szCs w:val="24"/>
          <w:rtl/>
        </w:rPr>
        <w:t>בדרך</w:t>
      </w:r>
      <w:r w:rsidRPr="00974917">
        <w:rPr>
          <w:szCs w:val="24"/>
          <w:rtl/>
        </w:rPr>
        <w:t xml:space="preserve"> </w:t>
      </w:r>
      <w:r w:rsidRPr="00974917">
        <w:rPr>
          <w:rFonts w:hint="cs"/>
          <w:szCs w:val="24"/>
          <w:rtl/>
        </w:rPr>
        <w:t>כל</w:t>
      </w:r>
      <w:r w:rsidRPr="00974917">
        <w:rPr>
          <w:szCs w:val="24"/>
          <w:rtl/>
        </w:rPr>
        <w:t xml:space="preserve"> </w:t>
      </w:r>
      <w:r w:rsidRPr="00974917">
        <w:rPr>
          <w:rFonts w:hint="cs"/>
          <w:szCs w:val="24"/>
          <w:rtl/>
        </w:rPr>
        <w:t>שהיא</w:t>
      </w:r>
      <w:r w:rsidRPr="00974917">
        <w:rPr>
          <w:szCs w:val="24"/>
          <w:rtl/>
        </w:rPr>
        <w:t xml:space="preserve"> </w:t>
      </w:r>
      <w:r w:rsidRPr="00974917">
        <w:rPr>
          <w:rFonts w:hint="cs"/>
          <w:szCs w:val="24"/>
          <w:rtl/>
        </w:rPr>
        <w:t>את</w:t>
      </w:r>
      <w:r w:rsidRPr="00974917">
        <w:rPr>
          <w:szCs w:val="24"/>
          <w:rtl/>
        </w:rPr>
        <w:t xml:space="preserve"> </w:t>
      </w:r>
      <w:r w:rsidRPr="00974917">
        <w:rPr>
          <w:rFonts w:hint="cs"/>
          <w:szCs w:val="24"/>
          <w:rtl/>
        </w:rPr>
        <w:t>אחריות</w:t>
      </w:r>
      <w:r w:rsidRPr="00974917">
        <w:rPr>
          <w:szCs w:val="24"/>
          <w:rtl/>
        </w:rPr>
        <w:t xml:space="preserve"> </w:t>
      </w:r>
      <w:r w:rsidRPr="00974917">
        <w:rPr>
          <w:rFonts w:hint="cs"/>
          <w:szCs w:val="24"/>
          <w:rtl/>
        </w:rPr>
        <w:t>המבטח</w:t>
      </w:r>
      <w:r w:rsidRPr="00974917">
        <w:rPr>
          <w:szCs w:val="24"/>
          <w:rtl/>
        </w:rPr>
        <w:t xml:space="preserve">, </w:t>
      </w:r>
      <w:r w:rsidRPr="00974917">
        <w:rPr>
          <w:rFonts w:hint="cs"/>
          <w:szCs w:val="24"/>
          <w:rtl/>
        </w:rPr>
        <w:t>כאשר קיים</w:t>
      </w:r>
      <w:r w:rsidRPr="00974917">
        <w:rPr>
          <w:szCs w:val="24"/>
          <w:rtl/>
        </w:rPr>
        <w:t xml:space="preserve"> </w:t>
      </w:r>
      <w:r w:rsidRPr="00974917">
        <w:rPr>
          <w:rFonts w:hint="cs"/>
          <w:szCs w:val="24"/>
          <w:rtl/>
        </w:rPr>
        <w:t>ביטוח</w:t>
      </w:r>
      <w:r w:rsidRPr="00974917">
        <w:rPr>
          <w:szCs w:val="24"/>
          <w:rtl/>
        </w:rPr>
        <w:t xml:space="preserve"> </w:t>
      </w:r>
      <w:r w:rsidRPr="00974917">
        <w:rPr>
          <w:rFonts w:hint="cs"/>
          <w:szCs w:val="24"/>
          <w:rtl/>
        </w:rPr>
        <w:t>אחר</w:t>
      </w:r>
      <w:r w:rsidRPr="00974917">
        <w:rPr>
          <w:szCs w:val="24"/>
          <w:rtl/>
        </w:rPr>
        <w:t xml:space="preserve"> </w:t>
      </w:r>
      <w:r w:rsidRPr="00974917">
        <w:rPr>
          <w:rFonts w:hint="cs"/>
          <w:szCs w:val="24"/>
          <w:rtl/>
        </w:rPr>
        <w:t>לא</w:t>
      </w:r>
      <w:r w:rsidRPr="00974917">
        <w:rPr>
          <w:szCs w:val="24"/>
          <w:rtl/>
        </w:rPr>
        <w:t xml:space="preserve"> </w:t>
      </w:r>
      <w:r w:rsidRPr="00974917">
        <w:rPr>
          <w:rFonts w:hint="cs"/>
          <w:szCs w:val="24"/>
          <w:rtl/>
        </w:rPr>
        <w:t>יופעל</w:t>
      </w:r>
      <w:r w:rsidRPr="00974917">
        <w:rPr>
          <w:szCs w:val="24"/>
          <w:rtl/>
        </w:rPr>
        <w:t xml:space="preserve"> </w:t>
      </w:r>
      <w:r w:rsidRPr="00974917">
        <w:rPr>
          <w:rFonts w:hint="cs"/>
          <w:szCs w:val="24"/>
          <w:rtl/>
        </w:rPr>
        <w:t>כלפי</w:t>
      </w:r>
      <w:r w:rsidRPr="00974917">
        <w:rPr>
          <w:szCs w:val="24"/>
          <w:rtl/>
        </w:rPr>
        <w:t xml:space="preserve"> </w:t>
      </w:r>
      <w:r w:rsidRPr="00974917">
        <w:rPr>
          <w:rFonts w:hint="cs"/>
          <w:szCs w:val="24"/>
          <w:rtl/>
        </w:rPr>
        <w:t>מדינת</w:t>
      </w:r>
      <w:r w:rsidRPr="00974917">
        <w:rPr>
          <w:szCs w:val="24"/>
          <w:rtl/>
        </w:rPr>
        <w:t xml:space="preserve"> </w:t>
      </w:r>
      <w:r w:rsidRPr="00974917">
        <w:rPr>
          <w:rFonts w:hint="cs"/>
          <w:szCs w:val="24"/>
          <w:rtl/>
        </w:rPr>
        <w:t>ישראל</w:t>
      </w:r>
      <w:r w:rsidRPr="00974917">
        <w:rPr>
          <w:szCs w:val="24"/>
          <w:rtl/>
        </w:rPr>
        <w:t xml:space="preserve">, </w:t>
      </w:r>
      <w:r w:rsidRPr="00974917">
        <w:rPr>
          <w:rFonts w:hint="cs"/>
          <w:szCs w:val="24"/>
          <w:rtl/>
        </w:rPr>
        <w:t>והביטוח</w:t>
      </w:r>
      <w:r w:rsidRPr="00974917">
        <w:rPr>
          <w:szCs w:val="24"/>
          <w:rtl/>
        </w:rPr>
        <w:t xml:space="preserve"> </w:t>
      </w:r>
      <w:r w:rsidRPr="00974917">
        <w:rPr>
          <w:rFonts w:hint="cs"/>
          <w:szCs w:val="24"/>
          <w:rtl/>
        </w:rPr>
        <w:t>הינו</w:t>
      </w:r>
      <w:r w:rsidRPr="00974917">
        <w:rPr>
          <w:szCs w:val="24"/>
          <w:rtl/>
        </w:rPr>
        <w:t xml:space="preserve"> </w:t>
      </w:r>
      <w:r w:rsidRPr="00974917">
        <w:rPr>
          <w:rFonts w:hint="cs"/>
          <w:szCs w:val="24"/>
          <w:rtl/>
        </w:rPr>
        <w:t>בחזקת</w:t>
      </w:r>
      <w:r w:rsidRPr="00974917">
        <w:rPr>
          <w:szCs w:val="24"/>
          <w:rtl/>
        </w:rPr>
        <w:t xml:space="preserve"> </w:t>
      </w:r>
      <w:r w:rsidRPr="00974917">
        <w:rPr>
          <w:rFonts w:hint="cs"/>
          <w:szCs w:val="24"/>
          <w:rtl/>
        </w:rPr>
        <w:t>ביטוח</w:t>
      </w:r>
      <w:r w:rsidRPr="00974917">
        <w:rPr>
          <w:szCs w:val="24"/>
          <w:rtl/>
        </w:rPr>
        <w:t xml:space="preserve"> </w:t>
      </w:r>
      <w:r w:rsidRPr="00974917">
        <w:rPr>
          <w:rFonts w:hint="cs"/>
          <w:szCs w:val="24"/>
          <w:rtl/>
        </w:rPr>
        <w:t>ראשוני המזכה במלוא</w:t>
      </w:r>
      <w:r w:rsidRPr="00974917">
        <w:rPr>
          <w:szCs w:val="24"/>
          <w:rtl/>
        </w:rPr>
        <w:t xml:space="preserve"> </w:t>
      </w:r>
      <w:r w:rsidRPr="00974917">
        <w:rPr>
          <w:rFonts w:hint="cs"/>
          <w:szCs w:val="24"/>
          <w:rtl/>
        </w:rPr>
        <w:t>הזכויות</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פי</w:t>
      </w:r>
      <w:r w:rsidRPr="00974917">
        <w:rPr>
          <w:szCs w:val="24"/>
          <w:rtl/>
        </w:rPr>
        <w:t xml:space="preserve"> </w:t>
      </w:r>
      <w:r w:rsidRPr="00974917">
        <w:rPr>
          <w:rFonts w:hint="cs"/>
          <w:szCs w:val="24"/>
          <w:rtl/>
        </w:rPr>
        <w:t>הביטוח.</w:t>
      </w:r>
    </w:p>
    <w:p w:rsidR="0029424D" w:rsidRPr="00974917" w:rsidRDefault="0029424D" w:rsidP="0029424D">
      <w:pPr>
        <w:pStyle w:val="ad"/>
        <w:numPr>
          <w:ilvl w:val="2"/>
          <w:numId w:val="63"/>
        </w:numPr>
        <w:tabs>
          <w:tab w:val="right" w:pos="8640"/>
        </w:tabs>
        <w:spacing w:after="120"/>
        <w:jc w:val="both"/>
        <w:rPr>
          <w:szCs w:val="24"/>
        </w:rPr>
      </w:pPr>
      <w:r w:rsidRPr="00974917">
        <w:rPr>
          <w:rFonts w:hint="cs"/>
          <w:szCs w:val="24"/>
          <w:rtl/>
        </w:rPr>
        <w:t>תנאי</w:t>
      </w:r>
      <w:r w:rsidRPr="00974917">
        <w:rPr>
          <w:szCs w:val="24"/>
          <w:rtl/>
        </w:rPr>
        <w:t xml:space="preserve"> </w:t>
      </w:r>
      <w:r w:rsidRPr="00974917">
        <w:rPr>
          <w:rFonts w:hint="cs"/>
          <w:szCs w:val="24"/>
          <w:rtl/>
        </w:rPr>
        <w:t>הכיסוי</w:t>
      </w:r>
      <w:r w:rsidRPr="00974917">
        <w:rPr>
          <w:szCs w:val="24"/>
          <w:rtl/>
        </w:rPr>
        <w:t xml:space="preserve"> </w:t>
      </w:r>
      <w:r w:rsidRPr="00974917">
        <w:rPr>
          <w:rFonts w:hint="cs"/>
          <w:szCs w:val="24"/>
          <w:rtl/>
        </w:rPr>
        <w:t>של</w:t>
      </w:r>
      <w:r w:rsidRPr="00974917">
        <w:rPr>
          <w:szCs w:val="24"/>
          <w:rtl/>
        </w:rPr>
        <w:t xml:space="preserve"> </w:t>
      </w:r>
      <w:r w:rsidRPr="00974917">
        <w:rPr>
          <w:rFonts w:hint="cs"/>
          <w:szCs w:val="24"/>
          <w:rtl/>
        </w:rPr>
        <w:t>הפוליסות</w:t>
      </w:r>
      <w:r w:rsidRPr="00974917">
        <w:rPr>
          <w:rFonts w:hint="cs"/>
          <w:rtl/>
        </w:rPr>
        <w:t xml:space="preserve"> </w:t>
      </w:r>
      <w:r w:rsidRPr="00974917">
        <w:rPr>
          <w:rFonts w:hint="cs"/>
          <w:szCs w:val="24"/>
          <w:rtl/>
        </w:rPr>
        <w:t>הנ"ל, למעט הביטוח</w:t>
      </w:r>
      <w:r w:rsidRPr="00974917">
        <w:rPr>
          <w:szCs w:val="24"/>
          <w:rtl/>
        </w:rPr>
        <w:t xml:space="preserve"> </w:t>
      </w:r>
      <w:r w:rsidRPr="00974917">
        <w:rPr>
          <w:rFonts w:hint="cs"/>
          <w:szCs w:val="24"/>
          <w:rtl/>
        </w:rPr>
        <w:t>משולב</w:t>
      </w:r>
      <w:r w:rsidRPr="00974917">
        <w:rPr>
          <w:szCs w:val="24"/>
          <w:rtl/>
        </w:rPr>
        <w:t xml:space="preserve"> </w:t>
      </w:r>
      <w:r w:rsidRPr="00974917">
        <w:rPr>
          <w:rFonts w:hint="cs"/>
          <w:szCs w:val="24"/>
          <w:rtl/>
        </w:rPr>
        <w:t>לאחריות</w:t>
      </w:r>
      <w:r w:rsidRPr="00974917">
        <w:rPr>
          <w:szCs w:val="24"/>
          <w:rtl/>
        </w:rPr>
        <w:t xml:space="preserve"> </w:t>
      </w:r>
      <w:r w:rsidRPr="00974917">
        <w:rPr>
          <w:rFonts w:hint="cs"/>
          <w:szCs w:val="24"/>
          <w:rtl/>
        </w:rPr>
        <w:t>מקצועית</w:t>
      </w:r>
      <w:r w:rsidRPr="00974917">
        <w:rPr>
          <w:szCs w:val="24"/>
          <w:rtl/>
        </w:rPr>
        <w:t xml:space="preserve"> </w:t>
      </w:r>
      <w:r w:rsidRPr="00974917">
        <w:rPr>
          <w:rFonts w:hint="cs"/>
          <w:szCs w:val="24"/>
          <w:rtl/>
        </w:rPr>
        <w:t>וחבות</w:t>
      </w:r>
      <w:r w:rsidRPr="00974917">
        <w:rPr>
          <w:szCs w:val="24"/>
          <w:rtl/>
        </w:rPr>
        <w:t xml:space="preserve"> </w:t>
      </w:r>
      <w:r w:rsidRPr="00974917">
        <w:rPr>
          <w:rFonts w:hint="cs"/>
          <w:szCs w:val="24"/>
          <w:rtl/>
        </w:rPr>
        <w:t>המוצר, לא</w:t>
      </w:r>
      <w:r w:rsidRPr="00974917">
        <w:rPr>
          <w:szCs w:val="24"/>
          <w:rtl/>
        </w:rPr>
        <w:t xml:space="preserve"> </w:t>
      </w:r>
      <w:r w:rsidRPr="00974917">
        <w:rPr>
          <w:rFonts w:hint="cs"/>
          <w:szCs w:val="24"/>
          <w:rtl/>
        </w:rPr>
        <w:t>יפחתו</w:t>
      </w:r>
      <w:r w:rsidRPr="00974917">
        <w:rPr>
          <w:szCs w:val="24"/>
          <w:rtl/>
        </w:rPr>
        <w:t xml:space="preserve"> </w:t>
      </w:r>
      <w:r w:rsidRPr="00974917">
        <w:rPr>
          <w:rFonts w:hint="cs"/>
          <w:szCs w:val="24"/>
          <w:rtl/>
        </w:rPr>
        <w:t>מהמקובל</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פי</w:t>
      </w:r>
      <w:r w:rsidRPr="00974917">
        <w:rPr>
          <w:szCs w:val="24"/>
          <w:rtl/>
        </w:rPr>
        <w:t xml:space="preserve"> </w:t>
      </w:r>
      <w:r w:rsidRPr="00974917">
        <w:rPr>
          <w:rFonts w:hint="cs"/>
          <w:szCs w:val="24"/>
          <w:rtl/>
        </w:rPr>
        <w:t>תנאי</w:t>
      </w:r>
      <w:r w:rsidRPr="00974917">
        <w:rPr>
          <w:szCs w:val="24"/>
          <w:rtl/>
        </w:rPr>
        <w:t xml:space="preserve"> "</w:t>
      </w:r>
      <w:r w:rsidRPr="00974917">
        <w:rPr>
          <w:rFonts w:hint="cs"/>
          <w:szCs w:val="24"/>
          <w:rtl/>
        </w:rPr>
        <w:t>פוליסות</w:t>
      </w:r>
      <w:r w:rsidRPr="00974917">
        <w:rPr>
          <w:szCs w:val="24"/>
          <w:rtl/>
        </w:rPr>
        <w:t xml:space="preserve"> </w:t>
      </w:r>
      <w:r w:rsidRPr="00974917">
        <w:rPr>
          <w:rFonts w:hint="cs"/>
          <w:szCs w:val="24"/>
          <w:rtl/>
        </w:rPr>
        <w:t>נוסח</w:t>
      </w:r>
      <w:r w:rsidRPr="00974917">
        <w:rPr>
          <w:szCs w:val="24"/>
          <w:rtl/>
        </w:rPr>
        <w:t xml:space="preserve"> </w:t>
      </w:r>
      <w:r w:rsidRPr="00974917">
        <w:rPr>
          <w:rFonts w:hint="cs"/>
          <w:szCs w:val="24"/>
          <w:rtl/>
        </w:rPr>
        <w:t>ביט</w:t>
      </w:r>
      <w:r w:rsidRPr="00974917">
        <w:rPr>
          <w:szCs w:val="24"/>
          <w:rtl/>
        </w:rPr>
        <w:t>",</w:t>
      </w:r>
      <w:r w:rsidRPr="00974917">
        <w:rPr>
          <w:rFonts w:hint="cs"/>
          <w:szCs w:val="24"/>
          <w:rtl/>
        </w:rPr>
        <w:t xml:space="preserve"> בכפוף</w:t>
      </w:r>
      <w:r w:rsidRPr="00974917">
        <w:rPr>
          <w:szCs w:val="24"/>
          <w:rtl/>
        </w:rPr>
        <w:t xml:space="preserve"> </w:t>
      </w:r>
      <w:r w:rsidRPr="00974917">
        <w:rPr>
          <w:rFonts w:hint="cs"/>
          <w:szCs w:val="24"/>
          <w:rtl/>
        </w:rPr>
        <w:t>להרחבת הכיסויים</w:t>
      </w:r>
      <w:r w:rsidRPr="00974917">
        <w:rPr>
          <w:szCs w:val="24"/>
          <w:rtl/>
        </w:rPr>
        <w:t xml:space="preserve"> </w:t>
      </w:r>
      <w:r w:rsidRPr="00974917">
        <w:rPr>
          <w:rFonts w:hint="cs"/>
          <w:szCs w:val="24"/>
          <w:rtl/>
        </w:rPr>
        <w:t>כמפורט לעיל.</w:t>
      </w:r>
    </w:p>
    <w:p w:rsidR="0029424D" w:rsidRPr="00974917" w:rsidRDefault="004D046E" w:rsidP="0029424D">
      <w:pPr>
        <w:pStyle w:val="ad"/>
        <w:numPr>
          <w:ilvl w:val="2"/>
          <w:numId w:val="63"/>
        </w:numPr>
        <w:tabs>
          <w:tab w:val="right" w:pos="8640"/>
        </w:tabs>
        <w:spacing w:after="120"/>
        <w:jc w:val="both"/>
        <w:rPr>
          <w:szCs w:val="24"/>
        </w:rPr>
      </w:pPr>
      <w:r w:rsidRPr="00974917">
        <w:rPr>
          <w:rFonts w:hint="cs"/>
          <w:szCs w:val="24"/>
          <w:rtl/>
        </w:rPr>
        <w:t>העתקי</w:t>
      </w:r>
      <w:r w:rsidRPr="00974917">
        <w:rPr>
          <w:szCs w:val="24"/>
          <w:rtl/>
        </w:rPr>
        <w:t xml:space="preserve"> </w:t>
      </w:r>
      <w:r w:rsidRPr="00974917">
        <w:rPr>
          <w:rFonts w:hint="cs"/>
          <w:szCs w:val="24"/>
          <w:rtl/>
        </w:rPr>
        <w:t>פוליסות</w:t>
      </w:r>
      <w:r w:rsidRPr="00974917">
        <w:rPr>
          <w:szCs w:val="24"/>
          <w:rtl/>
        </w:rPr>
        <w:t xml:space="preserve"> </w:t>
      </w:r>
      <w:r w:rsidRPr="00974917">
        <w:rPr>
          <w:rFonts w:hint="cs"/>
          <w:szCs w:val="24"/>
          <w:rtl/>
        </w:rPr>
        <w:t>הביטוח</w:t>
      </w:r>
      <w:r w:rsidRPr="00974917">
        <w:rPr>
          <w:szCs w:val="24"/>
          <w:rtl/>
        </w:rPr>
        <w:t xml:space="preserve">, </w:t>
      </w:r>
      <w:r w:rsidRPr="00974917">
        <w:rPr>
          <w:rFonts w:hint="cs"/>
          <w:szCs w:val="24"/>
          <w:rtl/>
        </w:rPr>
        <w:t>מאושרות</w:t>
      </w:r>
      <w:r w:rsidRPr="00974917">
        <w:rPr>
          <w:szCs w:val="24"/>
          <w:rtl/>
        </w:rPr>
        <w:t xml:space="preserve"> </w:t>
      </w:r>
      <w:r w:rsidRPr="00974917">
        <w:rPr>
          <w:rFonts w:hint="cs"/>
          <w:szCs w:val="24"/>
          <w:rtl/>
        </w:rPr>
        <w:t>ע</w:t>
      </w:r>
      <w:r w:rsidRPr="00974917">
        <w:rPr>
          <w:szCs w:val="24"/>
          <w:rtl/>
        </w:rPr>
        <w:t>"</w:t>
      </w:r>
      <w:r w:rsidRPr="00974917">
        <w:rPr>
          <w:rFonts w:hint="cs"/>
          <w:szCs w:val="24"/>
          <w:rtl/>
        </w:rPr>
        <w:t>י</w:t>
      </w:r>
      <w:r w:rsidRPr="00974917">
        <w:rPr>
          <w:szCs w:val="24"/>
          <w:rtl/>
        </w:rPr>
        <w:t xml:space="preserve"> </w:t>
      </w:r>
      <w:r w:rsidRPr="00974917">
        <w:rPr>
          <w:rFonts w:hint="cs"/>
          <w:szCs w:val="24"/>
          <w:rtl/>
        </w:rPr>
        <w:t>המבטח</w:t>
      </w:r>
      <w:r w:rsidRPr="00974917">
        <w:rPr>
          <w:szCs w:val="24"/>
          <w:rtl/>
        </w:rPr>
        <w:t xml:space="preserve"> </w:t>
      </w:r>
      <w:r w:rsidRPr="00974917">
        <w:rPr>
          <w:rFonts w:hint="cs"/>
          <w:szCs w:val="24"/>
          <w:rtl/>
        </w:rPr>
        <w:t>או</w:t>
      </w:r>
      <w:r w:rsidRPr="00974917">
        <w:rPr>
          <w:szCs w:val="24"/>
          <w:rtl/>
        </w:rPr>
        <w:t xml:space="preserve"> </w:t>
      </w:r>
      <w:r w:rsidRPr="00974917">
        <w:rPr>
          <w:rFonts w:hint="cs"/>
          <w:szCs w:val="24"/>
          <w:rtl/>
        </w:rPr>
        <w:t>אישור</w:t>
      </w:r>
      <w:r w:rsidRPr="00974917">
        <w:rPr>
          <w:szCs w:val="24"/>
          <w:rtl/>
        </w:rPr>
        <w:t xml:space="preserve"> </w:t>
      </w:r>
      <w:r w:rsidRPr="00974917">
        <w:rPr>
          <w:rFonts w:hint="cs"/>
          <w:szCs w:val="24"/>
          <w:rtl/>
        </w:rPr>
        <w:t>בחתימתו</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קיום</w:t>
      </w:r>
      <w:r w:rsidRPr="00974917">
        <w:rPr>
          <w:szCs w:val="24"/>
          <w:rtl/>
        </w:rPr>
        <w:t xml:space="preserve"> </w:t>
      </w:r>
      <w:r w:rsidRPr="00974917">
        <w:rPr>
          <w:rFonts w:hint="cs"/>
          <w:szCs w:val="24"/>
          <w:rtl/>
        </w:rPr>
        <w:t>הביטוחים כאמור</w:t>
      </w:r>
      <w:r w:rsidRPr="00974917">
        <w:rPr>
          <w:szCs w:val="24"/>
          <w:rtl/>
        </w:rPr>
        <w:t xml:space="preserve">, </w:t>
      </w:r>
      <w:r w:rsidRPr="00974917">
        <w:rPr>
          <w:rFonts w:hint="cs"/>
          <w:szCs w:val="24"/>
          <w:rtl/>
        </w:rPr>
        <w:t>יומצאו</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ידי</w:t>
      </w:r>
      <w:r w:rsidRPr="00974917">
        <w:rPr>
          <w:szCs w:val="24"/>
          <w:rtl/>
        </w:rPr>
        <w:t xml:space="preserve"> </w:t>
      </w:r>
      <w:r w:rsidRPr="00974917">
        <w:rPr>
          <w:rFonts w:hint="cs"/>
          <w:szCs w:val="24"/>
          <w:rtl/>
        </w:rPr>
        <w:t xml:space="preserve">הספק </w:t>
      </w:r>
      <w:r w:rsidRPr="00974917">
        <w:rPr>
          <w:szCs w:val="24"/>
          <w:rtl/>
        </w:rPr>
        <w:t xml:space="preserve"> </w:t>
      </w:r>
      <w:r w:rsidRPr="00974917">
        <w:rPr>
          <w:rFonts w:hint="cs"/>
          <w:szCs w:val="24"/>
          <w:rtl/>
        </w:rPr>
        <w:t>למשרד ראש הממשלה עד</w:t>
      </w:r>
      <w:r w:rsidRPr="00974917">
        <w:rPr>
          <w:szCs w:val="24"/>
          <w:rtl/>
        </w:rPr>
        <w:t xml:space="preserve"> </w:t>
      </w:r>
      <w:r w:rsidRPr="00974917">
        <w:rPr>
          <w:rFonts w:hint="cs"/>
          <w:szCs w:val="24"/>
          <w:rtl/>
        </w:rPr>
        <w:t>למועד</w:t>
      </w:r>
      <w:r w:rsidRPr="00974917">
        <w:rPr>
          <w:szCs w:val="24"/>
          <w:rtl/>
        </w:rPr>
        <w:t xml:space="preserve"> </w:t>
      </w:r>
      <w:r w:rsidRPr="00974917">
        <w:rPr>
          <w:rFonts w:hint="cs"/>
          <w:szCs w:val="24"/>
          <w:rtl/>
        </w:rPr>
        <w:t>חתימת</w:t>
      </w:r>
      <w:r w:rsidRPr="00974917">
        <w:rPr>
          <w:szCs w:val="24"/>
          <w:rtl/>
        </w:rPr>
        <w:t xml:space="preserve"> </w:t>
      </w:r>
      <w:r w:rsidRPr="00974917">
        <w:rPr>
          <w:rFonts w:hint="cs"/>
          <w:szCs w:val="24"/>
          <w:rtl/>
        </w:rPr>
        <w:t>החוזה.</w:t>
      </w:r>
    </w:p>
    <w:p w:rsidR="004D046E" w:rsidRPr="00974917" w:rsidRDefault="004D046E" w:rsidP="0029424D">
      <w:pPr>
        <w:pStyle w:val="ad"/>
        <w:numPr>
          <w:ilvl w:val="2"/>
          <w:numId w:val="63"/>
        </w:numPr>
        <w:tabs>
          <w:tab w:val="right" w:pos="8640"/>
        </w:tabs>
        <w:spacing w:after="120"/>
        <w:jc w:val="both"/>
        <w:rPr>
          <w:szCs w:val="24"/>
        </w:rPr>
      </w:pPr>
      <w:r w:rsidRPr="00974917">
        <w:rPr>
          <w:rFonts w:hint="cs"/>
          <w:szCs w:val="24"/>
          <w:rtl/>
        </w:rPr>
        <w:t xml:space="preserve">הספק </w:t>
      </w:r>
      <w:r w:rsidRPr="00974917">
        <w:rPr>
          <w:szCs w:val="24"/>
          <w:rtl/>
        </w:rPr>
        <w:t xml:space="preserve"> </w:t>
      </w:r>
      <w:r w:rsidRPr="00974917">
        <w:rPr>
          <w:rFonts w:hint="cs"/>
          <w:szCs w:val="24"/>
          <w:rtl/>
        </w:rPr>
        <w:t>מתחייב</w:t>
      </w:r>
      <w:r w:rsidRPr="00974917">
        <w:rPr>
          <w:szCs w:val="24"/>
          <w:rtl/>
        </w:rPr>
        <w:t xml:space="preserve"> </w:t>
      </w:r>
      <w:r w:rsidRPr="00974917">
        <w:rPr>
          <w:rFonts w:hint="cs"/>
          <w:szCs w:val="24"/>
          <w:rtl/>
        </w:rPr>
        <w:t>בכל</w:t>
      </w:r>
      <w:r w:rsidRPr="00974917">
        <w:rPr>
          <w:szCs w:val="24"/>
          <w:rtl/>
        </w:rPr>
        <w:t xml:space="preserve"> </w:t>
      </w:r>
      <w:r w:rsidRPr="00974917">
        <w:rPr>
          <w:rFonts w:hint="cs"/>
          <w:szCs w:val="24"/>
          <w:rtl/>
        </w:rPr>
        <w:t>תקופת</w:t>
      </w:r>
      <w:r w:rsidRPr="00974917">
        <w:rPr>
          <w:szCs w:val="24"/>
          <w:rtl/>
        </w:rPr>
        <w:t xml:space="preserve"> </w:t>
      </w:r>
      <w:r w:rsidRPr="00974917">
        <w:rPr>
          <w:rFonts w:hint="cs"/>
          <w:szCs w:val="24"/>
          <w:rtl/>
        </w:rPr>
        <w:t>ההתקשרות</w:t>
      </w:r>
      <w:r w:rsidRPr="00974917">
        <w:rPr>
          <w:szCs w:val="24"/>
          <w:rtl/>
        </w:rPr>
        <w:t xml:space="preserve"> </w:t>
      </w:r>
      <w:r w:rsidRPr="00974917">
        <w:rPr>
          <w:rFonts w:hint="cs"/>
          <w:szCs w:val="24"/>
          <w:rtl/>
        </w:rPr>
        <w:t>החוזית</w:t>
      </w:r>
      <w:r w:rsidRPr="00974917">
        <w:rPr>
          <w:szCs w:val="24"/>
          <w:rtl/>
        </w:rPr>
        <w:t xml:space="preserve"> </w:t>
      </w:r>
      <w:r w:rsidRPr="00974917">
        <w:rPr>
          <w:rFonts w:hint="cs"/>
          <w:szCs w:val="24"/>
          <w:rtl/>
        </w:rPr>
        <w:t>עם</w:t>
      </w:r>
      <w:r w:rsidRPr="00974917">
        <w:rPr>
          <w:szCs w:val="24"/>
          <w:rtl/>
        </w:rPr>
        <w:t xml:space="preserve"> </w:t>
      </w:r>
      <w:r w:rsidRPr="00974917">
        <w:rPr>
          <w:rFonts w:hint="cs"/>
          <w:szCs w:val="24"/>
          <w:rtl/>
        </w:rPr>
        <w:t>מדינת</w:t>
      </w:r>
      <w:r w:rsidRPr="00974917">
        <w:rPr>
          <w:szCs w:val="24"/>
          <w:rtl/>
        </w:rPr>
        <w:t xml:space="preserve"> </w:t>
      </w:r>
      <w:r w:rsidRPr="00974917">
        <w:rPr>
          <w:rFonts w:hint="cs"/>
          <w:szCs w:val="24"/>
          <w:rtl/>
        </w:rPr>
        <w:t>ישראל</w:t>
      </w:r>
      <w:r w:rsidRPr="00974917">
        <w:rPr>
          <w:szCs w:val="24"/>
          <w:rtl/>
        </w:rPr>
        <w:t xml:space="preserve"> – </w:t>
      </w:r>
      <w:r w:rsidRPr="00974917">
        <w:rPr>
          <w:rFonts w:hint="cs"/>
          <w:szCs w:val="24"/>
          <w:rtl/>
        </w:rPr>
        <w:t>משרד ראש הממשלה</w:t>
      </w:r>
      <w:r w:rsidRPr="00974917">
        <w:rPr>
          <w:szCs w:val="24"/>
          <w:rtl/>
        </w:rPr>
        <w:t xml:space="preserve">, </w:t>
      </w:r>
      <w:r w:rsidRPr="00974917">
        <w:rPr>
          <w:rFonts w:hint="cs"/>
          <w:szCs w:val="24"/>
          <w:rtl/>
        </w:rPr>
        <w:t>וכל עוד</w:t>
      </w:r>
      <w:r w:rsidRPr="00974917">
        <w:rPr>
          <w:szCs w:val="24"/>
          <w:rtl/>
        </w:rPr>
        <w:t xml:space="preserve"> </w:t>
      </w:r>
      <w:r w:rsidRPr="00974917">
        <w:rPr>
          <w:rFonts w:hint="cs"/>
          <w:szCs w:val="24"/>
          <w:rtl/>
        </w:rPr>
        <w:t>אחריותו קיימת  להחזיק</w:t>
      </w:r>
      <w:r w:rsidRPr="00974917">
        <w:rPr>
          <w:rFonts w:hint="cs"/>
          <w:rtl/>
        </w:rPr>
        <w:t xml:space="preserve"> </w:t>
      </w:r>
      <w:r w:rsidRPr="00974917">
        <w:rPr>
          <w:rFonts w:hint="cs"/>
          <w:szCs w:val="24"/>
          <w:rtl/>
        </w:rPr>
        <w:t>בתוקף</w:t>
      </w:r>
      <w:r w:rsidRPr="00974917">
        <w:rPr>
          <w:szCs w:val="24"/>
          <w:rtl/>
        </w:rPr>
        <w:t xml:space="preserve"> </w:t>
      </w:r>
      <w:r w:rsidRPr="00974917">
        <w:rPr>
          <w:rFonts w:hint="cs"/>
          <w:szCs w:val="24"/>
          <w:rtl/>
        </w:rPr>
        <w:t>את</w:t>
      </w:r>
      <w:r w:rsidRPr="00974917">
        <w:rPr>
          <w:szCs w:val="24"/>
          <w:rtl/>
        </w:rPr>
        <w:t xml:space="preserve"> </w:t>
      </w:r>
      <w:r w:rsidRPr="00974917">
        <w:rPr>
          <w:rFonts w:hint="cs"/>
          <w:szCs w:val="24"/>
          <w:rtl/>
        </w:rPr>
        <w:t>פוליסות</w:t>
      </w:r>
      <w:r w:rsidRPr="00974917">
        <w:rPr>
          <w:szCs w:val="24"/>
          <w:rtl/>
        </w:rPr>
        <w:t xml:space="preserve"> </w:t>
      </w:r>
      <w:r w:rsidRPr="00974917">
        <w:rPr>
          <w:rFonts w:hint="cs"/>
          <w:szCs w:val="24"/>
          <w:rtl/>
        </w:rPr>
        <w:t>הביטוח</w:t>
      </w:r>
      <w:r w:rsidRPr="00974917">
        <w:rPr>
          <w:szCs w:val="24"/>
          <w:rtl/>
        </w:rPr>
        <w:t xml:space="preserve">. </w:t>
      </w:r>
      <w:r w:rsidRPr="00974917">
        <w:rPr>
          <w:rFonts w:hint="cs"/>
          <w:szCs w:val="24"/>
          <w:rtl/>
        </w:rPr>
        <w:t>הספק</w:t>
      </w:r>
      <w:r w:rsidRPr="00974917">
        <w:rPr>
          <w:szCs w:val="24"/>
          <w:rtl/>
        </w:rPr>
        <w:t xml:space="preserve">  </w:t>
      </w:r>
      <w:r w:rsidRPr="00974917">
        <w:rPr>
          <w:rFonts w:hint="cs"/>
          <w:szCs w:val="24"/>
          <w:rtl/>
        </w:rPr>
        <w:t>מתחייב</w:t>
      </w:r>
      <w:r w:rsidRPr="00974917">
        <w:rPr>
          <w:szCs w:val="24"/>
          <w:rtl/>
        </w:rPr>
        <w:t xml:space="preserve"> </w:t>
      </w:r>
      <w:r w:rsidRPr="00974917">
        <w:rPr>
          <w:rFonts w:hint="cs"/>
          <w:szCs w:val="24"/>
          <w:rtl/>
        </w:rPr>
        <w:t>כי</w:t>
      </w:r>
      <w:r w:rsidRPr="00974917">
        <w:rPr>
          <w:szCs w:val="24"/>
          <w:rtl/>
        </w:rPr>
        <w:t xml:space="preserve"> </w:t>
      </w:r>
      <w:r w:rsidRPr="00974917">
        <w:rPr>
          <w:rFonts w:hint="cs"/>
          <w:szCs w:val="24"/>
          <w:rtl/>
        </w:rPr>
        <w:t>פוליסות</w:t>
      </w:r>
      <w:r w:rsidRPr="00974917">
        <w:rPr>
          <w:szCs w:val="24"/>
          <w:rtl/>
        </w:rPr>
        <w:t xml:space="preserve"> </w:t>
      </w:r>
      <w:r w:rsidRPr="00974917">
        <w:rPr>
          <w:rFonts w:hint="cs"/>
          <w:szCs w:val="24"/>
          <w:rtl/>
        </w:rPr>
        <w:t>הביטוח  תחודשנה</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ידו</w:t>
      </w:r>
      <w:r w:rsidRPr="00974917">
        <w:rPr>
          <w:szCs w:val="24"/>
          <w:rtl/>
        </w:rPr>
        <w:t xml:space="preserve"> </w:t>
      </w:r>
      <w:r w:rsidRPr="00974917">
        <w:rPr>
          <w:rFonts w:hint="cs"/>
          <w:szCs w:val="24"/>
          <w:rtl/>
        </w:rPr>
        <w:t>מדי</w:t>
      </w:r>
      <w:r w:rsidRPr="00974917">
        <w:rPr>
          <w:szCs w:val="24"/>
          <w:rtl/>
        </w:rPr>
        <w:t xml:space="preserve"> </w:t>
      </w:r>
      <w:r w:rsidRPr="00974917">
        <w:rPr>
          <w:rFonts w:hint="cs"/>
          <w:szCs w:val="24"/>
          <w:rtl/>
        </w:rPr>
        <w:t>שנה</w:t>
      </w:r>
      <w:r w:rsidRPr="00974917">
        <w:rPr>
          <w:rFonts w:hint="cs"/>
          <w:rtl/>
        </w:rPr>
        <w:t xml:space="preserve"> </w:t>
      </w:r>
      <w:r w:rsidRPr="00974917">
        <w:rPr>
          <w:rFonts w:hint="cs"/>
          <w:szCs w:val="24"/>
          <w:rtl/>
        </w:rPr>
        <w:t>בשנה</w:t>
      </w:r>
      <w:r w:rsidRPr="00974917">
        <w:rPr>
          <w:szCs w:val="24"/>
          <w:rtl/>
        </w:rPr>
        <w:t xml:space="preserve">, </w:t>
      </w:r>
      <w:r w:rsidRPr="00974917">
        <w:rPr>
          <w:rFonts w:hint="cs"/>
          <w:szCs w:val="24"/>
          <w:rtl/>
        </w:rPr>
        <w:t>כל</w:t>
      </w:r>
      <w:r w:rsidRPr="00974917">
        <w:rPr>
          <w:szCs w:val="24"/>
          <w:rtl/>
        </w:rPr>
        <w:t xml:space="preserve"> </w:t>
      </w:r>
      <w:r w:rsidRPr="00974917">
        <w:rPr>
          <w:rFonts w:hint="cs"/>
          <w:szCs w:val="24"/>
          <w:rtl/>
        </w:rPr>
        <w:t>עוד</w:t>
      </w:r>
      <w:r w:rsidRPr="00974917">
        <w:rPr>
          <w:szCs w:val="24"/>
          <w:rtl/>
        </w:rPr>
        <w:t xml:space="preserve"> </w:t>
      </w:r>
      <w:r w:rsidRPr="00974917">
        <w:rPr>
          <w:rFonts w:hint="cs"/>
          <w:szCs w:val="24"/>
          <w:rtl/>
        </w:rPr>
        <w:t>החוזה</w:t>
      </w:r>
      <w:r w:rsidRPr="00974917">
        <w:rPr>
          <w:szCs w:val="24"/>
          <w:rtl/>
        </w:rPr>
        <w:t xml:space="preserve"> </w:t>
      </w:r>
      <w:r w:rsidRPr="00974917">
        <w:rPr>
          <w:rFonts w:hint="cs"/>
          <w:szCs w:val="24"/>
          <w:rtl/>
        </w:rPr>
        <w:t>עם מדינת ישראל - משרד</w:t>
      </w:r>
      <w:r w:rsidRPr="00974917">
        <w:rPr>
          <w:szCs w:val="24"/>
          <w:rtl/>
        </w:rPr>
        <w:t xml:space="preserve"> </w:t>
      </w:r>
      <w:r w:rsidRPr="00974917">
        <w:rPr>
          <w:rFonts w:hint="cs"/>
          <w:szCs w:val="24"/>
          <w:rtl/>
        </w:rPr>
        <w:t>ראש הממשלה</w:t>
      </w:r>
      <w:r w:rsidRPr="00974917">
        <w:rPr>
          <w:szCs w:val="24"/>
          <w:rtl/>
        </w:rPr>
        <w:t xml:space="preserve"> </w:t>
      </w:r>
      <w:r w:rsidRPr="00974917">
        <w:rPr>
          <w:rFonts w:hint="cs"/>
          <w:szCs w:val="24"/>
          <w:rtl/>
        </w:rPr>
        <w:t xml:space="preserve"> בתוקף</w:t>
      </w:r>
      <w:r w:rsidRPr="00974917">
        <w:rPr>
          <w:szCs w:val="24"/>
          <w:rtl/>
        </w:rPr>
        <w:t>.</w:t>
      </w:r>
    </w:p>
    <w:p w:rsidR="004D046E" w:rsidRPr="00974917" w:rsidRDefault="004D046E" w:rsidP="0029424D">
      <w:pPr>
        <w:pStyle w:val="ad"/>
        <w:numPr>
          <w:ilvl w:val="2"/>
          <w:numId w:val="63"/>
        </w:numPr>
        <w:tabs>
          <w:tab w:val="right" w:pos="8640"/>
        </w:tabs>
        <w:spacing w:after="120"/>
        <w:jc w:val="both"/>
        <w:rPr>
          <w:szCs w:val="24"/>
        </w:rPr>
      </w:pPr>
      <w:r w:rsidRPr="00974917">
        <w:rPr>
          <w:rFonts w:hint="cs"/>
          <w:szCs w:val="24"/>
          <w:rtl/>
        </w:rPr>
        <w:t xml:space="preserve">הספק </w:t>
      </w:r>
      <w:r w:rsidRPr="00974917">
        <w:rPr>
          <w:szCs w:val="24"/>
          <w:rtl/>
        </w:rPr>
        <w:t xml:space="preserve"> </w:t>
      </w:r>
      <w:r w:rsidRPr="00974917">
        <w:rPr>
          <w:rFonts w:hint="cs"/>
          <w:szCs w:val="24"/>
          <w:rtl/>
        </w:rPr>
        <w:t>מתחייב</w:t>
      </w:r>
      <w:r w:rsidRPr="00974917">
        <w:rPr>
          <w:szCs w:val="24"/>
          <w:rtl/>
        </w:rPr>
        <w:t xml:space="preserve"> </w:t>
      </w:r>
      <w:r w:rsidRPr="00974917">
        <w:rPr>
          <w:rFonts w:hint="cs"/>
          <w:szCs w:val="24"/>
          <w:rtl/>
        </w:rPr>
        <w:t>להציג</w:t>
      </w:r>
      <w:r w:rsidRPr="00974917">
        <w:rPr>
          <w:szCs w:val="24"/>
          <w:rtl/>
        </w:rPr>
        <w:t xml:space="preserve"> </w:t>
      </w:r>
      <w:r w:rsidRPr="00974917">
        <w:rPr>
          <w:rFonts w:hint="cs"/>
          <w:szCs w:val="24"/>
          <w:rtl/>
        </w:rPr>
        <w:t>את</w:t>
      </w:r>
      <w:r w:rsidRPr="00974917">
        <w:rPr>
          <w:szCs w:val="24"/>
          <w:rtl/>
        </w:rPr>
        <w:t xml:space="preserve"> </w:t>
      </w:r>
      <w:r w:rsidRPr="00974917">
        <w:rPr>
          <w:rFonts w:hint="cs"/>
          <w:szCs w:val="24"/>
          <w:rtl/>
        </w:rPr>
        <w:t>העתקי</w:t>
      </w:r>
      <w:r w:rsidRPr="00974917">
        <w:rPr>
          <w:rFonts w:hint="cs"/>
          <w:rtl/>
        </w:rPr>
        <w:t xml:space="preserve"> </w:t>
      </w:r>
      <w:r w:rsidRPr="00974917">
        <w:rPr>
          <w:rFonts w:hint="cs"/>
          <w:szCs w:val="24"/>
          <w:rtl/>
        </w:rPr>
        <w:t>פוליסות</w:t>
      </w:r>
      <w:r w:rsidRPr="00974917">
        <w:rPr>
          <w:szCs w:val="24"/>
          <w:rtl/>
        </w:rPr>
        <w:t xml:space="preserve"> </w:t>
      </w:r>
      <w:r w:rsidRPr="00974917">
        <w:rPr>
          <w:rFonts w:hint="cs"/>
          <w:szCs w:val="24"/>
          <w:rtl/>
        </w:rPr>
        <w:t>הביטוח</w:t>
      </w:r>
      <w:r w:rsidRPr="00974917">
        <w:rPr>
          <w:szCs w:val="24"/>
          <w:rtl/>
        </w:rPr>
        <w:t xml:space="preserve"> </w:t>
      </w:r>
      <w:r w:rsidRPr="00974917">
        <w:rPr>
          <w:rFonts w:hint="cs"/>
          <w:szCs w:val="24"/>
          <w:rtl/>
        </w:rPr>
        <w:t>המחודשות</w:t>
      </w:r>
      <w:r w:rsidRPr="00974917">
        <w:rPr>
          <w:szCs w:val="24"/>
          <w:rtl/>
        </w:rPr>
        <w:t xml:space="preserve"> </w:t>
      </w:r>
      <w:r w:rsidRPr="00974917">
        <w:rPr>
          <w:rFonts w:hint="cs"/>
          <w:szCs w:val="24"/>
          <w:rtl/>
        </w:rPr>
        <w:t>מאושרות</w:t>
      </w:r>
      <w:r w:rsidRPr="00974917">
        <w:rPr>
          <w:szCs w:val="24"/>
          <w:rtl/>
        </w:rPr>
        <w:t xml:space="preserve"> </w:t>
      </w:r>
      <w:r w:rsidRPr="00974917">
        <w:rPr>
          <w:rFonts w:hint="cs"/>
          <w:szCs w:val="24"/>
          <w:rtl/>
        </w:rPr>
        <w:t>וחתומות</w:t>
      </w:r>
      <w:r w:rsidRPr="00974917">
        <w:rPr>
          <w:szCs w:val="24"/>
          <w:rtl/>
        </w:rPr>
        <w:t xml:space="preserve"> </w:t>
      </w:r>
      <w:r w:rsidRPr="00974917">
        <w:rPr>
          <w:rFonts w:hint="cs"/>
          <w:szCs w:val="24"/>
          <w:rtl/>
        </w:rPr>
        <w:t>ע</w:t>
      </w:r>
      <w:r w:rsidRPr="00974917">
        <w:rPr>
          <w:szCs w:val="24"/>
          <w:rtl/>
        </w:rPr>
        <w:t>"</w:t>
      </w:r>
      <w:r w:rsidRPr="00974917">
        <w:rPr>
          <w:rFonts w:hint="cs"/>
          <w:szCs w:val="24"/>
          <w:rtl/>
        </w:rPr>
        <w:t>י</w:t>
      </w:r>
      <w:r w:rsidRPr="00974917">
        <w:rPr>
          <w:szCs w:val="24"/>
          <w:rtl/>
        </w:rPr>
        <w:t xml:space="preserve"> </w:t>
      </w:r>
      <w:r w:rsidRPr="00974917">
        <w:rPr>
          <w:rFonts w:hint="cs"/>
          <w:szCs w:val="24"/>
          <w:rtl/>
        </w:rPr>
        <w:t>המבטח או</w:t>
      </w:r>
      <w:r w:rsidRPr="00974917">
        <w:rPr>
          <w:szCs w:val="24"/>
          <w:rtl/>
        </w:rPr>
        <w:t xml:space="preserve"> </w:t>
      </w:r>
      <w:r w:rsidRPr="00974917">
        <w:rPr>
          <w:rFonts w:hint="cs"/>
          <w:szCs w:val="24"/>
          <w:rtl/>
        </w:rPr>
        <w:t>אישור</w:t>
      </w:r>
      <w:r w:rsidRPr="00974917">
        <w:rPr>
          <w:szCs w:val="24"/>
          <w:rtl/>
        </w:rPr>
        <w:t xml:space="preserve"> </w:t>
      </w:r>
      <w:r w:rsidRPr="00974917">
        <w:rPr>
          <w:rFonts w:hint="cs"/>
          <w:szCs w:val="24"/>
          <w:rtl/>
        </w:rPr>
        <w:t>בחתימת</w:t>
      </w:r>
      <w:r w:rsidRPr="00974917">
        <w:rPr>
          <w:szCs w:val="24"/>
          <w:rtl/>
        </w:rPr>
        <w:t xml:space="preserve"> </w:t>
      </w:r>
      <w:r w:rsidRPr="00974917">
        <w:rPr>
          <w:rFonts w:hint="cs"/>
          <w:szCs w:val="24"/>
          <w:rtl/>
        </w:rPr>
        <w:t>מבטחו</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חידושן</w:t>
      </w:r>
      <w:r w:rsidRPr="00974917">
        <w:rPr>
          <w:szCs w:val="24"/>
          <w:rtl/>
        </w:rPr>
        <w:t xml:space="preserve"> </w:t>
      </w:r>
      <w:r w:rsidRPr="00974917">
        <w:rPr>
          <w:rFonts w:hint="cs"/>
          <w:szCs w:val="24"/>
          <w:rtl/>
        </w:rPr>
        <w:t>למשרד ראש הממשלה לכל</w:t>
      </w:r>
      <w:r w:rsidRPr="00974917">
        <w:rPr>
          <w:szCs w:val="24"/>
          <w:rtl/>
        </w:rPr>
        <w:t xml:space="preserve"> </w:t>
      </w:r>
      <w:r w:rsidRPr="00974917">
        <w:rPr>
          <w:rFonts w:hint="cs"/>
          <w:szCs w:val="24"/>
          <w:rtl/>
        </w:rPr>
        <w:t xml:space="preserve"> המאוחר שבועיים</w:t>
      </w:r>
      <w:r w:rsidRPr="00974917">
        <w:rPr>
          <w:szCs w:val="24"/>
          <w:rtl/>
        </w:rPr>
        <w:t xml:space="preserve"> </w:t>
      </w:r>
      <w:r w:rsidRPr="00974917">
        <w:rPr>
          <w:rFonts w:hint="cs"/>
          <w:szCs w:val="24"/>
          <w:rtl/>
        </w:rPr>
        <w:t>לפני</w:t>
      </w:r>
      <w:r w:rsidRPr="00974917">
        <w:rPr>
          <w:szCs w:val="24"/>
          <w:rtl/>
        </w:rPr>
        <w:t xml:space="preserve"> </w:t>
      </w:r>
      <w:r w:rsidRPr="00974917">
        <w:rPr>
          <w:rFonts w:hint="cs"/>
          <w:szCs w:val="24"/>
          <w:rtl/>
        </w:rPr>
        <w:t>תום תקופת</w:t>
      </w:r>
      <w:r w:rsidRPr="00974917">
        <w:rPr>
          <w:szCs w:val="24"/>
          <w:rtl/>
        </w:rPr>
        <w:t xml:space="preserve"> </w:t>
      </w:r>
      <w:r w:rsidRPr="00974917">
        <w:rPr>
          <w:rFonts w:hint="cs"/>
          <w:szCs w:val="24"/>
          <w:rtl/>
        </w:rPr>
        <w:t>הביטוח.</w:t>
      </w:r>
    </w:p>
    <w:p w:rsidR="004D046E" w:rsidRPr="00974917" w:rsidRDefault="004D046E" w:rsidP="0029424D">
      <w:pPr>
        <w:pStyle w:val="ad"/>
        <w:numPr>
          <w:ilvl w:val="2"/>
          <w:numId w:val="63"/>
        </w:numPr>
        <w:tabs>
          <w:tab w:val="right" w:pos="8640"/>
        </w:tabs>
        <w:spacing w:after="120"/>
        <w:jc w:val="both"/>
        <w:rPr>
          <w:szCs w:val="24"/>
          <w:rtl/>
        </w:rPr>
      </w:pPr>
      <w:r w:rsidRPr="00974917">
        <w:rPr>
          <w:rFonts w:hint="cs"/>
          <w:szCs w:val="24"/>
          <w:rtl/>
        </w:rPr>
        <w:t>אין</w:t>
      </w:r>
      <w:r w:rsidRPr="00974917">
        <w:rPr>
          <w:szCs w:val="24"/>
          <w:rtl/>
        </w:rPr>
        <w:t xml:space="preserve"> </w:t>
      </w:r>
      <w:r w:rsidRPr="00974917">
        <w:rPr>
          <w:rFonts w:hint="cs"/>
          <w:szCs w:val="24"/>
          <w:rtl/>
        </w:rPr>
        <w:t>בכל</w:t>
      </w:r>
      <w:r w:rsidRPr="00974917">
        <w:rPr>
          <w:szCs w:val="24"/>
          <w:rtl/>
        </w:rPr>
        <w:t xml:space="preserve"> </w:t>
      </w:r>
      <w:r w:rsidRPr="00974917">
        <w:rPr>
          <w:rFonts w:hint="cs"/>
          <w:szCs w:val="24"/>
          <w:rtl/>
        </w:rPr>
        <w:t>האמור</w:t>
      </w:r>
      <w:r w:rsidRPr="00974917">
        <w:rPr>
          <w:szCs w:val="24"/>
          <w:rtl/>
        </w:rPr>
        <w:t xml:space="preserve"> </w:t>
      </w:r>
      <w:r w:rsidRPr="00974917">
        <w:rPr>
          <w:rFonts w:hint="cs"/>
          <w:szCs w:val="24"/>
          <w:rtl/>
        </w:rPr>
        <w:t>בסעיפי</w:t>
      </w:r>
      <w:r w:rsidRPr="00974917">
        <w:rPr>
          <w:szCs w:val="24"/>
          <w:rtl/>
        </w:rPr>
        <w:t xml:space="preserve"> </w:t>
      </w:r>
      <w:r w:rsidRPr="00974917">
        <w:rPr>
          <w:rFonts w:hint="cs"/>
          <w:szCs w:val="24"/>
          <w:rtl/>
        </w:rPr>
        <w:t>הביטוח</w:t>
      </w:r>
      <w:r w:rsidRPr="00974917">
        <w:rPr>
          <w:szCs w:val="24"/>
          <w:rtl/>
        </w:rPr>
        <w:t xml:space="preserve"> </w:t>
      </w:r>
      <w:r w:rsidRPr="00974917">
        <w:rPr>
          <w:rFonts w:hint="cs"/>
          <w:szCs w:val="24"/>
          <w:rtl/>
        </w:rPr>
        <w:t>כדי</w:t>
      </w:r>
      <w:r w:rsidRPr="00974917">
        <w:rPr>
          <w:szCs w:val="24"/>
          <w:rtl/>
        </w:rPr>
        <w:t xml:space="preserve"> </w:t>
      </w:r>
      <w:r w:rsidRPr="00974917">
        <w:rPr>
          <w:rFonts w:hint="cs"/>
          <w:szCs w:val="24"/>
          <w:rtl/>
        </w:rPr>
        <w:t>לפטור</w:t>
      </w:r>
      <w:r w:rsidRPr="00974917">
        <w:rPr>
          <w:szCs w:val="24"/>
          <w:rtl/>
        </w:rPr>
        <w:t xml:space="preserve"> </w:t>
      </w:r>
      <w:r w:rsidRPr="00974917">
        <w:rPr>
          <w:rFonts w:hint="cs"/>
          <w:szCs w:val="24"/>
          <w:rtl/>
        </w:rPr>
        <w:t>את</w:t>
      </w:r>
      <w:r w:rsidRPr="00974917">
        <w:rPr>
          <w:szCs w:val="24"/>
          <w:rtl/>
        </w:rPr>
        <w:t xml:space="preserve"> </w:t>
      </w:r>
      <w:r w:rsidRPr="00974917">
        <w:rPr>
          <w:rFonts w:hint="cs"/>
          <w:szCs w:val="24"/>
          <w:rtl/>
        </w:rPr>
        <w:t xml:space="preserve">הספק </w:t>
      </w:r>
      <w:r w:rsidRPr="00974917">
        <w:rPr>
          <w:szCs w:val="24"/>
          <w:rtl/>
        </w:rPr>
        <w:t xml:space="preserve"> </w:t>
      </w:r>
      <w:r w:rsidRPr="00974917">
        <w:rPr>
          <w:rFonts w:hint="cs"/>
          <w:szCs w:val="24"/>
          <w:rtl/>
        </w:rPr>
        <w:t>מכל</w:t>
      </w:r>
      <w:r w:rsidRPr="00974917">
        <w:rPr>
          <w:szCs w:val="24"/>
          <w:rtl/>
        </w:rPr>
        <w:t xml:space="preserve"> </w:t>
      </w:r>
      <w:r w:rsidRPr="00974917">
        <w:rPr>
          <w:rFonts w:hint="cs"/>
          <w:szCs w:val="24"/>
          <w:rtl/>
        </w:rPr>
        <w:t>חובה</w:t>
      </w:r>
      <w:r w:rsidRPr="00974917">
        <w:rPr>
          <w:szCs w:val="24"/>
          <w:rtl/>
        </w:rPr>
        <w:t xml:space="preserve"> </w:t>
      </w:r>
      <w:r w:rsidRPr="00974917">
        <w:rPr>
          <w:rFonts w:hint="cs"/>
          <w:szCs w:val="24"/>
          <w:rtl/>
        </w:rPr>
        <w:t>החלה</w:t>
      </w:r>
      <w:r w:rsidRPr="00974917">
        <w:rPr>
          <w:szCs w:val="24"/>
          <w:rtl/>
        </w:rPr>
        <w:t xml:space="preserve"> </w:t>
      </w:r>
      <w:r w:rsidRPr="00974917">
        <w:rPr>
          <w:rFonts w:hint="cs"/>
          <w:szCs w:val="24"/>
          <w:rtl/>
        </w:rPr>
        <w:t>עליו</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פי</w:t>
      </w:r>
      <w:r w:rsidRPr="00974917">
        <w:rPr>
          <w:szCs w:val="24"/>
          <w:rtl/>
        </w:rPr>
        <w:t xml:space="preserve"> </w:t>
      </w:r>
      <w:r w:rsidRPr="00974917">
        <w:rPr>
          <w:rFonts w:hint="cs"/>
          <w:szCs w:val="24"/>
          <w:rtl/>
        </w:rPr>
        <w:t>כל דין</w:t>
      </w:r>
      <w:r w:rsidRPr="00974917">
        <w:rPr>
          <w:szCs w:val="24"/>
          <w:rtl/>
        </w:rPr>
        <w:t xml:space="preserve">  </w:t>
      </w:r>
      <w:r w:rsidRPr="00974917">
        <w:rPr>
          <w:rFonts w:hint="cs"/>
          <w:szCs w:val="24"/>
          <w:rtl/>
        </w:rPr>
        <w:t>ועל</w:t>
      </w:r>
      <w:r w:rsidRPr="00974917">
        <w:rPr>
          <w:szCs w:val="24"/>
          <w:rtl/>
        </w:rPr>
        <w:t xml:space="preserve">  </w:t>
      </w:r>
      <w:r w:rsidRPr="00974917">
        <w:rPr>
          <w:rFonts w:hint="cs"/>
          <w:szCs w:val="24"/>
          <w:rtl/>
        </w:rPr>
        <w:t>פי</w:t>
      </w:r>
      <w:r w:rsidRPr="00974917">
        <w:rPr>
          <w:szCs w:val="24"/>
          <w:rtl/>
        </w:rPr>
        <w:t xml:space="preserve"> </w:t>
      </w:r>
      <w:r w:rsidRPr="00974917">
        <w:rPr>
          <w:rFonts w:hint="cs"/>
          <w:szCs w:val="24"/>
          <w:rtl/>
        </w:rPr>
        <w:t>החוזה</w:t>
      </w:r>
      <w:r w:rsidRPr="00974917">
        <w:rPr>
          <w:szCs w:val="24"/>
          <w:rtl/>
        </w:rPr>
        <w:t xml:space="preserve"> </w:t>
      </w:r>
      <w:r w:rsidRPr="00974917">
        <w:rPr>
          <w:rFonts w:hint="cs"/>
          <w:szCs w:val="24"/>
          <w:rtl/>
        </w:rPr>
        <w:t>ואין</w:t>
      </w:r>
      <w:r w:rsidRPr="00974917">
        <w:rPr>
          <w:szCs w:val="24"/>
          <w:rtl/>
        </w:rPr>
        <w:t xml:space="preserve"> </w:t>
      </w:r>
      <w:r w:rsidRPr="00974917">
        <w:rPr>
          <w:rFonts w:hint="cs"/>
          <w:szCs w:val="24"/>
          <w:rtl/>
        </w:rPr>
        <w:t>לפרש</w:t>
      </w:r>
      <w:r w:rsidRPr="00974917">
        <w:rPr>
          <w:szCs w:val="24"/>
          <w:rtl/>
        </w:rPr>
        <w:t xml:space="preserve"> </w:t>
      </w:r>
      <w:r w:rsidRPr="00974917">
        <w:rPr>
          <w:rFonts w:hint="cs"/>
          <w:szCs w:val="24"/>
          <w:rtl/>
        </w:rPr>
        <w:t>את</w:t>
      </w:r>
      <w:r w:rsidRPr="00974917">
        <w:rPr>
          <w:szCs w:val="24"/>
          <w:rtl/>
        </w:rPr>
        <w:t xml:space="preserve"> </w:t>
      </w:r>
      <w:r w:rsidRPr="00974917">
        <w:rPr>
          <w:rFonts w:hint="cs"/>
          <w:szCs w:val="24"/>
          <w:rtl/>
        </w:rPr>
        <w:t>האמור</w:t>
      </w:r>
      <w:r w:rsidRPr="00974917">
        <w:rPr>
          <w:szCs w:val="24"/>
          <w:rtl/>
        </w:rPr>
        <w:t xml:space="preserve"> </w:t>
      </w:r>
      <w:r w:rsidRPr="00974917">
        <w:rPr>
          <w:rFonts w:hint="cs"/>
          <w:szCs w:val="24"/>
          <w:rtl/>
        </w:rPr>
        <w:t>כוויתור</w:t>
      </w:r>
      <w:r w:rsidRPr="00974917">
        <w:rPr>
          <w:szCs w:val="24"/>
          <w:rtl/>
        </w:rPr>
        <w:t xml:space="preserve"> </w:t>
      </w:r>
      <w:r w:rsidRPr="00974917">
        <w:rPr>
          <w:rFonts w:hint="cs"/>
          <w:szCs w:val="24"/>
          <w:rtl/>
        </w:rPr>
        <w:t>של</w:t>
      </w:r>
      <w:r w:rsidRPr="00974917">
        <w:rPr>
          <w:szCs w:val="24"/>
          <w:rtl/>
        </w:rPr>
        <w:t xml:space="preserve"> </w:t>
      </w:r>
      <w:r w:rsidRPr="00974917">
        <w:rPr>
          <w:rFonts w:hint="cs"/>
          <w:szCs w:val="24"/>
          <w:rtl/>
        </w:rPr>
        <w:t>מדינת</w:t>
      </w:r>
      <w:r w:rsidRPr="00974917">
        <w:rPr>
          <w:szCs w:val="24"/>
          <w:rtl/>
        </w:rPr>
        <w:t xml:space="preserve"> </w:t>
      </w:r>
      <w:r w:rsidRPr="00974917">
        <w:rPr>
          <w:rFonts w:hint="cs"/>
          <w:szCs w:val="24"/>
          <w:rtl/>
        </w:rPr>
        <w:t>ישראל</w:t>
      </w:r>
      <w:r w:rsidRPr="00974917">
        <w:rPr>
          <w:szCs w:val="24"/>
          <w:rtl/>
        </w:rPr>
        <w:t xml:space="preserve"> – </w:t>
      </w:r>
      <w:r w:rsidRPr="00974917">
        <w:rPr>
          <w:rFonts w:hint="cs"/>
          <w:szCs w:val="24"/>
          <w:rtl/>
        </w:rPr>
        <w:t>משרד ראש הממשלה על כל זכות או סעד</w:t>
      </w:r>
      <w:r w:rsidRPr="00974917">
        <w:rPr>
          <w:szCs w:val="24"/>
          <w:rtl/>
        </w:rPr>
        <w:t xml:space="preserve"> </w:t>
      </w:r>
      <w:r w:rsidRPr="00974917">
        <w:rPr>
          <w:rFonts w:hint="cs"/>
          <w:szCs w:val="24"/>
          <w:rtl/>
        </w:rPr>
        <w:t>המוקנים</w:t>
      </w:r>
      <w:r w:rsidRPr="00974917">
        <w:rPr>
          <w:szCs w:val="24"/>
          <w:rtl/>
        </w:rPr>
        <w:t xml:space="preserve"> </w:t>
      </w:r>
      <w:r w:rsidRPr="00974917">
        <w:rPr>
          <w:rFonts w:hint="cs"/>
          <w:szCs w:val="24"/>
          <w:rtl/>
        </w:rPr>
        <w:t>להם</w:t>
      </w:r>
      <w:r w:rsidRPr="00974917">
        <w:rPr>
          <w:szCs w:val="24"/>
          <w:rtl/>
        </w:rPr>
        <w:t xml:space="preserve"> </w:t>
      </w:r>
      <w:r w:rsidRPr="00974917">
        <w:rPr>
          <w:rFonts w:hint="cs"/>
          <w:szCs w:val="24"/>
          <w:rtl/>
        </w:rPr>
        <w:t>על</w:t>
      </w:r>
      <w:r w:rsidRPr="00974917">
        <w:rPr>
          <w:szCs w:val="24"/>
          <w:rtl/>
        </w:rPr>
        <w:t xml:space="preserve"> </w:t>
      </w:r>
      <w:r w:rsidRPr="00974917">
        <w:rPr>
          <w:rFonts w:hint="cs"/>
          <w:szCs w:val="24"/>
          <w:rtl/>
        </w:rPr>
        <w:t>פי</w:t>
      </w:r>
      <w:r w:rsidRPr="00974917">
        <w:rPr>
          <w:szCs w:val="24"/>
          <w:rtl/>
        </w:rPr>
        <w:t xml:space="preserve"> </w:t>
      </w:r>
      <w:r w:rsidRPr="00974917">
        <w:rPr>
          <w:rFonts w:hint="cs"/>
          <w:szCs w:val="24"/>
          <w:rtl/>
        </w:rPr>
        <w:t>כל דין</w:t>
      </w:r>
      <w:r w:rsidRPr="00974917">
        <w:rPr>
          <w:szCs w:val="24"/>
          <w:rtl/>
        </w:rPr>
        <w:t xml:space="preserve"> </w:t>
      </w:r>
      <w:r w:rsidRPr="00974917">
        <w:rPr>
          <w:rFonts w:hint="cs"/>
          <w:szCs w:val="24"/>
          <w:rtl/>
        </w:rPr>
        <w:t>ועל</w:t>
      </w:r>
      <w:r w:rsidRPr="00974917">
        <w:rPr>
          <w:szCs w:val="24"/>
          <w:rtl/>
        </w:rPr>
        <w:t xml:space="preserve"> </w:t>
      </w:r>
      <w:r w:rsidRPr="00974917">
        <w:rPr>
          <w:rFonts w:hint="cs"/>
          <w:szCs w:val="24"/>
          <w:rtl/>
        </w:rPr>
        <w:t>פי</w:t>
      </w:r>
      <w:r w:rsidRPr="00974917">
        <w:rPr>
          <w:szCs w:val="24"/>
          <w:rtl/>
        </w:rPr>
        <w:t xml:space="preserve">  </w:t>
      </w:r>
      <w:r w:rsidRPr="00974917">
        <w:rPr>
          <w:rFonts w:hint="cs"/>
          <w:szCs w:val="24"/>
          <w:rtl/>
        </w:rPr>
        <w:t>חוזה</w:t>
      </w:r>
      <w:r w:rsidRPr="00974917">
        <w:rPr>
          <w:szCs w:val="24"/>
          <w:rtl/>
        </w:rPr>
        <w:t xml:space="preserve"> </w:t>
      </w:r>
      <w:r w:rsidRPr="00974917">
        <w:rPr>
          <w:rFonts w:hint="cs"/>
          <w:szCs w:val="24"/>
          <w:rtl/>
        </w:rPr>
        <w:t>זה.</w:t>
      </w:r>
    </w:p>
    <w:p w:rsidR="00985A68" w:rsidRPr="00974917" w:rsidRDefault="00985A68" w:rsidP="00985A68">
      <w:pPr>
        <w:pStyle w:val="ad"/>
        <w:tabs>
          <w:tab w:val="right" w:pos="8640"/>
        </w:tabs>
        <w:spacing w:after="120"/>
        <w:ind w:left="709"/>
        <w:jc w:val="both"/>
        <w:rPr>
          <w:rFonts w:cs="Rod"/>
          <w:sz w:val="20"/>
          <w:szCs w:val="24"/>
        </w:rPr>
      </w:pPr>
    </w:p>
    <w:p w:rsidR="00AD1D87" w:rsidRPr="00974917" w:rsidRDefault="00AD1D87" w:rsidP="004D046E">
      <w:pPr>
        <w:pStyle w:val="ad"/>
        <w:numPr>
          <w:ilvl w:val="0"/>
          <w:numId w:val="63"/>
        </w:numPr>
        <w:tabs>
          <w:tab w:val="right" w:pos="8640"/>
        </w:tabs>
        <w:spacing w:after="120"/>
        <w:jc w:val="both"/>
        <w:rPr>
          <w:b/>
          <w:bCs/>
          <w:sz w:val="20"/>
          <w:szCs w:val="24"/>
          <w:u w:val="single"/>
        </w:rPr>
      </w:pPr>
      <w:bookmarkStart w:id="186" w:name="_Ref395696314"/>
      <w:r w:rsidRPr="00974917">
        <w:rPr>
          <w:rFonts w:hint="cs"/>
          <w:b/>
          <w:bCs/>
          <w:sz w:val="20"/>
          <w:szCs w:val="24"/>
          <w:u w:val="single"/>
          <w:rtl/>
        </w:rPr>
        <w:t>הצוות המקצועי המועסק ע"י הספק</w:t>
      </w:r>
      <w:bookmarkEnd w:id="186"/>
    </w:p>
    <w:p w:rsidR="00C76DEB" w:rsidRPr="00974917" w:rsidRDefault="00C76DEB" w:rsidP="004D046E">
      <w:pPr>
        <w:pStyle w:val="ad"/>
        <w:numPr>
          <w:ilvl w:val="1"/>
          <w:numId w:val="63"/>
        </w:numPr>
        <w:tabs>
          <w:tab w:val="right" w:pos="8640"/>
        </w:tabs>
        <w:spacing w:after="120"/>
        <w:jc w:val="both"/>
        <w:rPr>
          <w:sz w:val="20"/>
          <w:szCs w:val="24"/>
        </w:rPr>
      </w:pPr>
      <w:r w:rsidRPr="00974917">
        <w:rPr>
          <w:rFonts w:hint="cs"/>
          <w:sz w:val="20"/>
          <w:szCs w:val="24"/>
          <w:rtl/>
        </w:rPr>
        <w:t xml:space="preserve">האמור בסעיף </w:t>
      </w:r>
      <w:r w:rsidR="009758E2" w:rsidRPr="00974917">
        <w:rPr>
          <w:sz w:val="20"/>
          <w:szCs w:val="24"/>
          <w:rtl/>
        </w:rPr>
        <w:fldChar w:fldCharType="begin"/>
      </w:r>
      <w:r w:rsidR="007847B2" w:rsidRPr="00974917">
        <w:rPr>
          <w:sz w:val="20"/>
          <w:szCs w:val="24"/>
          <w:rtl/>
        </w:rPr>
        <w:instrText xml:space="preserve"> </w:instrText>
      </w:r>
      <w:r w:rsidR="007847B2" w:rsidRPr="00974917">
        <w:rPr>
          <w:rFonts w:hint="cs"/>
          <w:sz w:val="20"/>
          <w:szCs w:val="24"/>
        </w:rPr>
        <w:instrText>REF</w:instrText>
      </w:r>
      <w:r w:rsidR="007847B2" w:rsidRPr="00974917">
        <w:rPr>
          <w:rFonts w:hint="cs"/>
          <w:sz w:val="20"/>
          <w:szCs w:val="24"/>
          <w:rtl/>
        </w:rPr>
        <w:instrText xml:space="preserve"> _</w:instrText>
      </w:r>
      <w:r w:rsidR="007847B2" w:rsidRPr="00974917">
        <w:rPr>
          <w:rFonts w:hint="cs"/>
          <w:sz w:val="20"/>
          <w:szCs w:val="24"/>
        </w:rPr>
        <w:instrText>Ref395696314 \r \h</w:instrText>
      </w:r>
      <w:r w:rsidR="007847B2" w:rsidRPr="00974917">
        <w:rPr>
          <w:sz w:val="20"/>
          <w:szCs w:val="24"/>
          <w:rtl/>
        </w:rPr>
        <w:instrText xml:space="preserve"> </w:instrText>
      </w:r>
      <w:r w:rsidR="009758E2" w:rsidRPr="00974917">
        <w:rPr>
          <w:sz w:val="20"/>
          <w:szCs w:val="24"/>
          <w:rtl/>
        </w:rPr>
      </w:r>
      <w:r w:rsidR="009758E2" w:rsidRPr="00974917">
        <w:rPr>
          <w:sz w:val="20"/>
          <w:szCs w:val="24"/>
          <w:rtl/>
        </w:rPr>
        <w:fldChar w:fldCharType="separate"/>
      </w:r>
      <w:r w:rsidR="002E36C9" w:rsidRPr="00974917">
        <w:rPr>
          <w:sz w:val="20"/>
          <w:szCs w:val="24"/>
          <w:cs/>
        </w:rPr>
        <w:t>‎</w:t>
      </w:r>
      <w:r w:rsidR="002E36C9" w:rsidRPr="00974917">
        <w:rPr>
          <w:sz w:val="20"/>
          <w:szCs w:val="24"/>
        </w:rPr>
        <w:t>11</w:t>
      </w:r>
      <w:r w:rsidR="009758E2" w:rsidRPr="00974917">
        <w:rPr>
          <w:sz w:val="20"/>
          <w:szCs w:val="24"/>
          <w:rtl/>
        </w:rPr>
        <w:fldChar w:fldCharType="end"/>
      </w:r>
      <w:r w:rsidRPr="00974917">
        <w:rPr>
          <w:rFonts w:hint="cs"/>
          <w:sz w:val="20"/>
          <w:szCs w:val="24"/>
          <w:rtl/>
        </w:rPr>
        <w:t xml:space="preserve"> זה להלן בא להוסיף ולא לגרוע מהוראות במפרט תכולת השירותים</w:t>
      </w:r>
      <w:r w:rsidR="007847B2" w:rsidRPr="00974917">
        <w:rPr>
          <w:rFonts w:hint="cs"/>
          <w:sz w:val="20"/>
          <w:szCs w:val="24"/>
          <w:rtl/>
        </w:rPr>
        <w:t xml:space="preserve"> ביחס לצוות המקצועי, לרבות ההוראות בדבר מנהל פרויקט מטעם הספק.</w:t>
      </w:r>
    </w:p>
    <w:p w:rsidR="00AD1D87" w:rsidRPr="00974917" w:rsidRDefault="00985A68" w:rsidP="004D046E">
      <w:pPr>
        <w:pStyle w:val="ad"/>
        <w:numPr>
          <w:ilvl w:val="1"/>
          <w:numId w:val="63"/>
        </w:numPr>
        <w:tabs>
          <w:tab w:val="right" w:pos="8640"/>
        </w:tabs>
        <w:spacing w:after="120"/>
        <w:jc w:val="both"/>
        <w:rPr>
          <w:sz w:val="20"/>
          <w:szCs w:val="24"/>
        </w:rPr>
      </w:pPr>
      <w:bookmarkStart w:id="187" w:name="_Ref395775828"/>
      <w:r w:rsidRPr="00974917">
        <w:rPr>
          <w:rFonts w:hint="cs"/>
          <w:sz w:val="20"/>
          <w:szCs w:val="24"/>
          <w:rtl/>
        </w:rPr>
        <w:t xml:space="preserve">הספק יספק את השירותים באמצעות צוות </w:t>
      </w:r>
      <w:r w:rsidR="00AD1D87" w:rsidRPr="00974917">
        <w:rPr>
          <w:rFonts w:hint="cs"/>
          <w:sz w:val="20"/>
          <w:szCs w:val="24"/>
          <w:rtl/>
        </w:rPr>
        <w:t>מקצועי במתן השירותים מכוח החוזה, ככל שיידרש.</w:t>
      </w:r>
    </w:p>
    <w:bookmarkEnd w:id="187"/>
    <w:p w:rsidR="00AD1D87" w:rsidRPr="00974917" w:rsidRDefault="00AD1D87" w:rsidP="004D046E">
      <w:pPr>
        <w:pStyle w:val="ad"/>
        <w:numPr>
          <w:ilvl w:val="1"/>
          <w:numId w:val="63"/>
        </w:numPr>
        <w:tabs>
          <w:tab w:val="right" w:pos="8640"/>
        </w:tabs>
        <w:spacing w:after="120"/>
        <w:jc w:val="both"/>
        <w:rPr>
          <w:sz w:val="20"/>
          <w:szCs w:val="24"/>
          <w:rtl/>
        </w:rPr>
      </w:pPr>
      <w:r w:rsidRPr="00974917">
        <w:rPr>
          <w:rFonts w:hint="cs"/>
          <w:sz w:val="20"/>
          <w:szCs w:val="24"/>
          <w:rtl/>
        </w:rPr>
        <w:t>הספק מתחייב שלא להעסיק במתן השירותים עובדים שלא אושרו מראש על ידי מנהל ההתקשרות. נתגלה צורך להחליף ו/או להעסיק עובדים אחרים ו/או נוספים על אלו שאושרו על-ידי מנהל ההתקשרות, יקבל הספק לשם כך, בטרם יעסיק את העובדים האחרים ו/או הנוספים את אישורו בכתב של מנהל ההתקשרות.</w:t>
      </w:r>
    </w:p>
    <w:p w:rsidR="00AD1D87" w:rsidRPr="008C7132" w:rsidRDefault="00AD1D87" w:rsidP="004D046E">
      <w:pPr>
        <w:pStyle w:val="ad"/>
        <w:numPr>
          <w:ilvl w:val="1"/>
          <w:numId w:val="63"/>
        </w:numPr>
        <w:tabs>
          <w:tab w:val="right" w:pos="8640"/>
        </w:tabs>
        <w:spacing w:after="120"/>
        <w:jc w:val="both"/>
        <w:rPr>
          <w:sz w:val="20"/>
          <w:szCs w:val="24"/>
        </w:rPr>
      </w:pPr>
      <w:bookmarkStart w:id="188" w:name="_Ref237266741"/>
      <w:r w:rsidRPr="00974917">
        <w:rPr>
          <w:rFonts w:hint="cs"/>
          <w:sz w:val="20"/>
          <w:szCs w:val="24"/>
          <w:rtl/>
        </w:rPr>
        <w:t xml:space="preserve">מובהר בזאת, כי הספק </w:t>
      </w:r>
      <w:r w:rsidRPr="008C7132">
        <w:rPr>
          <w:rFonts w:hint="cs"/>
          <w:sz w:val="20"/>
          <w:szCs w:val="24"/>
          <w:rtl/>
        </w:rPr>
        <w:t>יישא באחריות המלאה והבלעדית לכך שבכל עת יוקצו לטובת ביצוע השירותים כל כוח האדם, בכל היקף נדרש, לצורך ביצוע והשלמת השירותים במועדם לצורך עמידה בזמנים הנקובים במסגרת ה</w:t>
      </w:r>
      <w:r w:rsidR="006D4BB8" w:rsidRPr="008C7132">
        <w:rPr>
          <w:rFonts w:hint="cs"/>
          <w:sz w:val="20"/>
          <w:szCs w:val="24"/>
          <w:rtl/>
        </w:rPr>
        <w:t>חוזה</w:t>
      </w:r>
      <w:r w:rsidRPr="008C7132">
        <w:rPr>
          <w:rFonts w:hint="cs"/>
          <w:sz w:val="20"/>
          <w:szCs w:val="24"/>
          <w:rtl/>
        </w:rPr>
        <w:t>, וזאת מבלי שהספק יהיה זכאי בשל כך לכל תמורה ו/או תשלום ו/או פיצוי ו/או שיפוי מכל מין וסוג שהוא.</w:t>
      </w:r>
      <w:bookmarkEnd w:id="188"/>
    </w:p>
    <w:p w:rsidR="00AD1D87" w:rsidRDefault="00AD1D87" w:rsidP="004D046E">
      <w:pPr>
        <w:pStyle w:val="ad"/>
        <w:numPr>
          <w:ilvl w:val="1"/>
          <w:numId w:val="63"/>
        </w:numPr>
        <w:tabs>
          <w:tab w:val="right" w:pos="8640"/>
        </w:tabs>
        <w:spacing w:after="120"/>
        <w:jc w:val="both"/>
      </w:pPr>
      <w:r w:rsidRPr="008C7132">
        <w:rPr>
          <w:rFonts w:hint="cs"/>
          <w:rtl/>
        </w:rPr>
        <w:t>החלפת חבר בצוות המקצועי:</w:t>
      </w:r>
    </w:p>
    <w:p w:rsidR="004D046E" w:rsidRPr="008C7132" w:rsidRDefault="004D046E" w:rsidP="004D046E">
      <w:pPr>
        <w:pStyle w:val="ad"/>
        <w:numPr>
          <w:ilvl w:val="2"/>
          <w:numId w:val="63"/>
        </w:numPr>
        <w:tabs>
          <w:tab w:val="right" w:pos="8640"/>
        </w:tabs>
        <w:spacing w:after="120"/>
        <w:jc w:val="both"/>
      </w:pPr>
      <w:r w:rsidRPr="008C7132">
        <w:rPr>
          <w:rFonts w:hint="cs"/>
          <w:sz w:val="20"/>
          <w:rtl/>
        </w:rPr>
        <w:t>בכל עת יהיה המשרד זכאי לפסול (מראש) כל אחד מהצוות המקצועי או לדרוש את הפסקת עבודתו (בדיעבד) של כל אחד כאמור, אם מצא המשרד כי אותו אחד אינו עומד בדרישות המשרד לשם אספקת השירותים באיכות נאותה ו/או מכל טעם אחר לפי שיקול דעתו הבלעדי, ומבלי שיהיה חייב לתת נימוקים לכך. במקרה כזה יידרש הספק להעמיד איש צוות חלופי מטעמו ב</w:t>
      </w:r>
      <w:r w:rsidRPr="008C7132">
        <w:rPr>
          <w:sz w:val="20"/>
          <w:rtl/>
        </w:rPr>
        <w:t xml:space="preserve">תוך </w:t>
      </w:r>
      <w:r w:rsidRPr="008C7132">
        <w:rPr>
          <w:rFonts w:hint="cs"/>
          <w:sz w:val="20"/>
          <w:rtl/>
        </w:rPr>
        <w:t>30</w:t>
      </w:r>
      <w:r w:rsidRPr="008C7132">
        <w:rPr>
          <w:sz w:val="20"/>
          <w:rtl/>
        </w:rPr>
        <w:t xml:space="preserve"> י</w:t>
      </w:r>
      <w:r w:rsidRPr="008C7132">
        <w:rPr>
          <w:rFonts w:hint="cs"/>
          <w:sz w:val="20"/>
          <w:rtl/>
        </w:rPr>
        <w:t xml:space="preserve">מי עבודה </w:t>
      </w:r>
      <w:r w:rsidRPr="008C7132">
        <w:rPr>
          <w:rFonts w:hint="cs"/>
          <w:sz w:val="20"/>
          <w:rtl/>
        </w:rPr>
        <w:lastRenderedPageBreak/>
        <w:t>בהתאם לכל תנאי מסמכי המכרז (ככל שישנם תנאים) ביחס לגורם זה בצוות המקצועי</w:t>
      </w:r>
    </w:p>
    <w:p w:rsidR="00AD1D87" w:rsidRPr="008C7132" w:rsidRDefault="00AD1D87" w:rsidP="004D046E">
      <w:pPr>
        <w:pStyle w:val="1111"/>
        <w:keepNext/>
        <w:tabs>
          <w:tab w:val="clear" w:pos="9072"/>
        </w:tabs>
        <w:spacing w:line="240" w:lineRule="auto"/>
        <w:ind w:left="1275" w:firstLine="0"/>
        <w:rPr>
          <w:sz w:val="20"/>
          <w:rtl/>
        </w:rPr>
      </w:pPr>
    </w:p>
    <w:p w:rsidR="00AD1D87" w:rsidRPr="008C7132" w:rsidRDefault="00AD1D87" w:rsidP="004D046E">
      <w:pPr>
        <w:pStyle w:val="ad"/>
        <w:numPr>
          <w:ilvl w:val="2"/>
          <w:numId w:val="63"/>
        </w:numPr>
        <w:tabs>
          <w:tab w:val="right" w:pos="8640"/>
        </w:tabs>
        <w:spacing w:after="120"/>
        <w:jc w:val="both"/>
        <w:rPr>
          <w:sz w:val="20"/>
        </w:rPr>
      </w:pPr>
      <w:r w:rsidRPr="008C7132">
        <w:rPr>
          <w:rFonts w:hint="cs"/>
          <w:sz w:val="20"/>
          <w:rtl/>
        </w:rPr>
        <w:t>הספק</w:t>
      </w:r>
      <w:r w:rsidRPr="008C7132">
        <w:rPr>
          <w:sz w:val="20"/>
          <w:rtl/>
        </w:rPr>
        <w:t xml:space="preserve"> לא יהיה רשאי להחליף </w:t>
      </w:r>
      <w:r w:rsidRPr="008C7132">
        <w:rPr>
          <w:rFonts w:hint="cs"/>
          <w:sz w:val="20"/>
          <w:rtl/>
        </w:rPr>
        <w:t xml:space="preserve">מי מחברי הצוות המקצועי </w:t>
      </w:r>
      <w:r w:rsidRPr="008C7132">
        <w:rPr>
          <w:sz w:val="20"/>
          <w:rtl/>
        </w:rPr>
        <w:t xml:space="preserve">ללא הסכמת המשרד מראש ובכתב, והמשרד לא </w:t>
      </w:r>
      <w:r w:rsidRPr="008C7132">
        <w:rPr>
          <w:rFonts w:hint="cs"/>
          <w:sz w:val="20"/>
          <w:rtl/>
        </w:rPr>
        <w:t>י</w:t>
      </w:r>
      <w:r w:rsidRPr="008C7132">
        <w:rPr>
          <w:sz w:val="20"/>
          <w:rtl/>
        </w:rPr>
        <w:t xml:space="preserve">ימנע ממתן הסכמה </w:t>
      </w:r>
      <w:r w:rsidRPr="008C7132">
        <w:rPr>
          <w:rFonts w:hint="cs"/>
          <w:sz w:val="20"/>
          <w:rtl/>
        </w:rPr>
        <w:t xml:space="preserve">כאמור </w:t>
      </w:r>
      <w:r w:rsidRPr="008C7132">
        <w:rPr>
          <w:sz w:val="20"/>
          <w:rtl/>
        </w:rPr>
        <w:t xml:space="preserve">אלא מטעמים סבירים. במקרה </w:t>
      </w:r>
      <w:r w:rsidRPr="008C7132">
        <w:rPr>
          <w:rFonts w:hint="cs"/>
          <w:sz w:val="20"/>
          <w:rtl/>
        </w:rPr>
        <w:t xml:space="preserve">שמי מחברי הצוות המקצועי </w:t>
      </w:r>
      <w:r w:rsidRPr="008C7132">
        <w:rPr>
          <w:sz w:val="20"/>
          <w:rtl/>
        </w:rPr>
        <w:t xml:space="preserve">יחליט על סיום עבודתו </w:t>
      </w:r>
      <w:r w:rsidRPr="008C7132">
        <w:rPr>
          <w:rFonts w:hint="cs"/>
          <w:sz w:val="20"/>
          <w:rtl/>
        </w:rPr>
        <w:t>עבור הספק או עבור מי מטעמו,</w:t>
      </w:r>
      <w:r w:rsidRPr="008C7132">
        <w:rPr>
          <w:sz w:val="20"/>
          <w:rtl/>
        </w:rPr>
        <w:t xml:space="preserve"> יודיע </w:t>
      </w:r>
      <w:r w:rsidRPr="008C7132">
        <w:rPr>
          <w:rFonts w:hint="cs"/>
          <w:sz w:val="20"/>
          <w:rtl/>
        </w:rPr>
        <w:t xml:space="preserve">הספק </w:t>
      </w:r>
      <w:r w:rsidRPr="008C7132">
        <w:rPr>
          <w:sz w:val="20"/>
          <w:rtl/>
        </w:rPr>
        <w:t xml:space="preserve">על-כך למשרד מיד עם היוודע לו הדבר. </w:t>
      </w:r>
      <w:r w:rsidRPr="008C7132">
        <w:rPr>
          <w:rFonts w:hint="cs"/>
          <w:sz w:val="20"/>
          <w:rtl/>
        </w:rPr>
        <w:t xml:space="preserve">המשרד </w:t>
      </w:r>
      <w:r w:rsidRPr="008C7132">
        <w:rPr>
          <w:sz w:val="20"/>
          <w:rtl/>
        </w:rPr>
        <w:t xml:space="preserve">יהא זכאי לדרוש </w:t>
      </w:r>
      <w:r w:rsidRPr="008C7132">
        <w:rPr>
          <w:rFonts w:hint="cs"/>
          <w:sz w:val="20"/>
          <w:rtl/>
        </w:rPr>
        <w:t xml:space="preserve">שאותו חבר הצוות המקצועי </w:t>
      </w:r>
      <w:r w:rsidRPr="008C7132">
        <w:rPr>
          <w:sz w:val="20"/>
          <w:rtl/>
        </w:rPr>
        <w:t>ימשיך במילוי תפקידו עד למועד עזיבתו בפועל</w:t>
      </w:r>
      <w:r w:rsidRPr="008C7132">
        <w:rPr>
          <w:rFonts w:hint="cs"/>
          <w:sz w:val="20"/>
          <w:rtl/>
        </w:rPr>
        <w:t>,</w:t>
      </w:r>
      <w:r w:rsidRPr="008C7132">
        <w:rPr>
          <w:sz w:val="20"/>
          <w:rtl/>
        </w:rPr>
        <w:t xml:space="preserve"> </w:t>
      </w:r>
      <w:r w:rsidRPr="008C7132">
        <w:rPr>
          <w:rFonts w:hint="cs"/>
          <w:sz w:val="20"/>
          <w:rtl/>
        </w:rPr>
        <w:t xml:space="preserve">והספק </w:t>
      </w:r>
      <w:r w:rsidRPr="008C7132">
        <w:rPr>
          <w:sz w:val="20"/>
          <w:rtl/>
        </w:rPr>
        <w:t xml:space="preserve">ישתדל להיענות לבקשתו. </w:t>
      </w:r>
    </w:p>
    <w:p w:rsidR="00AD1D87" w:rsidRPr="008C7132" w:rsidRDefault="00AD1D87" w:rsidP="004D046E">
      <w:pPr>
        <w:pStyle w:val="ad"/>
        <w:numPr>
          <w:ilvl w:val="2"/>
          <w:numId w:val="63"/>
        </w:numPr>
        <w:tabs>
          <w:tab w:val="right" w:pos="8640"/>
        </w:tabs>
        <w:spacing w:after="120"/>
        <w:jc w:val="both"/>
        <w:rPr>
          <w:sz w:val="20"/>
        </w:rPr>
      </w:pPr>
      <w:r w:rsidRPr="008C7132">
        <w:rPr>
          <w:rFonts w:hint="cs"/>
          <w:sz w:val="20"/>
          <w:rtl/>
        </w:rPr>
        <w:t>הספק</w:t>
      </w:r>
      <w:r w:rsidRPr="008C7132">
        <w:rPr>
          <w:sz w:val="20"/>
          <w:rtl/>
        </w:rPr>
        <w:t xml:space="preserve"> יתחייב לכך שהחלפת </w:t>
      </w:r>
      <w:r w:rsidRPr="008C7132">
        <w:rPr>
          <w:rFonts w:hint="cs"/>
          <w:sz w:val="20"/>
          <w:rtl/>
        </w:rPr>
        <w:t xml:space="preserve">חבר הצוות המקצועי </w:t>
      </w:r>
      <w:r w:rsidRPr="008C7132">
        <w:rPr>
          <w:sz w:val="20"/>
          <w:rtl/>
        </w:rPr>
        <w:t>לא תפגע בהתחייבויותיו על</w:t>
      </w:r>
      <w:r w:rsidRPr="008C7132">
        <w:rPr>
          <w:rFonts w:hint="cs"/>
          <w:sz w:val="20"/>
          <w:rtl/>
        </w:rPr>
        <w:t>-</w:t>
      </w:r>
      <w:r w:rsidRPr="008C7132">
        <w:rPr>
          <w:sz w:val="20"/>
          <w:rtl/>
        </w:rPr>
        <w:t xml:space="preserve">פי </w:t>
      </w:r>
      <w:r w:rsidRPr="008C7132">
        <w:rPr>
          <w:rFonts w:hint="cs"/>
          <w:sz w:val="20"/>
          <w:rtl/>
        </w:rPr>
        <w:t xml:space="preserve">ההתקשרות בין הצדדים ושחבר הצוות המקצועי המחליף יהיה </w:t>
      </w:r>
      <w:r w:rsidRPr="008C7132">
        <w:rPr>
          <w:sz w:val="20"/>
          <w:rtl/>
        </w:rPr>
        <w:t xml:space="preserve">ברמה </w:t>
      </w:r>
      <w:r w:rsidRPr="008C7132">
        <w:rPr>
          <w:rFonts w:hint="cs"/>
          <w:sz w:val="20"/>
          <w:rtl/>
        </w:rPr>
        <w:t xml:space="preserve">זהה או </w:t>
      </w:r>
      <w:r w:rsidRPr="008C7132">
        <w:rPr>
          <w:sz w:val="20"/>
          <w:rtl/>
        </w:rPr>
        <w:t>גבוהה</w:t>
      </w:r>
      <w:r w:rsidRPr="008C7132">
        <w:rPr>
          <w:rFonts w:hint="cs"/>
          <w:sz w:val="20"/>
          <w:rtl/>
        </w:rPr>
        <w:t xml:space="preserve"> ביחס לרמת חבר הצוות המקצועי שהוחלף, בהתאם לאמות המידה שנקבעו במסמכי המכרז ביחס לאותו חבר צוות מקצועי.</w:t>
      </w:r>
      <w:r w:rsidRPr="008C7132">
        <w:rPr>
          <w:sz w:val="20"/>
          <w:rtl/>
        </w:rPr>
        <w:t xml:space="preserve"> </w:t>
      </w:r>
    </w:p>
    <w:p w:rsidR="00AD1D87" w:rsidRPr="008C7132" w:rsidRDefault="00AD1D87" w:rsidP="004D046E">
      <w:pPr>
        <w:pStyle w:val="ad"/>
        <w:numPr>
          <w:ilvl w:val="2"/>
          <w:numId w:val="63"/>
        </w:numPr>
        <w:tabs>
          <w:tab w:val="right" w:pos="8640"/>
        </w:tabs>
        <w:spacing w:after="120"/>
        <w:jc w:val="both"/>
        <w:rPr>
          <w:sz w:val="20"/>
        </w:rPr>
      </w:pPr>
      <w:r w:rsidRPr="008C7132">
        <w:rPr>
          <w:rFonts w:hint="cs"/>
          <w:sz w:val="20"/>
          <w:rtl/>
        </w:rPr>
        <w:t>הספק</w:t>
      </w:r>
      <w:r w:rsidRPr="008C7132">
        <w:rPr>
          <w:sz w:val="20"/>
          <w:rtl/>
        </w:rPr>
        <w:t xml:space="preserve"> יבצע חפיפה מיטבית</w:t>
      </w:r>
      <w:r w:rsidRPr="008C7132">
        <w:rPr>
          <w:rFonts w:hint="cs"/>
          <w:sz w:val="20"/>
          <w:rtl/>
        </w:rPr>
        <w:t xml:space="preserve">, מקיפה </w:t>
      </w:r>
      <w:r w:rsidRPr="008C7132">
        <w:rPr>
          <w:sz w:val="20"/>
          <w:rtl/>
        </w:rPr>
        <w:t xml:space="preserve">ומספקת </w:t>
      </w:r>
      <w:r w:rsidRPr="008C7132">
        <w:rPr>
          <w:rFonts w:hint="cs"/>
          <w:sz w:val="20"/>
          <w:rtl/>
        </w:rPr>
        <w:t>לחבר הצוות המקצועי המחליף</w:t>
      </w:r>
      <w:r w:rsidRPr="008C7132">
        <w:rPr>
          <w:sz w:val="20"/>
          <w:rtl/>
        </w:rPr>
        <w:t>, בהיקף המקובל על שני הצדדים</w:t>
      </w:r>
      <w:r w:rsidRPr="008C7132">
        <w:rPr>
          <w:rFonts w:hint="cs"/>
          <w:sz w:val="20"/>
          <w:rtl/>
        </w:rPr>
        <w:t>. הספק יישא בכל העלויות הנגרמות כתוצאה מהחלפת חבר הצוות המקצועי.</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המשרד לא יהיה חייב לפצות את הספק בדרך כלשהי בגין הפסדים או נזקים העשויים להיגרם לו אם המשרד סירב לקבל השירותים באמצעות עובד כלשהו או בגין החלפתו או הרחקתו עפ"י דרישת המשרד, וכן לא ישמש הדבר כעילה לדחיית מועד מתן השירותים.</w:t>
      </w:r>
    </w:p>
    <w:p w:rsidR="00AD1D87" w:rsidRDefault="00AD1D87" w:rsidP="004D046E">
      <w:pPr>
        <w:pStyle w:val="ad"/>
        <w:numPr>
          <w:ilvl w:val="0"/>
          <w:numId w:val="63"/>
        </w:numPr>
        <w:tabs>
          <w:tab w:val="right" w:pos="8640"/>
        </w:tabs>
        <w:spacing w:after="120"/>
        <w:jc w:val="both"/>
        <w:rPr>
          <w:b/>
          <w:bCs/>
          <w:sz w:val="20"/>
          <w:szCs w:val="24"/>
          <w:u w:val="single"/>
        </w:rPr>
      </w:pPr>
      <w:bookmarkStart w:id="189" w:name="_Ref395629412"/>
      <w:r w:rsidRPr="008C7132">
        <w:rPr>
          <w:rFonts w:hint="cs"/>
          <w:b/>
          <w:bCs/>
          <w:sz w:val="20"/>
          <w:szCs w:val="24"/>
          <w:u w:val="single"/>
          <w:rtl/>
        </w:rPr>
        <w:t>התקשרות הספק עם קבלני משנה</w:t>
      </w:r>
      <w:bookmarkEnd w:id="189"/>
    </w:p>
    <w:p w:rsidR="00903FC4" w:rsidRPr="004D046E" w:rsidRDefault="00AD1D87" w:rsidP="004D046E">
      <w:pPr>
        <w:pStyle w:val="ad"/>
        <w:numPr>
          <w:ilvl w:val="1"/>
          <w:numId w:val="63"/>
        </w:numPr>
        <w:tabs>
          <w:tab w:val="right" w:pos="8640"/>
        </w:tabs>
        <w:spacing w:after="120"/>
        <w:jc w:val="both"/>
        <w:rPr>
          <w:sz w:val="20"/>
          <w:szCs w:val="24"/>
        </w:rPr>
      </w:pPr>
      <w:r w:rsidRPr="004D046E">
        <w:rPr>
          <w:rFonts w:hint="cs"/>
          <w:sz w:val="20"/>
          <w:szCs w:val="24"/>
          <w:rtl/>
        </w:rPr>
        <w:t xml:space="preserve">הספק יהא רשאי להתקשר עם קבלני משנה, וזאת בכפוף לאישור המשרד מראש ובכתב טרם ההתקשרות עם קבלני המשנה, ובהתאם לשיקול דעתו הבלעדי והמוחלט של המשרד. </w:t>
      </w:r>
      <w:r w:rsidR="00903FC4" w:rsidRPr="004D046E">
        <w:rPr>
          <w:rFonts w:hint="cs"/>
          <w:sz w:val="20"/>
          <w:szCs w:val="24"/>
          <w:rtl/>
        </w:rPr>
        <w:t xml:space="preserve">למען הסר ספק מודגש כי קבלן משנה שהוצג על-ידי הספק במסגרת ההליך המכרזי נשוא חוזה זה, והמשרד אישר אותו כחלק מזכיית הספק במכרז לא יהיה מוחלף על-ידי הספק, למעט במקרה בו ניתן לכך אישור המשרד מראש ובכתב. </w:t>
      </w:r>
    </w:p>
    <w:p w:rsidR="00AD1D87" w:rsidRPr="008C7132" w:rsidRDefault="00AD1D87" w:rsidP="00903FC4">
      <w:pPr>
        <w:pStyle w:val="ad"/>
        <w:tabs>
          <w:tab w:val="num" w:pos="2006"/>
          <w:tab w:val="right" w:pos="8640"/>
        </w:tabs>
        <w:spacing w:after="120"/>
        <w:ind w:left="1276"/>
        <w:jc w:val="both"/>
        <w:rPr>
          <w:sz w:val="20"/>
          <w:szCs w:val="24"/>
        </w:rPr>
      </w:pPr>
      <w:r w:rsidRPr="008C7132">
        <w:rPr>
          <w:rFonts w:hint="cs"/>
          <w:sz w:val="20"/>
          <w:szCs w:val="24"/>
          <w:rtl/>
        </w:rPr>
        <w:t xml:space="preserve">הספק יוודא שקבלני המשנה </w:t>
      </w:r>
      <w:r w:rsidR="00903FC4">
        <w:rPr>
          <w:rFonts w:hint="cs"/>
          <w:sz w:val="20"/>
          <w:szCs w:val="24"/>
          <w:rtl/>
        </w:rPr>
        <w:t xml:space="preserve">- הן אלו שהוצגו במסגרת המכרז והן אלו שאושרו (ככל שיאושרו) על-ידי המשרד במהלך תקופת ההתקשרות בחוזה - </w:t>
      </w:r>
      <w:r w:rsidRPr="008C7132">
        <w:rPr>
          <w:rFonts w:hint="cs"/>
          <w:sz w:val="20"/>
          <w:szCs w:val="24"/>
          <w:rtl/>
        </w:rPr>
        <w:t xml:space="preserve">יקיימו את ההוראות הקבועות בחוזה אשר רלוונטיות אליהן, ובגדר האמור גם את האמור בסעיפים </w:t>
      </w:r>
      <w:r w:rsidR="00F06D22">
        <w:fldChar w:fldCharType="begin"/>
      </w:r>
      <w:r w:rsidR="00F06D22">
        <w:instrText xml:space="preserve"> REF _Ref395696712 \r \h  \* MERGEFORMAT </w:instrText>
      </w:r>
      <w:r w:rsidR="00F06D22">
        <w:fldChar w:fldCharType="separate"/>
      </w:r>
      <w:r w:rsidR="002E36C9" w:rsidRPr="002E36C9">
        <w:rPr>
          <w:sz w:val="20"/>
          <w:szCs w:val="24"/>
          <w:cs/>
        </w:rPr>
        <w:t>‎</w:t>
      </w:r>
      <w:r w:rsidR="002E36C9" w:rsidRPr="002E36C9">
        <w:rPr>
          <w:sz w:val="20"/>
          <w:szCs w:val="24"/>
        </w:rPr>
        <w:t>18</w:t>
      </w:r>
      <w:r w:rsidR="00F06D22">
        <w:fldChar w:fldCharType="end"/>
      </w:r>
      <w:r w:rsidRPr="008C7132">
        <w:rPr>
          <w:rFonts w:hint="cs"/>
          <w:sz w:val="20"/>
          <w:szCs w:val="24"/>
          <w:rtl/>
        </w:rPr>
        <w:t xml:space="preserve"> ו-</w:t>
      </w:r>
      <w:r w:rsidR="00F06D22">
        <w:fldChar w:fldCharType="begin"/>
      </w:r>
      <w:r w:rsidR="00F06D22">
        <w:instrText xml:space="preserve"> REF _Ref395696725 \r \h  \* MERGEFORMAT </w:instrText>
      </w:r>
      <w:r w:rsidR="00F06D22">
        <w:fldChar w:fldCharType="separate"/>
      </w:r>
      <w:r w:rsidR="002E36C9" w:rsidRPr="002E36C9">
        <w:rPr>
          <w:sz w:val="20"/>
          <w:szCs w:val="24"/>
          <w:cs/>
        </w:rPr>
        <w:t>‎</w:t>
      </w:r>
      <w:r w:rsidR="002E36C9" w:rsidRPr="002E36C9">
        <w:rPr>
          <w:sz w:val="20"/>
          <w:szCs w:val="24"/>
        </w:rPr>
        <w:t>19</w:t>
      </w:r>
      <w:r w:rsidR="00F06D22">
        <w:fldChar w:fldCharType="end"/>
      </w:r>
      <w:r w:rsidRPr="008C7132">
        <w:rPr>
          <w:rFonts w:hint="cs"/>
          <w:sz w:val="20"/>
          <w:szCs w:val="24"/>
          <w:rtl/>
        </w:rPr>
        <w:t xml:space="preserve"> להלן.</w:t>
      </w:r>
    </w:p>
    <w:p w:rsidR="00AD1D87" w:rsidRDefault="00AD1D87" w:rsidP="008C7132">
      <w:pPr>
        <w:pStyle w:val="affa"/>
        <w:spacing w:after="120" w:line="240" w:lineRule="auto"/>
        <w:ind w:left="1276" w:right="0" w:firstLine="0"/>
        <w:rPr>
          <w:sz w:val="20"/>
          <w:rtl/>
        </w:rPr>
      </w:pPr>
      <w:r w:rsidRPr="008C7132">
        <w:rPr>
          <w:rFonts w:hint="cs"/>
          <w:sz w:val="20"/>
          <w:rtl/>
        </w:rPr>
        <w:t>יודגש, כי המשרד יהיה רשאי לפסול כל קבלן משנה של הספק, ו/או לדרוש מהספק בכל עת להפסיק כל קשר עם קבלן משנה מסוים בקשר עם השירותים, והכל עפ"י שיקול דעתו הבלעדי של המשרד.</w:t>
      </w:r>
    </w:p>
    <w:p w:rsidR="00AD1D87" w:rsidRPr="008C7132" w:rsidRDefault="00AD1D87" w:rsidP="004D046E">
      <w:pPr>
        <w:pStyle w:val="ad"/>
        <w:numPr>
          <w:ilvl w:val="1"/>
          <w:numId w:val="63"/>
        </w:numPr>
        <w:tabs>
          <w:tab w:val="right" w:pos="8640"/>
        </w:tabs>
        <w:spacing w:after="120"/>
        <w:jc w:val="both"/>
        <w:rPr>
          <w:sz w:val="20"/>
          <w:szCs w:val="24"/>
          <w:rtl/>
        </w:rPr>
      </w:pPr>
      <w:r w:rsidRPr="008C7132">
        <w:rPr>
          <w:rFonts w:hint="cs"/>
          <w:sz w:val="20"/>
          <w:szCs w:val="24"/>
          <w:rtl/>
        </w:rPr>
        <w:t>יובהר, כי הספק יהיה אחראי לכל פעולות ו/או מחדלי ו/או נזקי קבלני המשנה מטעמו (ככל שאושר לספק על ידי המשרד להתקשר עם קבלני משנה).</w:t>
      </w:r>
    </w:p>
    <w:p w:rsidR="00AD1D87" w:rsidRPr="004D046E" w:rsidRDefault="00AD1D87" w:rsidP="004D046E">
      <w:pPr>
        <w:pStyle w:val="ad"/>
        <w:numPr>
          <w:ilvl w:val="1"/>
          <w:numId w:val="63"/>
        </w:numPr>
        <w:tabs>
          <w:tab w:val="right" w:pos="8640"/>
        </w:tabs>
        <w:spacing w:after="120"/>
        <w:jc w:val="both"/>
        <w:rPr>
          <w:sz w:val="20"/>
          <w:szCs w:val="24"/>
          <w:rtl/>
        </w:rPr>
      </w:pPr>
      <w:r w:rsidRPr="008C7132">
        <w:rPr>
          <w:rFonts w:hint="cs"/>
          <w:sz w:val="20"/>
          <w:szCs w:val="24"/>
          <w:rtl/>
        </w:rPr>
        <w:t>יודגש</w:t>
      </w:r>
      <w:r w:rsidRPr="004D046E">
        <w:rPr>
          <w:rFonts w:hint="cs"/>
          <w:sz w:val="20"/>
          <w:szCs w:val="24"/>
          <w:rtl/>
        </w:rPr>
        <w:t xml:space="preserve"> כי התשלומים הנובעים מ</w:t>
      </w:r>
      <w:r w:rsidR="006D4BB8" w:rsidRPr="004D046E">
        <w:rPr>
          <w:rFonts w:hint="cs"/>
          <w:sz w:val="20"/>
          <w:szCs w:val="24"/>
          <w:rtl/>
        </w:rPr>
        <w:t>חוזה</w:t>
      </w:r>
      <w:r w:rsidRPr="004D046E">
        <w:rPr>
          <w:rFonts w:hint="cs"/>
          <w:sz w:val="20"/>
          <w:szCs w:val="24"/>
          <w:rtl/>
        </w:rPr>
        <w:t xml:space="preserve"> זה בהתאם לאמור בסעיף</w:t>
      </w:r>
      <w:r w:rsidRPr="004D046E">
        <w:rPr>
          <w:rFonts w:hint="cs"/>
          <w:sz w:val="20"/>
          <w:szCs w:val="24"/>
        </w:rPr>
        <w:t xml:space="preserve"> </w:t>
      </w:r>
      <w:r w:rsidR="00F06D22" w:rsidRPr="004D046E">
        <w:rPr>
          <w:sz w:val="20"/>
          <w:szCs w:val="24"/>
        </w:rPr>
        <w:fldChar w:fldCharType="begin"/>
      </w:r>
      <w:r w:rsidR="00F06D22" w:rsidRPr="004D046E">
        <w:rPr>
          <w:sz w:val="20"/>
          <w:szCs w:val="24"/>
        </w:rPr>
        <w:instrText xml:space="preserve"> REF _Ref395628147 \r \h  \* MERGEFORMAT </w:instrText>
      </w:r>
      <w:r w:rsidR="00F06D22" w:rsidRPr="004D046E">
        <w:rPr>
          <w:sz w:val="20"/>
          <w:szCs w:val="24"/>
        </w:rPr>
      </w:r>
      <w:r w:rsidR="00F06D22" w:rsidRPr="004D046E">
        <w:rPr>
          <w:sz w:val="20"/>
          <w:szCs w:val="24"/>
        </w:rPr>
        <w:fldChar w:fldCharType="separate"/>
      </w:r>
      <w:r w:rsidR="002E36C9" w:rsidRPr="004D046E">
        <w:rPr>
          <w:sz w:val="20"/>
          <w:szCs w:val="24"/>
          <w:cs/>
        </w:rPr>
        <w:t>‎</w:t>
      </w:r>
      <w:r w:rsidR="002E36C9" w:rsidRPr="004D046E">
        <w:rPr>
          <w:sz w:val="20"/>
          <w:szCs w:val="24"/>
        </w:rPr>
        <w:t>7</w:t>
      </w:r>
      <w:r w:rsidR="00F06D22" w:rsidRPr="004D046E">
        <w:rPr>
          <w:sz w:val="20"/>
          <w:szCs w:val="24"/>
        </w:rPr>
        <w:fldChar w:fldCharType="end"/>
      </w:r>
      <w:r w:rsidRPr="004D046E">
        <w:rPr>
          <w:rFonts w:hint="cs"/>
          <w:sz w:val="20"/>
          <w:szCs w:val="24"/>
        </w:rPr>
        <w:t xml:space="preserve"> </w:t>
      </w:r>
      <w:r w:rsidRPr="008C7132">
        <w:rPr>
          <w:rFonts w:hint="cs"/>
          <w:sz w:val="20"/>
          <w:szCs w:val="24"/>
          <w:rtl/>
        </w:rPr>
        <w:t>לעיל</w:t>
      </w:r>
      <w:r w:rsidRPr="004D046E">
        <w:rPr>
          <w:rFonts w:hint="cs"/>
          <w:sz w:val="20"/>
          <w:szCs w:val="24"/>
          <w:rtl/>
        </w:rPr>
        <w:t xml:space="preserve"> ישולמו על ידי המשרד לידי הספק בלבד ולא תהיה למשרד כל אחריות בקשר לתשלום לקבלן המשנה ו/או ליחסיו עם הספק.</w:t>
      </w:r>
    </w:p>
    <w:p w:rsidR="00AD1D87" w:rsidRPr="008C7132" w:rsidRDefault="00AD1D87" w:rsidP="004D046E">
      <w:pPr>
        <w:pStyle w:val="ad"/>
        <w:numPr>
          <w:ilvl w:val="1"/>
          <w:numId w:val="63"/>
        </w:numPr>
        <w:tabs>
          <w:tab w:val="right" w:pos="8640"/>
        </w:tabs>
        <w:spacing w:after="120"/>
        <w:jc w:val="both"/>
        <w:rPr>
          <w:rFonts w:ascii="David" w:hAnsi="David"/>
          <w:sz w:val="20"/>
          <w:szCs w:val="24"/>
          <w:lang w:eastAsia="en-US"/>
        </w:rPr>
      </w:pPr>
      <w:r w:rsidRPr="008C7132">
        <w:rPr>
          <w:rFonts w:hint="cs"/>
          <w:sz w:val="20"/>
          <w:szCs w:val="24"/>
          <w:rtl/>
        </w:rPr>
        <w:t>ל</w:t>
      </w:r>
      <w:r w:rsidRPr="004D046E">
        <w:rPr>
          <w:rFonts w:hint="cs"/>
          <w:sz w:val="20"/>
          <w:szCs w:val="24"/>
          <w:rtl/>
        </w:rPr>
        <w:t>א</w:t>
      </w:r>
      <w:r w:rsidRPr="008C7132">
        <w:rPr>
          <w:rFonts w:ascii="David" w:hAnsi="David" w:hint="cs"/>
          <w:sz w:val="20"/>
          <w:szCs w:val="24"/>
          <w:rtl/>
          <w:lang w:eastAsia="en-US"/>
        </w:rPr>
        <w:t xml:space="preserve"> יהיו לקבלן משנה - כמו גם לצד ג' כלשהו מטעם הספק, ולרבות אנשי הצוות המקצועי - זכויות כלשהן כלפי המשרד. מבלי לגרוע מהאמור, במקרה שהמשרד יידרש ו/או ייתבע ו/או יחויב בתשלום כלשהו לצד ג', ישפה הספק את המשרד בגין כל הוצאותיו.</w:t>
      </w:r>
    </w:p>
    <w:p w:rsidR="00AD1D87" w:rsidRDefault="00AD1D87" w:rsidP="004D046E">
      <w:pPr>
        <w:pStyle w:val="ad"/>
        <w:numPr>
          <w:ilvl w:val="0"/>
          <w:numId w:val="63"/>
        </w:numPr>
        <w:tabs>
          <w:tab w:val="right" w:pos="8640"/>
        </w:tabs>
        <w:spacing w:after="120"/>
        <w:jc w:val="both"/>
        <w:rPr>
          <w:b/>
          <w:bCs/>
          <w:sz w:val="20"/>
          <w:szCs w:val="24"/>
          <w:u w:val="single"/>
        </w:rPr>
      </w:pPr>
      <w:bookmarkStart w:id="190" w:name="_Ref407112762"/>
      <w:r w:rsidRPr="008C7132">
        <w:rPr>
          <w:rFonts w:hint="cs"/>
          <w:b/>
          <w:bCs/>
          <w:sz w:val="20"/>
          <w:szCs w:val="24"/>
          <w:u w:val="single"/>
          <w:rtl/>
        </w:rPr>
        <w:t>העדר יחסי עובד-מעביד</w:t>
      </w:r>
      <w:bookmarkEnd w:id="190"/>
    </w:p>
    <w:p w:rsidR="00AD1D87" w:rsidRPr="004D046E" w:rsidRDefault="00AD1D87" w:rsidP="004D046E">
      <w:pPr>
        <w:pStyle w:val="ad"/>
        <w:numPr>
          <w:ilvl w:val="1"/>
          <w:numId w:val="63"/>
        </w:numPr>
        <w:tabs>
          <w:tab w:val="right" w:pos="8640"/>
        </w:tabs>
        <w:spacing w:after="120"/>
        <w:jc w:val="both"/>
        <w:rPr>
          <w:rFonts w:ascii="Arial Unicode MS" w:eastAsia="Arial Unicode MS" w:hAnsi="Arial Unicode MS"/>
          <w:sz w:val="20"/>
          <w:szCs w:val="24"/>
        </w:rPr>
      </w:pPr>
      <w:bookmarkStart w:id="191" w:name="_Ref395687308"/>
      <w:r w:rsidRPr="004D046E">
        <w:rPr>
          <w:rFonts w:hint="cs"/>
          <w:sz w:val="20"/>
          <w:szCs w:val="24"/>
          <w:rtl/>
        </w:rPr>
        <w:t>אין ב</w:t>
      </w:r>
      <w:r w:rsidR="006D4BB8" w:rsidRPr="004D046E">
        <w:rPr>
          <w:rFonts w:hint="cs"/>
          <w:sz w:val="20"/>
          <w:szCs w:val="24"/>
          <w:rtl/>
        </w:rPr>
        <w:t>חוזה</w:t>
      </w:r>
      <w:r w:rsidRPr="004D046E">
        <w:rPr>
          <w:rFonts w:hint="cs"/>
          <w:sz w:val="20"/>
          <w:szCs w:val="24"/>
          <w:rtl/>
        </w:rPr>
        <w:t xml:space="preserve"> זה כדי ליצור בין הצדדים ו/או בין המשרד לבין עובדי הספק ו/או מי מטעמו יחסי עובד-מעביד, שותפות או שליחות.</w:t>
      </w:r>
      <w:bookmarkEnd w:id="191"/>
    </w:p>
    <w:p w:rsidR="00AD1D87" w:rsidRPr="004D046E"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הספק מצהיר כי אין ב</w:t>
      </w:r>
      <w:r w:rsidR="006D4BB8" w:rsidRPr="008C7132">
        <w:rPr>
          <w:rFonts w:hint="cs"/>
          <w:sz w:val="20"/>
          <w:szCs w:val="24"/>
          <w:rtl/>
        </w:rPr>
        <w:t>חוזה</w:t>
      </w:r>
      <w:r w:rsidRPr="008C7132">
        <w:rPr>
          <w:rFonts w:hint="cs"/>
          <w:sz w:val="20"/>
          <w:szCs w:val="24"/>
          <w:rtl/>
        </w:rPr>
        <w:t xml:space="preserve"> זה או בתנאי מתנאיו כדי ליצור בין הספק ו/או המועסק על-ידיו ו/או מי מטעמו לבין המשרד יחסי עובד-מעביד.</w:t>
      </w:r>
    </w:p>
    <w:p w:rsidR="00AD1D87" w:rsidRPr="004D046E" w:rsidRDefault="00AD1D87" w:rsidP="004D046E">
      <w:pPr>
        <w:pStyle w:val="ad"/>
        <w:numPr>
          <w:ilvl w:val="1"/>
          <w:numId w:val="63"/>
        </w:numPr>
        <w:tabs>
          <w:tab w:val="right" w:pos="8640"/>
        </w:tabs>
        <w:spacing w:after="120"/>
        <w:jc w:val="both"/>
        <w:rPr>
          <w:sz w:val="20"/>
          <w:szCs w:val="24"/>
        </w:rPr>
      </w:pPr>
      <w:r w:rsidRPr="004D046E">
        <w:rPr>
          <w:rFonts w:hint="cs"/>
          <w:sz w:val="20"/>
          <w:szCs w:val="24"/>
          <w:rtl/>
        </w:rPr>
        <w:t>הספק מצהיר כי הודיע והבהיר לכל העובדים המועסקים על-ידיו לצורך מתן השירותים כי בינם לבין המשרד לא יתקיימו כל יחסי עובד-מעביד.</w:t>
      </w:r>
    </w:p>
    <w:p w:rsidR="00AD1D87" w:rsidRPr="004D046E"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העובדים המועסקים על ידי הספק ו/או מטעמו לצורך ביצוע </w:t>
      </w:r>
      <w:r w:rsidR="006D4BB8" w:rsidRPr="008C7132">
        <w:rPr>
          <w:rFonts w:hint="cs"/>
          <w:sz w:val="20"/>
          <w:szCs w:val="24"/>
          <w:rtl/>
        </w:rPr>
        <w:t>חוזה</w:t>
      </w:r>
      <w:r w:rsidRPr="008C7132">
        <w:rPr>
          <w:rFonts w:hint="cs"/>
          <w:sz w:val="20"/>
          <w:szCs w:val="24"/>
          <w:rtl/>
        </w:rPr>
        <w:t xml:space="preserve"> זה, לרבות הצוות המקצועי וקבלני משנה ככל שיועסקו, ייחשבו לכל צורך כעובדיו ו/או עוזריו ו/או שליחיו של הספק בלבד.</w:t>
      </w:r>
    </w:p>
    <w:p w:rsidR="00AD1D87" w:rsidRPr="004D046E"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lastRenderedPageBreak/>
        <w:t xml:space="preserve">לא תהיינה לספק ו/או למי מטעמו ו/או למועסקים על-ידיו בביצוע השירותים על פי </w:t>
      </w:r>
      <w:r w:rsidR="006D4BB8" w:rsidRPr="008C7132">
        <w:rPr>
          <w:rFonts w:hint="cs"/>
          <w:sz w:val="20"/>
          <w:szCs w:val="24"/>
          <w:rtl/>
        </w:rPr>
        <w:t>חוזה</w:t>
      </w:r>
      <w:r w:rsidRPr="008C7132">
        <w:rPr>
          <w:rFonts w:hint="cs"/>
          <w:sz w:val="20"/>
          <w:szCs w:val="24"/>
          <w:rtl/>
        </w:rPr>
        <w:t xml:space="preserve"> זה זכויות של עובדים אצל המשרד ו/או המדינה והם לא יהיו זכאים לכל פיצוי ו/או הטבות כלשהן בקשר לביצוע השירותים על פי </w:t>
      </w:r>
      <w:r w:rsidR="006D4BB8" w:rsidRPr="008C7132">
        <w:rPr>
          <w:rFonts w:hint="cs"/>
          <w:sz w:val="20"/>
          <w:szCs w:val="24"/>
          <w:rtl/>
        </w:rPr>
        <w:t>חוזה</w:t>
      </w:r>
      <w:r w:rsidRPr="008C7132">
        <w:rPr>
          <w:rFonts w:hint="cs"/>
          <w:sz w:val="20"/>
          <w:szCs w:val="24"/>
          <w:rtl/>
        </w:rPr>
        <w:t xml:space="preserve"> זה ו/או ביטולו ו/או סיומו ו/או הפסקתו מכל סיבה שהיא.</w:t>
      </w:r>
    </w:p>
    <w:p w:rsidR="00AD1D87" w:rsidRPr="004D046E"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הספק מתחייב למלא בכל עת אחר הוראות כל דין בקשר להעסקת עובדים ו/או מועסקים, לרבות ביצוע תשלומי ביטוח לאומי וכל התשלומים הסוציאליים המשתלמים על ידי המעביד וכל התשלומים שמעביד חייב בניכויים על פי דין.</w:t>
      </w:r>
    </w:p>
    <w:p w:rsidR="00AD1D87" w:rsidRPr="008C7132" w:rsidRDefault="00AD1D87" w:rsidP="004D046E">
      <w:pPr>
        <w:pStyle w:val="ad"/>
        <w:numPr>
          <w:ilvl w:val="1"/>
          <w:numId w:val="63"/>
        </w:numPr>
        <w:tabs>
          <w:tab w:val="right" w:pos="8640"/>
        </w:tabs>
        <w:spacing w:after="120"/>
        <w:jc w:val="both"/>
        <w:rPr>
          <w:rFonts w:ascii="Arial Unicode MS" w:eastAsia="Arial Unicode MS" w:hAnsi="Arial Unicode MS"/>
          <w:sz w:val="20"/>
          <w:szCs w:val="24"/>
        </w:rPr>
      </w:pPr>
      <w:r w:rsidRPr="008C7132">
        <w:rPr>
          <w:rFonts w:hint="cs"/>
          <w:sz w:val="20"/>
          <w:szCs w:val="24"/>
          <w:rtl/>
        </w:rPr>
        <w:t>אם ייקבע מסיבה כלשהי, כי למרות כוונת הצדדים המפורשת כפי שבאה לידי ביטוי ב</w:t>
      </w:r>
      <w:r w:rsidR="006D4BB8" w:rsidRPr="008C7132">
        <w:rPr>
          <w:rFonts w:hint="cs"/>
          <w:sz w:val="20"/>
          <w:szCs w:val="24"/>
          <w:rtl/>
        </w:rPr>
        <w:t>חוזה</w:t>
      </w:r>
      <w:r w:rsidRPr="008C7132">
        <w:rPr>
          <w:rFonts w:hint="cs"/>
          <w:sz w:val="20"/>
          <w:szCs w:val="24"/>
          <w:rtl/>
        </w:rPr>
        <w:t xml:space="preserve"> זה, יש לראות את ההתקשרות נשוא </w:t>
      </w:r>
      <w:r w:rsidR="006D4BB8" w:rsidRPr="008C7132">
        <w:rPr>
          <w:rFonts w:hint="cs"/>
          <w:sz w:val="20"/>
          <w:szCs w:val="24"/>
          <w:rtl/>
        </w:rPr>
        <w:t>חוזה</w:t>
      </w:r>
      <w:r w:rsidRPr="008C7132">
        <w:rPr>
          <w:rFonts w:hint="cs"/>
          <w:sz w:val="20"/>
          <w:szCs w:val="24"/>
          <w:rtl/>
        </w:rPr>
        <w:t xml:space="preserve"> זה ביחס לספק ו/או מי מטעמו כהעסקת עובד וכי חלים עליה הדינים והתנאים החלים על העסקת עובד, הרי מוסכם ומותנה בזה בין הצדדים כי השכר כעובד, בשל ההעסקה בעקבות </w:t>
      </w:r>
      <w:r w:rsidR="006D4BB8" w:rsidRPr="008C7132">
        <w:rPr>
          <w:rFonts w:hint="cs"/>
          <w:sz w:val="20"/>
          <w:szCs w:val="24"/>
          <w:rtl/>
        </w:rPr>
        <w:t>חוזה</w:t>
      </w:r>
      <w:r w:rsidRPr="008C7132">
        <w:rPr>
          <w:rFonts w:hint="cs"/>
          <w:sz w:val="20"/>
          <w:szCs w:val="24"/>
          <w:rtl/>
        </w:rPr>
        <w:t xml:space="preserve"> זה, יחושב בהתאם לקבוע לעניין זה לגבי עובדי מדינה בתפקיד ודרגה דומים ככל האפשר, הכל כפי שייקבע על ידי נציב שירות המדינה, ובאין תפקיד זהה או דומה כאמור לפי חוזה העבודה הקיבוצי הקרוב לעניין, לדעת נציב שירות המדינה. חישוב השכר ייעשה למפרע מיום תחילתו של </w:t>
      </w:r>
      <w:r w:rsidR="006D4BB8" w:rsidRPr="008C7132">
        <w:rPr>
          <w:rFonts w:hint="cs"/>
          <w:sz w:val="20"/>
          <w:szCs w:val="24"/>
          <w:rtl/>
        </w:rPr>
        <w:t>חוזה</w:t>
      </w:r>
      <w:r w:rsidRPr="008C7132">
        <w:rPr>
          <w:rFonts w:hint="cs"/>
          <w:sz w:val="20"/>
          <w:szCs w:val="24"/>
          <w:rtl/>
        </w:rPr>
        <w:t xml:space="preserve"> זה וכל החיובים והזיכויים על פי </w:t>
      </w:r>
      <w:r w:rsidR="006D4BB8" w:rsidRPr="008C7132">
        <w:rPr>
          <w:rFonts w:hint="cs"/>
          <w:sz w:val="20"/>
          <w:szCs w:val="24"/>
          <w:rtl/>
        </w:rPr>
        <w:t>חוזה</w:t>
      </w:r>
      <w:r w:rsidRPr="008C7132">
        <w:rPr>
          <w:rFonts w:hint="cs"/>
          <w:sz w:val="20"/>
          <w:szCs w:val="24"/>
          <w:rtl/>
        </w:rPr>
        <w:t xml:space="preserve"> זה מחד גיסא, והחישוב החדש כאמור מאידך גיסא, יקוזזו הדדית.</w:t>
      </w:r>
    </w:p>
    <w:p w:rsidR="00AD1D87" w:rsidRPr="008C7132" w:rsidRDefault="00AD1D87" w:rsidP="00AD1D87">
      <w:pPr>
        <w:pStyle w:val="ad"/>
        <w:tabs>
          <w:tab w:val="num" w:pos="2006"/>
          <w:tab w:val="right" w:pos="8640"/>
        </w:tabs>
        <w:spacing w:after="120"/>
        <w:ind w:left="1276"/>
        <w:jc w:val="both"/>
        <w:rPr>
          <w:rFonts w:ascii="Arial Unicode MS" w:eastAsia="Arial Unicode MS" w:hAnsi="Arial Unicode MS"/>
          <w:sz w:val="20"/>
          <w:szCs w:val="24"/>
        </w:rPr>
      </w:pPr>
      <w:r w:rsidRPr="008C7132">
        <w:rPr>
          <w:rFonts w:hint="cs"/>
          <w:sz w:val="20"/>
          <w:szCs w:val="24"/>
          <w:rtl/>
        </w:rPr>
        <w:t>מבלי לגרוע מן האמור לעיל, במקרה שלמרות כוונת הצדדים המפורשת כפי שבאה לידי ביטוי ב</w:t>
      </w:r>
      <w:r w:rsidR="006D4BB8" w:rsidRPr="008C7132">
        <w:rPr>
          <w:rFonts w:hint="cs"/>
          <w:sz w:val="20"/>
          <w:szCs w:val="24"/>
          <w:rtl/>
        </w:rPr>
        <w:t>חוזה</w:t>
      </w:r>
      <w:r w:rsidRPr="008C7132">
        <w:rPr>
          <w:rFonts w:hint="cs"/>
          <w:sz w:val="20"/>
          <w:szCs w:val="24"/>
          <w:rtl/>
        </w:rPr>
        <w:t xml:space="preserve"> זה, יידרש המשרד במועד כלשהו לשלם תשלום שמקורו בטענה כי שררו יחסי עובד-מעביד בין המשרד לבין הספק ו/או למי מטעמו, ישפה הספק את המשרד מיד עם דרישה בגין כל סכום שיידרש המשרד לשלם כאמור לרבות הוצאות ושכ"ט עו"ד, ככל שיהיו.</w:t>
      </w:r>
    </w:p>
    <w:p w:rsidR="00AD1D87" w:rsidRPr="008C7132" w:rsidRDefault="00AD1D87" w:rsidP="00AD1D87">
      <w:pPr>
        <w:pStyle w:val="ad"/>
        <w:tabs>
          <w:tab w:val="num" w:pos="2006"/>
          <w:tab w:val="right" w:pos="8640"/>
        </w:tabs>
        <w:spacing w:after="120"/>
        <w:ind w:left="709"/>
        <w:jc w:val="both"/>
        <w:rPr>
          <w:rFonts w:ascii="Arial Unicode MS" w:eastAsia="Arial Unicode MS" w:hAnsi="Arial Unicode MS"/>
          <w:b/>
          <w:bCs/>
          <w:sz w:val="20"/>
          <w:szCs w:val="24"/>
        </w:rPr>
      </w:pPr>
      <w:r w:rsidRPr="008C7132">
        <w:rPr>
          <w:rFonts w:hint="cs"/>
          <w:b/>
          <w:bCs/>
          <w:sz w:val="20"/>
          <w:szCs w:val="24"/>
          <w:rtl/>
        </w:rPr>
        <w:t>סעיף זה הינו תנאי עיקרי ויסודי ב</w:t>
      </w:r>
      <w:r w:rsidR="006D4BB8" w:rsidRPr="008C7132">
        <w:rPr>
          <w:rFonts w:hint="cs"/>
          <w:b/>
          <w:bCs/>
          <w:sz w:val="20"/>
          <w:szCs w:val="24"/>
          <w:rtl/>
        </w:rPr>
        <w:t>חוזה</w:t>
      </w:r>
      <w:r w:rsidRPr="008C7132">
        <w:rPr>
          <w:rFonts w:hint="cs"/>
          <w:b/>
          <w:bCs/>
          <w:sz w:val="20"/>
          <w:szCs w:val="24"/>
          <w:rtl/>
        </w:rPr>
        <w:t xml:space="preserve"> זה.</w:t>
      </w:r>
    </w:p>
    <w:p w:rsidR="00AD1D87" w:rsidRDefault="00AD1D87" w:rsidP="004D046E">
      <w:pPr>
        <w:pStyle w:val="ad"/>
        <w:numPr>
          <w:ilvl w:val="0"/>
          <w:numId w:val="63"/>
        </w:numPr>
        <w:tabs>
          <w:tab w:val="right" w:pos="8640"/>
        </w:tabs>
        <w:spacing w:after="120"/>
        <w:jc w:val="both"/>
        <w:rPr>
          <w:b/>
          <w:bCs/>
          <w:sz w:val="20"/>
          <w:szCs w:val="24"/>
          <w:u w:val="single"/>
        </w:rPr>
      </w:pPr>
      <w:r w:rsidRPr="008C7132">
        <w:rPr>
          <w:rFonts w:hint="cs"/>
          <w:b/>
          <w:bCs/>
          <w:sz w:val="20"/>
          <w:szCs w:val="24"/>
          <w:u w:val="single"/>
          <w:rtl/>
        </w:rPr>
        <w:t>פיצויים מוסכמים</w:t>
      </w:r>
    </w:p>
    <w:p w:rsidR="00AD1D87" w:rsidRPr="004D046E" w:rsidRDefault="0070308A" w:rsidP="004D046E">
      <w:pPr>
        <w:pStyle w:val="ad"/>
        <w:numPr>
          <w:ilvl w:val="1"/>
          <w:numId w:val="63"/>
        </w:numPr>
        <w:tabs>
          <w:tab w:val="right" w:pos="8640"/>
        </w:tabs>
        <w:spacing w:after="120"/>
        <w:jc w:val="both"/>
        <w:rPr>
          <w:sz w:val="20"/>
          <w:szCs w:val="24"/>
        </w:rPr>
      </w:pPr>
      <w:r w:rsidRPr="004D046E">
        <w:rPr>
          <w:sz w:val="20"/>
          <w:szCs w:val="24"/>
          <w:rtl/>
        </w:rPr>
        <w:t>הצדדים מצהירים בזאת</w:t>
      </w:r>
      <w:r w:rsidRPr="004D046E">
        <w:rPr>
          <w:rFonts w:hint="cs"/>
          <w:sz w:val="20"/>
          <w:szCs w:val="24"/>
          <w:rtl/>
        </w:rPr>
        <w:t>,</w:t>
      </w:r>
      <w:r w:rsidRPr="004D046E">
        <w:rPr>
          <w:sz w:val="20"/>
          <w:szCs w:val="24"/>
          <w:rtl/>
        </w:rPr>
        <w:t xml:space="preserve"> כי </w:t>
      </w:r>
      <w:r w:rsidRPr="004D046E">
        <w:rPr>
          <w:rFonts w:hint="cs"/>
          <w:sz w:val="20"/>
          <w:szCs w:val="24"/>
          <w:rtl/>
        </w:rPr>
        <w:t>ה</w:t>
      </w:r>
      <w:r w:rsidRPr="004D046E">
        <w:rPr>
          <w:sz w:val="20"/>
          <w:szCs w:val="24"/>
          <w:rtl/>
        </w:rPr>
        <w:t>ס</w:t>
      </w:r>
      <w:r w:rsidRPr="004D046E">
        <w:rPr>
          <w:rFonts w:hint="cs"/>
          <w:sz w:val="20"/>
          <w:szCs w:val="24"/>
          <w:rtl/>
        </w:rPr>
        <w:t xml:space="preserve">כומים הנקובים </w:t>
      </w:r>
      <w:r w:rsidR="007C3B52" w:rsidRPr="004D046E">
        <w:rPr>
          <w:rFonts w:hint="cs"/>
          <w:sz w:val="20"/>
          <w:szCs w:val="24"/>
          <w:rtl/>
        </w:rPr>
        <w:t xml:space="preserve">(ככל שנקובים) </w:t>
      </w:r>
      <w:r w:rsidRPr="004D046E">
        <w:rPr>
          <w:rFonts w:hint="cs"/>
          <w:sz w:val="20"/>
          <w:szCs w:val="24"/>
          <w:rtl/>
        </w:rPr>
        <w:t>בחוזה זה ו/או במפרט תכולת השירותים כ</w:t>
      </w:r>
      <w:r w:rsidRPr="004D046E">
        <w:rPr>
          <w:sz w:val="20"/>
          <w:szCs w:val="24"/>
          <w:rtl/>
        </w:rPr>
        <w:t>פיצוי</w:t>
      </w:r>
      <w:r w:rsidRPr="004D046E">
        <w:rPr>
          <w:rFonts w:hint="cs"/>
          <w:sz w:val="20"/>
          <w:szCs w:val="24"/>
          <w:rtl/>
        </w:rPr>
        <w:t>ים</w:t>
      </w:r>
      <w:r w:rsidRPr="004D046E">
        <w:rPr>
          <w:sz w:val="20"/>
          <w:szCs w:val="24"/>
          <w:rtl/>
        </w:rPr>
        <w:t xml:space="preserve"> מוסכ</w:t>
      </w:r>
      <w:r w:rsidRPr="004D046E">
        <w:rPr>
          <w:rFonts w:hint="cs"/>
          <w:sz w:val="20"/>
          <w:szCs w:val="24"/>
          <w:rtl/>
        </w:rPr>
        <w:t>מי</w:t>
      </w:r>
      <w:r w:rsidRPr="004D046E">
        <w:rPr>
          <w:sz w:val="20"/>
          <w:szCs w:val="24"/>
          <w:rtl/>
        </w:rPr>
        <w:t>ם ואופן חישוב</w:t>
      </w:r>
      <w:r w:rsidRPr="004D046E">
        <w:rPr>
          <w:rFonts w:hint="cs"/>
          <w:sz w:val="20"/>
          <w:szCs w:val="24"/>
          <w:rtl/>
        </w:rPr>
        <w:t>ם</w:t>
      </w:r>
      <w:r w:rsidRPr="004D046E">
        <w:rPr>
          <w:sz w:val="20"/>
          <w:szCs w:val="24"/>
          <w:rtl/>
        </w:rPr>
        <w:t xml:space="preserve"> מהוו</w:t>
      </w:r>
      <w:r w:rsidRPr="004D046E">
        <w:rPr>
          <w:rFonts w:hint="cs"/>
          <w:sz w:val="20"/>
          <w:szCs w:val="24"/>
          <w:rtl/>
        </w:rPr>
        <w:t>ים</w:t>
      </w:r>
      <w:r w:rsidRPr="004D046E">
        <w:rPr>
          <w:sz w:val="20"/>
          <w:szCs w:val="24"/>
          <w:rtl/>
        </w:rPr>
        <w:t xml:space="preserve"> פיצוי הולם וסביר לנזקים אשר נגרמו </w:t>
      </w:r>
      <w:r w:rsidRPr="004D046E">
        <w:rPr>
          <w:rFonts w:hint="cs"/>
          <w:sz w:val="20"/>
          <w:szCs w:val="24"/>
          <w:rtl/>
        </w:rPr>
        <w:t>למשרד</w:t>
      </w:r>
      <w:r w:rsidRPr="004D046E">
        <w:rPr>
          <w:sz w:val="20"/>
          <w:szCs w:val="24"/>
          <w:rtl/>
        </w:rPr>
        <w:t xml:space="preserve"> בנסיבות האמורות, אולם אין בפיצוי</w:t>
      </w:r>
      <w:r w:rsidRPr="004D046E">
        <w:rPr>
          <w:rFonts w:hint="cs"/>
          <w:sz w:val="20"/>
          <w:szCs w:val="24"/>
          <w:rtl/>
        </w:rPr>
        <w:t>ים</w:t>
      </w:r>
      <w:r w:rsidRPr="004D046E">
        <w:rPr>
          <w:sz w:val="20"/>
          <w:szCs w:val="24"/>
          <w:rtl/>
        </w:rPr>
        <w:t xml:space="preserve"> המוסכ</w:t>
      </w:r>
      <w:r w:rsidRPr="004D046E">
        <w:rPr>
          <w:rFonts w:hint="cs"/>
          <w:sz w:val="20"/>
          <w:szCs w:val="24"/>
          <w:rtl/>
        </w:rPr>
        <w:t>מי</w:t>
      </w:r>
      <w:r w:rsidRPr="004D046E">
        <w:rPr>
          <w:sz w:val="20"/>
          <w:szCs w:val="24"/>
          <w:rtl/>
        </w:rPr>
        <w:t xml:space="preserve">ם על מנת לגרוע מאחריות הספק לבצע ולהשלים את </w:t>
      </w:r>
      <w:r w:rsidRPr="004D046E">
        <w:rPr>
          <w:rFonts w:hint="cs"/>
          <w:sz w:val="20"/>
          <w:szCs w:val="24"/>
          <w:rtl/>
        </w:rPr>
        <w:t xml:space="preserve">השירותים </w:t>
      </w:r>
      <w:r w:rsidRPr="004D046E">
        <w:rPr>
          <w:sz w:val="20"/>
          <w:szCs w:val="24"/>
          <w:rtl/>
        </w:rPr>
        <w:t>במלואם ובמועדם</w:t>
      </w:r>
      <w:r w:rsidR="00AD1D87" w:rsidRPr="004D046E">
        <w:rPr>
          <w:rFonts w:hint="cs"/>
          <w:sz w:val="20"/>
          <w:szCs w:val="24"/>
          <w:rtl/>
        </w:rPr>
        <w:t>.</w:t>
      </w:r>
    </w:p>
    <w:p w:rsidR="0070308A" w:rsidRPr="008C7132" w:rsidRDefault="0070308A" w:rsidP="004D046E">
      <w:pPr>
        <w:pStyle w:val="ad"/>
        <w:numPr>
          <w:ilvl w:val="1"/>
          <w:numId w:val="63"/>
        </w:numPr>
        <w:tabs>
          <w:tab w:val="right" w:pos="8640"/>
        </w:tabs>
        <w:spacing w:after="120"/>
        <w:jc w:val="both"/>
        <w:rPr>
          <w:sz w:val="20"/>
          <w:szCs w:val="24"/>
        </w:rPr>
      </w:pPr>
      <w:r w:rsidRPr="008C7132">
        <w:rPr>
          <w:sz w:val="20"/>
          <w:szCs w:val="24"/>
          <w:rtl/>
        </w:rPr>
        <w:t xml:space="preserve">מבלי לגרוע מכל זכות העומדת </w:t>
      </w:r>
      <w:r w:rsidRPr="008C7132">
        <w:rPr>
          <w:rFonts w:hint="cs"/>
          <w:sz w:val="20"/>
          <w:szCs w:val="24"/>
          <w:rtl/>
        </w:rPr>
        <w:t>למשרד</w:t>
      </w:r>
      <w:r w:rsidRPr="008C7132">
        <w:rPr>
          <w:sz w:val="20"/>
          <w:szCs w:val="24"/>
          <w:rtl/>
        </w:rPr>
        <w:t xml:space="preserve"> על פי החוזה ו/או על פי דין, בנסיבות </w:t>
      </w:r>
      <w:r w:rsidRPr="008C7132">
        <w:rPr>
          <w:rFonts w:hint="cs"/>
          <w:sz w:val="20"/>
          <w:szCs w:val="24"/>
          <w:rtl/>
        </w:rPr>
        <w:t>ש</w:t>
      </w:r>
      <w:r w:rsidRPr="008C7132">
        <w:rPr>
          <w:sz w:val="20"/>
          <w:szCs w:val="24"/>
          <w:rtl/>
        </w:rPr>
        <w:t xml:space="preserve">בהן התעכב הספק בביצוע איזה מהתחייבויותיו על פי החוזה, </w:t>
      </w:r>
      <w:r w:rsidRPr="008C7132">
        <w:rPr>
          <w:rFonts w:hint="cs"/>
          <w:sz w:val="20"/>
          <w:szCs w:val="24"/>
          <w:rtl/>
        </w:rPr>
        <w:t>י</w:t>
      </w:r>
      <w:r w:rsidRPr="008C7132">
        <w:rPr>
          <w:sz w:val="20"/>
          <w:szCs w:val="24"/>
          <w:rtl/>
        </w:rPr>
        <w:t>ה</w:t>
      </w:r>
      <w:r w:rsidRPr="008C7132">
        <w:rPr>
          <w:rFonts w:hint="cs"/>
          <w:sz w:val="20"/>
          <w:szCs w:val="24"/>
          <w:rtl/>
        </w:rPr>
        <w:t>א</w:t>
      </w:r>
      <w:r w:rsidRPr="008C7132">
        <w:rPr>
          <w:sz w:val="20"/>
          <w:szCs w:val="24"/>
          <w:rtl/>
        </w:rPr>
        <w:t xml:space="preserve"> ה</w:t>
      </w:r>
      <w:r w:rsidRPr="008C7132">
        <w:rPr>
          <w:rFonts w:hint="cs"/>
          <w:sz w:val="20"/>
          <w:szCs w:val="24"/>
          <w:rtl/>
        </w:rPr>
        <w:t>משרד</w:t>
      </w:r>
      <w:r w:rsidRPr="008C7132">
        <w:rPr>
          <w:sz w:val="20"/>
          <w:szCs w:val="24"/>
          <w:rtl/>
        </w:rPr>
        <w:t xml:space="preserve"> רשאי לפנות </w:t>
      </w:r>
      <w:r w:rsidRPr="008C7132">
        <w:rPr>
          <w:rFonts w:hint="cs"/>
          <w:sz w:val="20"/>
          <w:szCs w:val="24"/>
          <w:rtl/>
        </w:rPr>
        <w:t>לכל צד שלישי</w:t>
      </w:r>
      <w:r w:rsidRPr="008C7132">
        <w:rPr>
          <w:sz w:val="20"/>
          <w:szCs w:val="24"/>
          <w:rtl/>
        </w:rPr>
        <w:t xml:space="preserve"> לביצוע ההתחייבויות האמורות, ויחולו בעניינים אלה שאר ההוראות המפורטות בסעיף</w:t>
      </w:r>
      <w:r w:rsidRPr="008C7132">
        <w:rPr>
          <w:rFonts w:hint="cs"/>
          <w:sz w:val="20"/>
          <w:szCs w:val="24"/>
          <w:rtl/>
        </w:rPr>
        <w:t xml:space="preserve"> </w:t>
      </w:r>
      <w:r w:rsidR="00F06D22" w:rsidRPr="004D046E">
        <w:rPr>
          <w:sz w:val="20"/>
          <w:szCs w:val="24"/>
        </w:rPr>
        <w:fldChar w:fldCharType="begin"/>
      </w:r>
      <w:r w:rsidR="00F06D22" w:rsidRPr="004D046E">
        <w:rPr>
          <w:sz w:val="20"/>
          <w:szCs w:val="24"/>
        </w:rPr>
        <w:instrText xml:space="preserve"> REF _Ref395689111 \r \h  \* MERGEFORMAT </w:instrText>
      </w:r>
      <w:r w:rsidR="00F06D22" w:rsidRPr="004D046E">
        <w:rPr>
          <w:sz w:val="20"/>
          <w:szCs w:val="24"/>
        </w:rPr>
      </w:r>
      <w:r w:rsidR="00F06D22" w:rsidRPr="004D046E">
        <w:rPr>
          <w:sz w:val="20"/>
          <w:szCs w:val="24"/>
        </w:rPr>
        <w:fldChar w:fldCharType="separate"/>
      </w:r>
      <w:r w:rsidR="002E36C9" w:rsidRPr="002E36C9">
        <w:rPr>
          <w:sz w:val="20"/>
          <w:szCs w:val="24"/>
          <w:cs/>
        </w:rPr>
        <w:t>‎</w:t>
      </w:r>
      <w:r w:rsidR="002E36C9" w:rsidRPr="002E36C9">
        <w:rPr>
          <w:sz w:val="20"/>
          <w:szCs w:val="24"/>
        </w:rPr>
        <w:t>22.1</w:t>
      </w:r>
      <w:r w:rsidR="00F06D22" w:rsidRPr="004D046E">
        <w:rPr>
          <w:sz w:val="20"/>
          <w:szCs w:val="24"/>
        </w:rPr>
        <w:fldChar w:fldCharType="end"/>
      </w:r>
      <w:r w:rsidRPr="008C7132">
        <w:rPr>
          <w:rFonts w:hint="cs"/>
          <w:sz w:val="20"/>
          <w:szCs w:val="24"/>
          <w:rtl/>
        </w:rPr>
        <w:t xml:space="preserve"> </w:t>
      </w:r>
      <w:r w:rsidRPr="008C7132">
        <w:rPr>
          <w:sz w:val="20"/>
          <w:szCs w:val="24"/>
          <w:rtl/>
        </w:rPr>
        <w:t>להלן</w:t>
      </w:r>
      <w:r w:rsidRPr="008C7132">
        <w:rPr>
          <w:rFonts w:hint="cs"/>
          <w:sz w:val="20"/>
          <w:szCs w:val="24"/>
          <w:rtl/>
        </w:rPr>
        <w:t>.</w:t>
      </w:r>
    </w:p>
    <w:p w:rsidR="0070308A" w:rsidRPr="008C7132" w:rsidRDefault="0070308A" w:rsidP="004D046E">
      <w:pPr>
        <w:pStyle w:val="ad"/>
        <w:numPr>
          <w:ilvl w:val="1"/>
          <w:numId w:val="63"/>
        </w:numPr>
        <w:tabs>
          <w:tab w:val="right" w:pos="8640"/>
        </w:tabs>
        <w:spacing w:after="120"/>
        <w:jc w:val="both"/>
        <w:rPr>
          <w:sz w:val="20"/>
          <w:szCs w:val="24"/>
        </w:rPr>
      </w:pPr>
      <w:r w:rsidRPr="008C7132">
        <w:rPr>
          <w:sz w:val="20"/>
          <w:szCs w:val="24"/>
          <w:rtl/>
        </w:rPr>
        <w:t>מובהר בזאת, כי אין בתשלום הפיצוי</w:t>
      </w:r>
      <w:r w:rsidRPr="008C7132">
        <w:rPr>
          <w:rFonts w:hint="cs"/>
          <w:sz w:val="20"/>
          <w:szCs w:val="24"/>
          <w:rtl/>
        </w:rPr>
        <w:t>ים</w:t>
      </w:r>
      <w:r w:rsidRPr="008C7132">
        <w:rPr>
          <w:sz w:val="20"/>
          <w:szCs w:val="24"/>
          <w:rtl/>
        </w:rPr>
        <w:t xml:space="preserve"> המוסכ</w:t>
      </w:r>
      <w:r w:rsidRPr="008C7132">
        <w:rPr>
          <w:rFonts w:hint="cs"/>
          <w:sz w:val="20"/>
          <w:szCs w:val="24"/>
          <w:rtl/>
        </w:rPr>
        <w:t>מי</w:t>
      </w:r>
      <w:r w:rsidRPr="008C7132">
        <w:rPr>
          <w:sz w:val="20"/>
          <w:szCs w:val="24"/>
          <w:rtl/>
        </w:rPr>
        <w:t>ם, כול</w:t>
      </w:r>
      <w:r w:rsidRPr="008C7132">
        <w:rPr>
          <w:rFonts w:hint="cs"/>
          <w:sz w:val="20"/>
          <w:szCs w:val="24"/>
          <w:rtl/>
        </w:rPr>
        <w:t>ם</w:t>
      </w:r>
      <w:r w:rsidRPr="008C7132">
        <w:rPr>
          <w:sz w:val="20"/>
          <w:szCs w:val="24"/>
          <w:rtl/>
        </w:rPr>
        <w:t xml:space="preserve"> או חלק</w:t>
      </w:r>
      <w:r w:rsidRPr="008C7132">
        <w:rPr>
          <w:rFonts w:hint="cs"/>
          <w:sz w:val="20"/>
          <w:szCs w:val="24"/>
          <w:rtl/>
        </w:rPr>
        <w:t>ם</w:t>
      </w:r>
      <w:r w:rsidRPr="008C7132">
        <w:rPr>
          <w:sz w:val="20"/>
          <w:szCs w:val="24"/>
          <w:rtl/>
        </w:rPr>
        <w:t xml:space="preserve"> על מנת לגרוע מכל זכות אחרת העומדת </w:t>
      </w:r>
      <w:r w:rsidRPr="008C7132">
        <w:rPr>
          <w:rFonts w:hint="cs"/>
          <w:sz w:val="20"/>
          <w:szCs w:val="24"/>
          <w:rtl/>
        </w:rPr>
        <w:t>למשרד</w:t>
      </w:r>
      <w:r w:rsidRPr="008C7132">
        <w:rPr>
          <w:sz w:val="20"/>
          <w:szCs w:val="24"/>
          <w:rtl/>
        </w:rPr>
        <w:t xml:space="preserve"> על פי חוזה זה ו/או על פי דין, לרבות ומבלי לגרוע, מכל זכות המוקנית </w:t>
      </w:r>
      <w:r w:rsidRPr="008C7132">
        <w:rPr>
          <w:rFonts w:hint="cs"/>
          <w:sz w:val="20"/>
          <w:szCs w:val="24"/>
          <w:rtl/>
        </w:rPr>
        <w:t>למשרד</w:t>
      </w:r>
      <w:r w:rsidRPr="008C7132">
        <w:rPr>
          <w:sz w:val="20"/>
          <w:szCs w:val="24"/>
          <w:rtl/>
        </w:rPr>
        <w:t xml:space="preserve"> לבטל חוזה זה בגין הפרתו על ידי הספק ו/או בגין נזקים נוספים שנגרמו ל</w:t>
      </w:r>
      <w:r w:rsidRPr="008C7132">
        <w:rPr>
          <w:rFonts w:hint="cs"/>
          <w:sz w:val="20"/>
          <w:szCs w:val="24"/>
          <w:rtl/>
        </w:rPr>
        <w:t>ו</w:t>
      </w:r>
      <w:r w:rsidRPr="008C7132">
        <w:rPr>
          <w:sz w:val="20"/>
          <w:szCs w:val="24"/>
          <w:rtl/>
        </w:rPr>
        <w:t xml:space="preserve"> ו/או למי מטעמ</w:t>
      </w:r>
      <w:r w:rsidRPr="008C7132">
        <w:rPr>
          <w:rFonts w:hint="cs"/>
          <w:sz w:val="20"/>
          <w:szCs w:val="24"/>
          <w:rtl/>
        </w:rPr>
        <w:t>ו</w:t>
      </w:r>
      <w:r w:rsidRPr="008C7132">
        <w:rPr>
          <w:sz w:val="20"/>
          <w:szCs w:val="24"/>
          <w:rtl/>
        </w:rPr>
        <w:t xml:space="preserve"> מעבר לסכום הפיצוי</w:t>
      </w:r>
      <w:r w:rsidRPr="008C7132">
        <w:rPr>
          <w:rFonts w:hint="cs"/>
          <w:sz w:val="20"/>
          <w:szCs w:val="24"/>
          <w:rtl/>
        </w:rPr>
        <w:t>ים</w:t>
      </w:r>
      <w:r w:rsidRPr="008C7132">
        <w:rPr>
          <w:sz w:val="20"/>
          <w:szCs w:val="24"/>
          <w:rtl/>
        </w:rPr>
        <w:t xml:space="preserve"> המוסכ</w:t>
      </w:r>
      <w:r w:rsidRPr="008C7132">
        <w:rPr>
          <w:rFonts w:hint="cs"/>
          <w:sz w:val="20"/>
          <w:szCs w:val="24"/>
          <w:rtl/>
        </w:rPr>
        <w:t>מי</w:t>
      </w:r>
      <w:r w:rsidRPr="008C7132">
        <w:rPr>
          <w:sz w:val="20"/>
          <w:szCs w:val="24"/>
          <w:rtl/>
        </w:rPr>
        <w:t>ם</w:t>
      </w:r>
      <w:r w:rsidRPr="008C7132">
        <w:rPr>
          <w:rFonts w:hint="cs"/>
          <w:sz w:val="20"/>
          <w:szCs w:val="24"/>
          <w:rtl/>
        </w:rPr>
        <w:t>.</w:t>
      </w:r>
    </w:p>
    <w:p w:rsidR="0070308A" w:rsidRPr="008C7132" w:rsidRDefault="0070308A" w:rsidP="004D046E">
      <w:pPr>
        <w:pStyle w:val="ad"/>
        <w:numPr>
          <w:ilvl w:val="1"/>
          <w:numId w:val="63"/>
        </w:numPr>
        <w:tabs>
          <w:tab w:val="right" w:pos="8640"/>
        </w:tabs>
        <w:spacing w:after="120"/>
        <w:jc w:val="both"/>
        <w:rPr>
          <w:sz w:val="20"/>
          <w:szCs w:val="24"/>
          <w:rtl/>
        </w:rPr>
      </w:pPr>
      <w:r w:rsidRPr="008C7132">
        <w:rPr>
          <w:sz w:val="20"/>
          <w:szCs w:val="24"/>
          <w:rtl/>
        </w:rPr>
        <w:t xml:space="preserve">עוד מובהר בזאת, כי </w:t>
      </w:r>
      <w:r w:rsidRPr="008C7132">
        <w:rPr>
          <w:rFonts w:hint="cs"/>
          <w:sz w:val="20"/>
          <w:szCs w:val="24"/>
          <w:rtl/>
        </w:rPr>
        <w:t>המשרד</w:t>
      </w:r>
      <w:r w:rsidRPr="008C7132">
        <w:rPr>
          <w:sz w:val="20"/>
          <w:szCs w:val="24"/>
          <w:rtl/>
        </w:rPr>
        <w:t xml:space="preserve"> יה</w:t>
      </w:r>
      <w:r w:rsidRPr="008C7132">
        <w:rPr>
          <w:rFonts w:hint="cs"/>
          <w:sz w:val="20"/>
          <w:szCs w:val="24"/>
          <w:rtl/>
        </w:rPr>
        <w:t>א</w:t>
      </w:r>
      <w:r w:rsidRPr="008C7132">
        <w:rPr>
          <w:sz w:val="20"/>
          <w:szCs w:val="24"/>
          <w:rtl/>
        </w:rPr>
        <w:t xml:space="preserve"> רשאי להפחית מתשלום כל חלק מהתמורה לה זכאי הספק על פי הוראות החוזה את גובה הפיצוי</w:t>
      </w:r>
      <w:r w:rsidRPr="008C7132">
        <w:rPr>
          <w:rFonts w:hint="cs"/>
          <w:sz w:val="20"/>
          <w:szCs w:val="24"/>
          <w:rtl/>
        </w:rPr>
        <w:t>ים</w:t>
      </w:r>
      <w:r w:rsidRPr="008C7132">
        <w:rPr>
          <w:sz w:val="20"/>
          <w:szCs w:val="24"/>
          <w:rtl/>
        </w:rPr>
        <w:t xml:space="preserve"> המוסכ</w:t>
      </w:r>
      <w:r w:rsidRPr="008C7132">
        <w:rPr>
          <w:rFonts w:hint="cs"/>
          <w:sz w:val="20"/>
          <w:szCs w:val="24"/>
          <w:rtl/>
        </w:rPr>
        <w:t>מי</w:t>
      </w:r>
      <w:r w:rsidRPr="008C7132">
        <w:rPr>
          <w:sz w:val="20"/>
          <w:szCs w:val="24"/>
          <w:rtl/>
        </w:rPr>
        <w:t>ם שהצטבר עד למועד הקבוע לתשלום התמורה</w:t>
      </w:r>
      <w:r w:rsidRPr="008C7132">
        <w:rPr>
          <w:rFonts w:hint="cs"/>
          <w:sz w:val="20"/>
          <w:szCs w:val="24"/>
          <w:rtl/>
        </w:rPr>
        <w:t>.</w:t>
      </w:r>
      <w:r w:rsidR="00993282">
        <w:rPr>
          <w:rFonts w:hint="cs"/>
          <w:sz w:val="20"/>
          <w:szCs w:val="24"/>
          <w:rtl/>
        </w:rPr>
        <w:t xml:space="preserve"> המשרד יודיע לספק בכתב </w:t>
      </w:r>
      <w:r w:rsidR="009F6494">
        <w:rPr>
          <w:rFonts w:hint="cs"/>
          <w:sz w:val="20"/>
          <w:szCs w:val="24"/>
          <w:rtl/>
        </w:rPr>
        <w:t>על ביצוע הפחתה כאמור.</w:t>
      </w:r>
    </w:p>
    <w:p w:rsidR="00AD1D87" w:rsidRPr="008C7132" w:rsidRDefault="00AD1D87" w:rsidP="004D046E">
      <w:pPr>
        <w:pStyle w:val="ad"/>
        <w:numPr>
          <w:ilvl w:val="1"/>
          <w:numId w:val="63"/>
        </w:numPr>
        <w:tabs>
          <w:tab w:val="right" w:pos="8640"/>
        </w:tabs>
        <w:spacing w:after="120"/>
        <w:jc w:val="both"/>
        <w:rPr>
          <w:sz w:val="20"/>
          <w:szCs w:val="24"/>
        </w:rPr>
      </w:pPr>
      <w:r w:rsidRPr="008C7132">
        <w:rPr>
          <w:sz w:val="20"/>
          <w:szCs w:val="24"/>
          <w:rtl/>
        </w:rPr>
        <w:t>הפיצויים הינם פיצויים מוסכמים ומוערכים מראש של הנזקים שייגרמו למשרד, וגביית</w:t>
      </w:r>
      <w:r w:rsidRPr="008C7132">
        <w:rPr>
          <w:rFonts w:hint="cs"/>
          <w:sz w:val="20"/>
          <w:szCs w:val="24"/>
          <w:rtl/>
        </w:rPr>
        <w:t>ם</w:t>
      </w:r>
      <w:r w:rsidRPr="008C7132">
        <w:rPr>
          <w:sz w:val="20"/>
          <w:szCs w:val="24"/>
          <w:rtl/>
        </w:rPr>
        <w:t xml:space="preserve"> תעשה בלא צורך בהוכחת נזק. </w:t>
      </w:r>
    </w:p>
    <w:p w:rsidR="00AD1D87" w:rsidRPr="008C7132" w:rsidRDefault="00AD1D87" w:rsidP="004D046E">
      <w:pPr>
        <w:pStyle w:val="ad"/>
        <w:numPr>
          <w:ilvl w:val="1"/>
          <w:numId w:val="63"/>
        </w:numPr>
        <w:tabs>
          <w:tab w:val="right" w:pos="8640"/>
        </w:tabs>
        <w:spacing w:after="120"/>
        <w:jc w:val="both"/>
        <w:rPr>
          <w:sz w:val="20"/>
          <w:szCs w:val="24"/>
        </w:rPr>
      </w:pPr>
      <w:r w:rsidRPr="008C7132">
        <w:rPr>
          <w:sz w:val="20"/>
          <w:szCs w:val="24"/>
          <w:rtl/>
        </w:rPr>
        <w:t xml:space="preserve">אין בהסכמה על פיצויים בסעיף זה כדי להשפיע על זכות </w:t>
      </w:r>
      <w:r w:rsidRPr="008C7132">
        <w:rPr>
          <w:rFonts w:hint="cs"/>
          <w:sz w:val="20"/>
          <w:szCs w:val="24"/>
          <w:rtl/>
        </w:rPr>
        <w:t xml:space="preserve">המשרד </w:t>
      </w:r>
      <w:r w:rsidRPr="008C7132">
        <w:rPr>
          <w:sz w:val="20"/>
          <w:szCs w:val="24"/>
          <w:rtl/>
        </w:rPr>
        <w:t>לכל תרופה אחרת בגין הפרת ה</w:t>
      </w:r>
      <w:r w:rsidR="006D4BB8" w:rsidRPr="008C7132">
        <w:rPr>
          <w:sz w:val="20"/>
          <w:szCs w:val="24"/>
          <w:rtl/>
        </w:rPr>
        <w:t>חוזה</w:t>
      </w:r>
      <w:r w:rsidRPr="008C7132">
        <w:rPr>
          <w:sz w:val="20"/>
          <w:szCs w:val="24"/>
          <w:rtl/>
        </w:rPr>
        <w:t>, לרבות פיצויים בגין נזק, ובכלל זה נזקים בפועל שמעבר לפיצויים המוסכמים, אף אם נגבו בדרך של קיזוז או חילוט הערבות, ופיצויים מוסכמים ככל ששולמו יחשבו כתשלום על חשבון הפיצוי בגין הנזקים בפועל ככל שיוכחו</w:t>
      </w:r>
      <w:r w:rsidRPr="008C7132">
        <w:rPr>
          <w:rFonts w:hint="cs"/>
          <w:sz w:val="20"/>
          <w:szCs w:val="24"/>
          <w:rtl/>
        </w:rPr>
        <w:t>.</w:t>
      </w:r>
    </w:p>
    <w:p w:rsidR="00AD1D87" w:rsidRDefault="00AD1D87" w:rsidP="004D046E">
      <w:pPr>
        <w:pStyle w:val="ad"/>
        <w:numPr>
          <w:ilvl w:val="0"/>
          <w:numId w:val="63"/>
        </w:numPr>
        <w:tabs>
          <w:tab w:val="right" w:pos="8640"/>
        </w:tabs>
        <w:spacing w:after="120"/>
        <w:jc w:val="both"/>
        <w:rPr>
          <w:b/>
          <w:bCs/>
          <w:sz w:val="20"/>
          <w:szCs w:val="24"/>
          <w:u w:val="single"/>
        </w:rPr>
      </w:pPr>
      <w:r w:rsidRPr="008C7132">
        <w:rPr>
          <w:rFonts w:hint="cs"/>
          <w:b/>
          <w:bCs/>
          <w:sz w:val="20"/>
          <w:szCs w:val="24"/>
          <w:u w:val="single"/>
          <w:rtl/>
        </w:rPr>
        <w:t>קיזוז ועיכבון</w:t>
      </w:r>
    </w:p>
    <w:p w:rsidR="00AD1D87" w:rsidRDefault="00AD1D87" w:rsidP="004D046E">
      <w:pPr>
        <w:pStyle w:val="ad"/>
        <w:numPr>
          <w:ilvl w:val="1"/>
          <w:numId w:val="63"/>
        </w:numPr>
        <w:tabs>
          <w:tab w:val="right" w:pos="8640"/>
        </w:tabs>
        <w:spacing w:after="120"/>
        <w:jc w:val="both"/>
        <w:rPr>
          <w:sz w:val="20"/>
          <w:szCs w:val="24"/>
        </w:rPr>
      </w:pPr>
      <w:r w:rsidRPr="004D046E">
        <w:rPr>
          <w:rFonts w:hint="cs"/>
          <w:sz w:val="20"/>
          <w:szCs w:val="24"/>
          <w:rtl/>
        </w:rPr>
        <w:t xml:space="preserve">המשרד </w:t>
      </w:r>
      <w:r w:rsidRPr="004D046E">
        <w:rPr>
          <w:sz w:val="20"/>
          <w:szCs w:val="24"/>
          <w:rtl/>
        </w:rPr>
        <w:t>רשאי לקזז או לעכב אצלו תשלומים</w:t>
      </w:r>
      <w:r w:rsidRPr="004D046E">
        <w:rPr>
          <w:rFonts w:hint="cs"/>
          <w:sz w:val="20"/>
          <w:szCs w:val="24"/>
          <w:rtl/>
        </w:rPr>
        <w:t xml:space="preserve"> מהתמורה, </w:t>
      </w:r>
      <w:r w:rsidRPr="004D046E">
        <w:rPr>
          <w:sz w:val="20"/>
          <w:szCs w:val="24"/>
          <w:rtl/>
        </w:rPr>
        <w:t>בכל מקרה של גרימת נזק ל</w:t>
      </w:r>
      <w:r w:rsidRPr="004D046E">
        <w:rPr>
          <w:rFonts w:hint="cs"/>
          <w:sz w:val="20"/>
          <w:szCs w:val="24"/>
          <w:rtl/>
        </w:rPr>
        <w:t xml:space="preserve">משרד </w:t>
      </w:r>
      <w:r w:rsidRPr="004D046E">
        <w:rPr>
          <w:sz w:val="20"/>
          <w:szCs w:val="24"/>
          <w:rtl/>
        </w:rPr>
        <w:t>על ידי הספק או מי מטעמו, בין במישרין ובין בעקיפין</w:t>
      </w:r>
      <w:r w:rsidRPr="004D046E">
        <w:rPr>
          <w:rFonts w:hint="cs"/>
          <w:sz w:val="20"/>
          <w:szCs w:val="24"/>
          <w:rtl/>
        </w:rPr>
        <w:t xml:space="preserve">. המשרד </w:t>
      </w:r>
      <w:r w:rsidRPr="004D046E">
        <w:rPr>
          <w:sz w:val="20"/>
          <w:szCs w:val="24"/>
          <w:rtl/>
        </w:rPr>
        <w:t>יודיע לספק בכתב שקיזז כספים בהתאם לסעיף זה</w:t>
      </w:r>
      <w:r w:rsidRPr="004D046E">
        <w:rPr>
          <w:rFonts w:hint="cs"/>
          <w:sz w:val="20"/>
          <w:szCs w:val="24"/>
          <w:rtl/>
        </w:rPr>
        <w:t>.</w:t>
      </w:r>
    </w:p>
    <w:p w:rsidR="00AD1D87" w:rsidRPr="004D046E" w:rsidRDefault="00AD1D87" w:rsidP="004D046E">
      <w:pPr>
        <w:pStyle w:val="ad"/>
        <w:numPr>
          <w:ilvl w:val="1"/>
          <w:numId w:val="63"/>
        </w:numPr>
        <w:tabs>
          <w:tab w:val="right" w:pos="8640"/>
        </w:tabs>
        <w:spacing w:after="120"/>
        <w:jc w:val="both"/>
        <w:rPr>
          <w:sz w:val="20"/>
          <w:szCs w:val="24"/>
        </w:rPr>
      </w:pPr>
      <w:r w:rsidRPr="004D046E">
        <w:rPr>
          <w:rFonts w:hint="cs"/>
          <w:sz w:val="20"/>
          <w:szCs w:val="24"/>
          <w:rtl/>
        </w:rPr>
        <w:t>הספק לא יהא רשאי לקזז ו/או לעכב כל סכום ו/או תשלום המגיע ממנו למשרד וכן לא יהיה רשאי לעכב כל נכס ו/או תוצר ו/או ציוד ו/או מתקן, מכל מין וסוג שהם להבטחת חובות המשרד כלפיו</w:t>
      </w:r>
    </w:p>
    <w:p w:rsidR="00AD1D87" w:rsidRDefault="00AD1D87" w:rsidP="004D046E">
      <w:pPr>
        <w:pStyle w:val="ad"/>
        <w:numPr>
          <w:ilvl w:val="0"/>
          <w:numId w:val="63"/>
        </w:numPr>
        <w:tabs>
          <w:tab w:val="right" w:pos="8640"/>
        </w:tabs>
        <w:spacing w:after="120"/>
        <w:jc w:val="both"/>
        <w:rPr>
          <w:b/>
          <w:bCs/>
          <w:sz w:val="20"/>
          <w:szCs w:val="24"/>
          <w:u w:val="single"/>
        </w:rPr>
      </w:pPr>
      <w:r w:rsidRPr="008C7132">
        <w:rPr>
          <w:rFonts w:hint="cs"/>
          <w:b/>
          <w:bCs/>
          <w:sz w:val="20"/>
          <w:szCs w:val="24"/>
          <w:u w:val="single"/>
          <w:rtl/>
        </w:rPr>
        <w:t xml:space="preserve">המחאת זכויות או חובות </w:t>
      </w:r>
    </w:p>
    <w:p w:rsidR="00AD1D87" w:rsidRPr="004D046E" w:rsidRDefault="00AD1D87" w:rsidP="004D046E">
      <w:pPr>
        <w:pStyle w:val="ad"/>
        <w:numPr>
          <w:ilvl w:val="1"/>
          <w:numId w:val="63"/>
        </w:numPr>
        <w:tabs>
          <w:tab w:val="right" w:pos="8640"/>
        </w:tabs>
        <w:spacing w:after="120"/>
        <w:jc w:val="both"/>
        <w:rPr>
          <w:sz w:val="20"/>
          <w:szCs w:val="24"/>
        </w:rPr>
      </w:pPr>
      <w:r w:rsidRPr="004D046E">
        <w:rPr>
          <w:rFonts w:hint="cs"/>
          <w:sz w:val="20"/>
          <w:szCs w:val="24"/>
          <w:rtl/>
        </w:rPr>
        <w:lastRenderedPageBreak/>
        <w:t xml:space="preserve">מבלי לגרוע מהאמור בסעיף </w:t>
      </w:r>
      <w:r w:rsidR="00F06D22">
        <w:fldChar w:fldCharType="begin"/>
      </w:r>
      <w:r w:rsidR="00F06D22">
        <w:instrText xml:space="preserve"> REF _Ref395629412 \r \h  \* MERGEFORMAT </w:instrText>
      </w:r>
      <w:r w:rsidR="00F06D22">
        <w:fldChar w:fldCharType="separate"/>
      </w:r>
      <w:r w:rsidR="002E36C9" w:rsidRPr="004D046E">
        <w:rPr>
          <w:sz w:val="20"/>
          <w:szCs w:val="24"/>
          <w:cs/>
        </w:rPr>
        <w:t>‎</w:t>
      </w:r>
      <w:r w:rsidR="002E36C9" w:rsidRPr="004D046E">
        <w:rPr>
          <w:sz w:val="20"/>
          <w:szCs w:val="24"/>
        </w:rPr>
        <w:t>12</w:t>
      </w:r>
      <w:r w:rsidR="00F06D22">
        <w:fldChar w:fldCharType="end"/>
      </w:r>
      <w:r w:rsidRPr="004D046E">
        <w:rPr>
          <w:rFonts w:hint="cs"/>
          <w:sz w:val="20"/>
          <w:szCs w:val="24"/>
          <w:rtl/>
        </w:rPr>
        <w:t xml:space="preserve"> לעיל, הספק אינו רשאי להעביר איזו מזכויותיו או מחובותיו על פי </w:t>
      </w:r>
      <w:r w:rsidR="006D4BB8" w:rsidRPr="004D046E">
        <w:rPr>
          <w:rFonts w:hint="cs"/>
          <w:sz w:val="20"/>
          <w:szCs w:val="24"/>
          <w:rtl/>
        </w:rPr>
        <w:t>חוזה</w:t>
      </w:r>
      <w:r w:rsidRPr="004D046E">
        <w:rPr>
          <w:rFonts w:hint="cs"/>
          <w:sz w:val="20"/>
          <w:szCs w:val="24"/>
          <w:rtl/>
        </w:rPr>
        <w:t xml:space="preserve"> זה, כולן או מקצתן לכל צד שלישי שהוא אלא אם ניתנה לכך הסכמת המשרד מראש ובכתב ובהתאם לתנאי ההסכמה.</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כל מסירה, המחאה או העברה שיתיימר הספק לעשות בניגוד להוראות סעיף זה תהא בטלה ומבוטלת וחסרת כל תוקף.</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אישר המשרד המחאה או הסבה של זכויותיו או חובותיו של הספק על-פי </w:t>
      </w:r>
      <w:r w:rsidR="006D4BB8" w:rsidRPr="008C7132">
        <w:rPr>
          <w:rFonts w:hint="cs"/>
          <w:sz w:val="20"/>
          <w:szCs w:val="24"/>
          <w:rtl/>
        </w:rPr>
        <w:t>חוזה</w:t>
      </w:r>
      <w:r w:rsidRPr="008C7132">
        <w:rPr>
          <w:rFonts w:hint="cs"/>
          <w:sz w:val="20"/>
          <w:szCs w:val="24"/>
          <w:rtl/>
        </w:rPr>
        <w:t xml:space="preserve"> זה, לא יהיה באישור המשרד כדי לשחרר את הספק מאחריותו כלפי המשרד הנובעת מ</w:t>
      </w:r>
      <w:r w:rsidR="006D4BB8" w:rsidRPr="008C7132">
        <w:rPr>
          <w:rFonts w:hint="cs"/>
          <w:sz w:val="20"/>
          <w:szCs w:val="24"/>
          <w:rtl/>
        </w:rPr>
        <w:t>חוזה</w:t>
      </w:r>
      <w:r w:rsidRPr="008C7132">
        <w:rPr>
          <w:rFonts w:hint="cs"/>
          <w:sz w:val="20"/>
          <w:szCs w:val="24"/>
          <w:rtl/>
        </w:rPr>
        <w:t xml:space="preserve"> זה.</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זכויותיו של הספק לפי </w:t>
      </w:r>
      <w:r w:rsidR="006D4BB8" w:rsidRPr="008C7132">
        <w:rPr>
          <w:rFonts w:hint="cs"/>
          <w:sz w:val="20"/>
          <w:szCs w:val="24"/>
          <w:rtl/>
        </w:rPr>
        <w:t>חוזה</w:t>
      </w:r>
      <w:r w:rsidRPr="008C7132">
        <w:rPr>
          <w:rFonts w:hint="cs"/>
          <w:sz w:val="20"/>
          <w:szCs w:val="24"/>
          <w:rtl/>
        </w:rPr>
        <w:t xml:space="preserve"> זה ומכוחו, כולן או מקצתן, אסורות בשעבוד כלשהו.</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המשרד רשאי להסב או להמחות כל זכות או חובה על פי </w:t>
      </w:r>
      <w:r w:rsidR="006D4BB8" w:rsidRPr="008C7132">
        <w:rPr>
          <w:rFonts w:hint="cs"/>
          <w:sz w:val="20"/>
          <w:szCs w:val="24"/>
          <w:rtl/>
        </w:rPr>
        <w:t>חוזה</w:t>
      </w:r>
      <w:r w:rsidRPr="008C7132">
        <w:rPr>
          <w:rFonts w:hint="cs"/>
          <w:sz w:val="20"/>
          <w:szCs w:val="24"/>
          <w:rtl/>
        </w:rPr>
        <w:t xml:space="preserve"> זה, ללא צורך בקבלת אישור כלשהו מהספק או מצד ג' כלשהו.</w:t>
      </w:r>
    </w:p>
    <w:p w:rsidR="00AD1D87" w:rsidRPr="008C7132" w:rsidRDefault="00AD1D87" w:rsidP="00AD1D87">
      <w:pPr>
        <w:pStyle w:val="ad"/>
        <w:tabs>
          <w:tab w:val="num" w:pos="2006"/>
          <w:tab w:val="right" w:pos="8640"/>
        </w:tabs>
        <w:spacing w:after="120"/>
        <w:ind w:left="720"/>
        <w:jc w:val="both"/>
        <w:rPr>
          <w:sz w:val="20"/>
          <w:szCs w:val="24"/>
        </w:rPr>
      </w:pPr>
      <w:r w:rsidRPr="008C7132">
        <w:rPr>
          <w:rFonts w:hint="cs"/>
          <w:b/>
          <w:bCs/>
          <w:sz w:val="20"/>
          <w:szCs w:val="24"/>
          <w:rtl/>
        </w:rPr>
        <w:t>סעיף זה הינו תנאי עיקרי ויסודי ב</w:t>
      </w:r>
      <w:r w:rsidR="006D4BB8" w:rsidRPr="008C7132">
        <w:rPr>
          <w:rFonts w:hint="cs"/>
          <w:b/>
          <w:bCs/>
          <w:sz w:val="20"/>
          <w:szCs w:val="24"/>
          <w:rtl/>
        </w:rPr>
        <w:t>חוזה</w:t>
      </w:r>
      <w:r w:rsidRPr="008C7132">
        <w:rPr>
          <w:rFonts w:hint="cs"/>
          <w:b/>
          <w:bCs/>
          <w:sz w:val="20"/>
          <w:szCs w:val="24"/>
          <w:rtl/>
        </w:rPr>
        <w:t xml:space="preserve"> זה.</w:t>
      </w:r>
    </w:p>
    <w:p w:rsidR="00AD1D87" w:rsidRDefault="00AD1D87" w:rsidP="004D046E">
      <w:pPr>
        <w:pStyle w:val="ad"/>
        <w:numPr>
          <w:ilvl w:val="0"/>
          <w:numId w:val="63"/>
        </w:numPr>
        <w:tabs>
          <w:tab w:val="right" w:pos="8640"/>
        </w:tabs>
        <w:spacing w:after="120"/>
        <w:jc w:val="both"/>
        <w:rPr>
          <w:b/>
          <w:bCs/>
          <w:sz w:val="20"/>
          <w:szCs w:val="24"/>
          <w:u w:val="single"/>
        </w:rPr>
      </w:pPr>
      <w:bookmarkStart w:id="192" w:name="_Ref395781419"/>
      <w:r w:rsidRPr="008C7132">
        <w:rPr>
          <w:rFonts w:hint="cs"/>
          <w:b/>
          <w:bCs/>
          <w:sz w:val="20"/>
          <w:szCs w:val="24"/>
          <w:u w:val="single"/>
          <w:rtl/>
        </w:rPr>
        <w:t>שיתוף פעולה עם ביקורת</w:t>
      </w:r>
      <w:bookmarkEnd w:id="192"/>
    </w:p>
    <w:p w:rsidR="00AD1D87" w:rsidRPr="004D046E" w:rsidRDefault="00AD1D87" w:rsidP="004D046E">
      <w:pPr>
        <w:pStyle w:val="ad"/>
        <w:numPr>
          <w:ilvl w:val="1"/>
          <w:numId w:val="63"/>
        </w:numPr>
        <w:tabs>
          <w:tab w:val="right" w:pos="8640"/>
        </w:tabs>
        <w:spacing w:after="120"/>
        <w:jc w:val="both"/>
        <w:rPr>
          <w:sz w:val="20"/>
          <w:szCs w:val="24"/>
        </w:rPr>
      </w:pPr>
      <w:r w:rsidRPr="004D046E">
        <w:rPr>
          <w:rFonts w:hint="cs"/>
          <w:sz w:val="20"/>
          <w:szCs w:val="24"/>
          <w:rtl/>
        </w:rPr>
        <w:t xml:space="preserve">הספק מתחייב לשתף פעולה באופן מלא עם כל ביקורת שתבוצע על ידי המשרד ו/או מבקר המדינה ו/או עם כל גורם מקצועי אשר ימונה על ידי מי מגורמים אלו (להלן: </w:t>
      </w:r>
      <w:r w:rsidRPr="004D046E">
        <w:rPr>
          <w:rFonts w:hint="cs"/>
          <w:b/>
          <w:bCs/>
          <w:sz w:val="20"/>
          <w:szCs w:val="24"/>
          <w:rtl/>
        </w:rPr>
        <w:t>"גורם מבקר"</w:t>
      </w:r>
      <w:r w:rsidRPr="004D046E">
        <w:rPr>
          <w:rFonts w:hint="cs"/>
          <w:sz w:val="20"/>
          <w:szCs w:val="24"/>
          <w:rtl/>
        </w:rPr>
        <w:t>).</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הספק יאפשר לכל גורם מבקר, גישה חופשית לכל מידע, מסמך, רשומה, תכנית, דין וחשבון כספי, ספרי חשבונות, פנקסים או מאגרי מידע רגילים ו/או ממוחשבים וכן כל נתון אחר המצוי בידיו, ובכלל זאת כל מקום שבו נמצא מידע כאמור הדרוש לצורך הביקורת, על פי דרישת מי מהגורמים המבקרים.</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הספק ימסור לבקשת הגורם המבקר כל מידע כאמור וכל נתון אחר המצוי בידיו, ברשותו או בשליטתו, הנחוץ לדעת הגורם המבקר לצורך בדיקת אופן קיום הוראות </w:t>
      </w:r>
      <w:r w:rsidR="006D4BB8" w:rsidRPr="008C7132">
        <w:rPr>
          <w:rFonts w:hint="cs"/>
          <w:sz w:val="20"/>
          <w:szCs w:val="24"/>
          <w:rtl/>
        </w:rPr>
        <w:t>חוזה</w:t>
      </w:r>
      <w:r w:rsidRPr="008C7132">
        <w:rPr>
          <w:rFonts w:hint="cs"/>
          <w:sz w:val="20"/>
          <w:szCs w:val="24"/>
          <w:rtl/>
        </w:rPr>
        <w:t xml:space="preserve"> זה על ידי הספק.</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יובהר כי התחייבות הספק עפ"י סעיף זה תחול אף לאחר תום תקופת ההתקשרות.</w:t>
      </w:r>
    </w:p>
    <w:p w:rsidR="00AD1D87" w:rsidRDefault="00AD1D87" w:rsidP="004D046E">
      <w:pPr>
        <w:pStyle w:val="ad"/>
        <w:numPr>
          <w:ilvl w:val="0"/>
          <w:numId w:val="63"/>
        </w:numPr>
        <w:tabs>
          <w:tab w:val="right" w:pos="8640"/>
        </w:tabs>
        <w:spacing w:after="120"/>
        <w:jc w:val="both"/>
        <w:rPr>
          <w:b/>
          <w:bCs/>
          <w:sz w:val="20"/>
          <w:szCs w:val="24"/>
          <w:u w:val="single"/>
        </w:rPr>
      </w:pPr>
      <w:bookmarkStart w:id="193" w:name="_Ref395696712"/>
      <w:bookmarkStart w:id="194" w:name="_Ref448418761"/>
      <w:r w:rsidRPr="008C7132">
        <w:rPr>
          <w:rFonts w:hint="cs"/>
          <w:b/>
          <w:bCs/>
          <w:sz w:val="20"/>
          <w:szCs w:val="24"/>
          <w:u w:val="single"/>
          <w:rtl/>
        </w:rPr>
        <w:t>סודיות</w:t>
      </w:r>
      <w:bookmarkEnd w:id="193"/>
      <w:r w:rsidRPr="008C7132">
        <w:rPr>
          <w:rFonts w:hint="cs"/>
          <w:b/>
          <w:bCs/>
          <w:sz w:val="20"/>
          <w:szCs w:val="24"/>
          <w:u w:val="single"/>
          <w:rtl/>
        </w:rPr>
        <w:t xml:space="preserve"> וסיווג בטחוני</w:t>
      </w:r>
      <w:bookmarkEnd w:id="194"/>
    </w:p>
    <w:p w:rsidR="00AD1D87" w:rsidRPr="004D046E" w:rsidRDefault="00AD1D87" w:rsidP="004D046E">
      <w:pPr>
        <w:pStyle w:val="ad"/>
        <w:numPr>
          <w:ilvl w:val="1"/>
          <w:numId w:val="63"/>
        </w:numPr>
        <w:tabs>
          <w:tab w:val="right" w:pos="8640"/>
        </w:tabs>
        <w:spacing w:after="120"/>
        <w:jc w:val="both"/>
        <w:rPr>
          <w:sz w:val="20"/>
          <w:szCs w:val="24"/>
          <w:rtl/>
        </w:rPr>
      </w:pPr>
      <w:r w:rsidRPr="004D046E">
        <w:rPr>
          <w:rFonts w:hint="cs"/>
          <w:sz w:val="20"/>
          <w:szCs w:val="24"/>
          <w:rtl/>
        </w:rPr>
        <w:t xml:space="preserve">הספק מתחייב כי הוא וכל עובד ומועסק מטעמו ישמרו על סודיות המידע והמסמכים הכרוכים בביצוע השירותים שהגיעו או שיגיעו לידיו ו/או למי מטעמו לפי </w:t>
      </w:r>
      <w:r w:rsidR="006D4BB8" w:rsidRPr="004D046E">
        <w:rPr>
          <w:rFonts w:hint="cs"/>
          <w:sz w:val="20"/>
          <w:szCs w:val="24"/>
          <w:rtl/>
        </w:rPr>
        <w:t>חוזה</w:t>
      </w:r>
      <w:r w:rsidRPr="004D046E">
        <w:rPr>
          <w:rFonts w:hint="cs"/>
          <w:sz w:val="20"/>
          <w:szCs w:val="24"/>
          <w:rtl/>
        </w:rPr>
        <w:t xml:space="preserve">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למלא את חובת שמירת הסודיות גם לאחר תום תקופת ההתקשרות.</w:t>
      </w:r>
    </w:p>
    <w:p w:rsidR="00AD1D87" w:rsidRPr="008C7132" w:rsidRDefault="00AD1D87" w:rsidP="00C42EEA">
      <w:pPr>
        <w:pStyle w:val="ad"/>
        <w:numPr>
          <w:ilvl w:val="1"/>
          <w:numId w:val="63"/>
        </w:numPr>
        <w:tabs>
          <w:tab w:val="right" w:pos="8640"/>
        </w:tabs>
        <w:spacing w:after="120"/>
        <w:jc w:val="both"/>
        <w:rPr>
          <w:sz w:val="20"/>
          <w:szCs w:val="24"/>
        </w:rPr>
      </w:pPr>
      <w:r w:rsidRPr="008C7132">
        <w:rPr>
          <w:rFonts w:hint="cs"/>
          <w:sz w:val="20"/>
          <w:szCs w:val="24"/>
          <w:rtl/>
        </w:rPr>
        <w:t xml:space="preserve">הספק מתחייב לחתום ולהחתים - </w:t>
      </w:r>
      <w:r w:rsidRPr="008C7132">
        <w:rPr>
          <w:sz w:val="20"/>
          <w:szCs w:val="24"/>
          <w:rtl/>
        </w:rPr>
        <w:t>ככל שיש צורך בכך, בהתאם להנחיות ממונה הביטחון במשרד</w:t>
      </w:r>
      <w:r w:rsidRPr="008C7132">
        <w:rPr>
          <w:rFonts w:hint="cs"/>
          <w:sz w:val="20"/>
          <w:szCs w:val="24"/>
          <w:rtl/>
        </w:rPr>
        <w:t xml:space="preserve"> - את כל עובדיו, שלוחיו, מועסקיו ואת כל מי שפועל מטעמו במסגרת חוזה זה על </w:t>
      </w:r>
      <w:r w:rsidR="00C42EEA">
        <w:rPr>
          <w:rFonts w:hint="cs"/>
          <w:sz w:val="20"/>
          <w:szCs w:val="24"/>
          <w:rtl/>
        </w:rPr>
        <w:t xml:space="preserve">הצהרת </w:t>
      </w:r>
      <w:r w:rsidRPr="008C7132">
        <w:rPr>
          <w:rFonts w:hint="cs"/>
          <w:sz w:val="20"/>
          <w:szCs w:val="24"/>
          <w:rtl/>
        </w:rPr>
        <w:t>סודיות</w:t>
      </w:r>
      <w:r w:rsidR="00C42EEA">
        <w:rPr>
          <w:rFonts w:hint="cs"/>
          <w:sz w:val="20"/>
          <w:szCs w:val="24"/>
          <w:rtl/>
        </w:rPr>
        <w:t xml:space="preserve"> מתאימה.</w:t>
      </w:r>
      <w:r w:rsidRPr="008C7132">
        <w:rPr>
          <w:rFonts w:hint="cs"/>
          <w:sz w:val="20"/>
          <w:szCs w:val="24"/>
          <w:rtl/>
        </w:rPr>
        <w:tab/>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הספק מתחייב להחזיר למשרד כל מסמך שנמסר לו בקשר עם </w:t>
      </w:r>
      <w:r w:rsidR="006D4BB8" w:rsidRPr="008C7132">
        <w:rPr>
          <w:rFonts w:hint="cs"/>
          <w:sz w:val="20"/>
          <w:szCs w:val="24"/>
          <w:rtl/>
        </w:rPr>
        <w:t>חוזה</w:t>
      </w:r>
      <w:r w:rsidRPr="008C7132">
        <w:rPr>
          <w:rFonts w:hint="cs"/>
          <w:sz w:val="20"/>
          <w:szCs w:val="24"/>
          <w:rtl/>
        </w:rPr>
        <w:t xml:space="preserve"> זה מיד בתום הטיפול בו לצורך </w:t>
      </w:r>
      <w:r w:rsidR="006D4BB8" w:rsidRPr="008C7132">
        <w:rPr>
          <w:rFonts w:hint="cs"/>
          <w:sz w:val="20"/>
          <w:szCs w:val="24"/>
          <w:rtl/>
        </w:rPr>
        <w:t>חוזה</w:t>
      </w:r>
      <w:r w:rsidRPr="008C7132">
        <w:rPr>
          <w:rFonts w:hint="cs"/>
          <w:sz w:val="20"/>
          <w:szCs w:val="24"/>
          <w:rtl/>
        </w:rPr>
        <w:t xml:space="preserve"> זה.</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הספק יצויד במידת הצורך באישור כניסה למשרדי המשרד לאחר שיחתום על הצהרת סודיות מתאימה ויקבל אישור ביטחוני מתאים.</w:t>
      </w:r>
    </w:p>
    <w:p w:rsidR="00AD1D87" w:rsidRPr="008C7132" w:rsidRDefault="00AD1D87" w:rsidP="004D046E">
      <w:pPr>
        <w:pStyle w:val="ad"/>
        <w:numPr>
          <w:ilvl w:val="1"/>
          <w:numId w:val="63"/>
        </w:numPr>
        <w:tabs>
          <w:tab w:val="right" w:pos="8640"/>
        </w:tabs>
        <w:spacing w:after="120"/>
        <w:jc w:val="both"/>
        <w:rPr>
          <w:sz w:val="20"/>
          <w:szCs w:val="24"/>
        </w:rPr>
      </w:pPr>
      <w:r w:rsidRPr="008C7132">
        <w:rPr>
          <w:sz w:val="20"/>
          <w:szCs w:val="24"/>
          <w:rtl/>
        </w:rPr>
        <w:t xml:space="preserve">הספק מצהיר כי ידוע לו שלצורך ביצוע השירותים נשוא מכרז זה קימות הגבלות ביטחוניות מיוחדות, וכי עובד אשר לא תאושר העסקתו על ידי גורמי הביטחון הרלוונטיים, לא יועסק בקשר לביצוע </w:t>
      </w:r>
      <w:r w:rsidRPr="008C7132">
        <w:rPr>
          <w:rFonts w:hint="cs"/>
          <w:sz w:val="20"/>
          <w:szCs w:val="24"/>
          <w:rtl/>
        </w:rPr>
        <w:t>החוזה.</w:t>
      </w:r>
      <w:r w:rsidRPr="008C7132">
        <w:rPr>
          <w:rFonts w:hint="cs"/>
          <w:sz w:val="20"/>
          <w:szCs w:val="24"/>
          <w:rtl/>
        </w:rPr>
        <w:tab/>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הספק מצהיר בזאת כי ידוע לו שאי מילוי ההתחייבות על פי סעיף זה עשוי להוות עבירה לפי סעיף 118 לחוק העונשין, התשל"ז-1977, וכי יביא הוראות החוק והוראות סעיף זה לידיעת עובדיו המועסקים על ידו לשם ביצוע השירותים על פי </w:t>
      </w:r>
      <w:r w:rsidR="006D4BB8" w:rsidRPr="008C7132">
        <w:rPr>
          <w:rFonts w:hint="cs"/>
          <w:sz w:val="20"/>
          <w:szCs w:val="24"/>
          <w:rtl/>
        </w:rPr>
        <w:t>חוזה</w:t>
      </w:r>
      <w:r w:rsidRPr="008C7132">
        <w:rPr>
          <w:rFonts w:hint="cs"/>
          <w:sz w:val="20"/>
          <w:szCs w:val="24"/>
          <w:rtl/>
        </w:rPr>
        <w:t xml:space="preserve"> זה ו/או בקשר עמו.</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הספק מתחייב להיענות לכל דרישות הממונה על הביטחון במשרד ובגדר האמור למסור כל פרט לגבי כל עובד המגיע לאתרי המשרד.</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הספק מתחייב לדווח לממונה על הביטחון במשרד בכל מקרה של אובדן מסמכים, אם וככל שיהיו מקרים כאלו.</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lastRenderedPageBreak/>
        <w:t xml:space="preserve">המשרד רשאי </w:t>
      </w:r>
      <w:r w:rsidRPr="008C7132">
        <w:rPr>
          <w:sz w:val="20"/>
          <w:szCs w:val="24"/>
          <w:rtl/>
        </w:rPr>
        <w:t xml:space="preserve">לדרוש סילוקו של כל עובד המועסק ע"י הספק במסגרת </w:t>
      </w:r>
      <w:r w:rsidR="006D4BB8" w:rsidRPr="008C7132">
        <w:rPr>
          <w:sz w:val="20"/>
          <w:szCs w:val="24"/>
          <w:rtl/>
        </w:rPr>
        <w:t>חוזה</w:t>
      </w:r>
      <w:r w:rsidRPr="008C7132">
        <w:rPr>
          <w:sz w:val="20"/>
          <w:szCs w:val="24"/>
          <w:rtl/>
        </w:rPr>
        <w:t xml:space="preserve"> זה ללא מתן נימוקים ולפי שיקול דעתו המוחלט. הספק מתחייב לסלק אדם כזה מיד עם קבלת הדרישה מאת המשרד ללא ערעור</w:t>
      </w:r>
      <w:r w:rsidRPr="008C7132">
        <w:rPr>
          <w:rFonts w:hint="cs"/>
          <w:sz w:val="20"/>
          <w:szCs w:val="24"/>
          <w:rtl/>
        </w:rPr>
        <w:t>.</w:t>
      </w:r>
    </w:p>
    <w:p w:rsidR="00AD1D87" w:rsidRPr="008C7132" w:rsidRDefault="00AD1D87" w:rsidP="00AD1D87">
      <w:pPr>
        <w:pStyle w:val="ad"/>
        <w:tabs>
          <w:tab w:val="num" w:pos="2006"/>
          <w:tab w:val="right" w:pos="8640"/>
        </w:tabs>
        <w:spacing w:after="120"/>
        <w:ind w:left="709"/>
        <w:jc w:val="both"/>
        <w:rPr>
          <w:b/>
          <w:bCs/>
          <w:sz w:val="20"/>
          <w:szCs w:val="24"/>
          <w:rtl/>
        </w:rPr>
      </w:pPr>
      <w:r w:rsidRPr="008C7132">
        <w:rPr>
          <w:rFonts w:hint="cs"/>
          <w:b/>
          <w:bCs/>
          <w:sz w:val="20"/>
          <w:szCs w:val="24"/>
          <w:rtl/>
        </w:rPr>
        <w:t>סעיף זה הינו תנאי עיקרי ויסודי ב</w:t>
      </w:r>
      <w:r w:rsidR="006D4BB8" w:rsidRPr="008C7132">
        <w:rPr>
          <w:rFonts w:hint="cs"/>
          <w:b/>
          <w:bCs/>
          <w:sz w:val="20"/>
          <w:szCs w:val="24"/>
          <w:rtl/>
        </w:rPr>
        <w:t>חוזה</w:t>
      </w:r>
      <w:r w:rsidRPr="008C7132">
        <w:rPr>
          <w:rFonts w:hint="cs"/>
          <w:b/>
          <w:bCs/>
          <w:sz w:val="20"/>
          <w:szCs w:val="24"/>
          <w:rtl/>
        </w:rPr>
        <w:t xml:space="preserve"> זה.</w:t>
      </w:r>
    </w:p>
    <w:p w:rsidR="00AD1D87" w:rsidRDefault="00AD1D87" w:rsidP="004D046E">
      <w:pPr>
        <w:pStyle w:val="ad"/>
        <w:numPr>
          <w:ilvl w:val="0"/>
          <w:numId w:val="63"/>
        </w:numPr>
        <w:tabs>
          <w:tab w:val="right" w:pos="8640"/>
        </w:tabs>
        <w:spacing w:after="120"/>
        <w:jc w:val="both"/>
        <w:rPr>
          <w:sz w:val="20"/>
          <w:szCs w:val="24"/>
        </w:rPr>
      </w:pPr>
      <w:bookmarkStart w:id="195" w:name="_Ref395696725"/>
      <w:r w:rsidRPr="008C7132">
        <w:rPr>
          <w:rFonts w:hint="cs"/>
          <w:b/>
          <w:bCs/>
          <w:sz w:val="20"/>
          <w:szCs w:val="24"/>
          <w:u w:val="single"/>
          <w:rtl/>
        </w:rPr>
        <w:t>ניגוד עניינים</w:t>
      </w:r>
      <w:bookmarkEnd w:id="195"/>
    </w:p>
    <w:p w:rsidR="00AD1D87" w:rsidRPr="004D046E" w:rsidRDefault="00AD1D87" w:rsidP="004D046E">
      <w:pPr>
        <w:pStyle w:val="ad"/>
        <w:numPr>
          <w:ilvl w:val="1"/>
          <w:numId w:val="63"/>
        </w:numPr>
        <w:tabs>
          <w:tab w:val="right" w:pos="8640"/>
        </w:tabs>
        <w:spacing w:after="120"/>
        <w:jc w:val="both"/>
        <w:rPr>
          <w:sz w:val="20"/>
          <w:szCs w:val="24"/>
          <w:rtl/>
        </w:rPr>
      </w:pPr>
      <w:r w:rsidRPr="004D046E">
        <w:rPr>
          <w:rFonts w:hint="cs"/>
          <w:sz w:val="20"/>
          <w:szCs w:val="24"/>
          <w:rtl/>
        </w:rPr>
        <w:t xml:space="preserve">הספק מצהיר בזה כי הוא מכיר את הכללים והמגבלות בדבר איסור ניגוד עניינים, וכי אין במועד חתימת </w:t>
      </w:r>
      <w:r w:rsidR="006D4BB8" w:rsidRPr="004D046E">
        <w:rPr>
          <w:rFonts w:hint="cs"/>
          <w:sz w:val="20"/>
          <w:szCs w:val="24"/>
          <w:rtl/>
        </w:rPr>
        <w:t>חוזה</w:t>
      </w:r>
      <w:r w:rsidRPr="004D046E">
        <w:rPr>
          <w:rFonts w:hint="cs"/>
          <w:sz w:val="20"/>
          <w:szCs w:val="24"/>
          <w:rtl/>
        </w:rPr>
        <w:t xml:space="preserve"> זה כל חשש לניגוד עניינים ביחס עם ביצוע השירותים נשוא </w:t>
      </w:r>
      <w:r w:rsidR="006D4BB8" w:rsidRPr="004D046E">
        <w:rPr>
          <w:rFonts w:hint="cs"/>
          <w:sz w:val="20"/>
          <w:szCs w:val="24"/>
          <w:rtl/>
        </w:rPr>
        <w:t>חוזה</w:t>
      </w:r>
      <w:r w:rsidRPr="004D046E">
        <w:rPr>
          <w:rFonts w:hint="cs"/>
          <w:sz w:val="20"/>
          <w:szCs w:val="24"/>
          <w:rtl/>
        </w:rPr>
        <w:t xml:space="preserve"> זה ביחס לספק ו/או למי מטעמו. הספק מתחייב לשמור על הכללים והמגבלות בדבר איסור ניגוד עניינים.</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הספק מתחייב כי ככל שיתעוררו סוגיות שלא נצפו במועד חתימת הצדדים על </w:t>
      </w:r>
      <w:r w:rsidR="006D4BB8" w:rsidRPr="008C7132">
        <w:rPr>
          <w:rFonts w:hint="cs"/>
          <w:sz w:val="20"/>
          <w:szCs w:val="24"/>
          <w:rtl/>
        </w:rPr>
        <w:t>חוזה</w:t>
      </w:r>
      <w:r w:rsidRPr="008C7132">
        <w:rPr>
          <w:rFonts w:hint="cs"/>
          <w:sz w:val="20"/>
          <w:szCs w:val="24"/>
          <w:rtl/>
        </w:rPr>
        <w:t xml:space="preserve">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המשרד ויפעל עפ"י הנחיות היועצת המשפטית, וזאת תוך שני ימי עסקים מהיווצרות חשש כאמור. </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יודגש, כי הספק יקפיד לעדכן את היועצת המשפטית במקרה של שינוי העלול להעמידו במצב של חשש לניגוד עניינים, במהלך מתן השירותים על ידיו עפ"י </w:t>
      </w:r>
      <w:r w:rsidR="006D4BB8" w:rsidRPr="008C7132">
        <w:rPr>
          <w:rFonts w:hint="cs"/>
          <w:sz w:val="20"/>
          <w:szCs w:val="24"/>
          <w:rtl/>
        </w:rPr>
        <w:t>חוזה</w:t>
      </w:r>
      <w:r w:rsidRPr="008C7132">
        <w:rPr>
          <w:rFonts w:hint="cs"/>
          <w:sz w:val="20"/>
          <w:szCs w:val="24"/>
          <w:rtl/>
        </w:rPr>
        <w:t xml:space="preserve"> זה.</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הספק מתחייב שלא לעשות שימוש בכל מידע או מסמך שהגיע לידו במהלך מתן השירותים שלא לשם מתן השירותים עבור המשרד. </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הספק מתחייב שלא לקבל כל טובת הנאה או מתנה מכל צד שלישי אשר יבקש להעניקה לו בקשר עם מתן השירותים על ידיו. הספק מתחייב לדווח ליועצת המשפטית של המשרד לאלתר על כל מקרה שבו הוצעה לו טובת הנאה או מתנה כאמור ולנהוג על פי הוראותיה. </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בסעיף זה, "הספק ו/או מי מטעמו" – לרבות מועסקים מטעמו, קבלן</w:t>
      </w:r>
      <w:r w:rsidRPr="008C7132">
        <w:rPr>
          <w:sz w:val="20"/>
          <w:szCs w:val="24"/>
          <w:rtl/>
        </w:rPr>
        <w:t xml:space="preserve"> </w:t>
      </w:r>
      <w:r w:rsidRPr="008C7132">
        <w:rPr>
          <w:rFonts w:hint="cs"/>
          <w:sz w:val="20"/>
          <w:szCs w:val="24"/>
          <w:rtl/>
        </w:rPr>
        <w:t>המשנה</w:t>
      </w:r>
      <w:r w:rsidRPr="008C7132">
        <w:rPr>
          <w:sz w:val="20"/>
          <w:szCs w:val="24"/>
          <w:rtl/>
        </w:rPr>
        <w:t xml:space="preserve"> </w:t>
      </w:r>
      <w:r w:rsidRPr="008C7132">
        <w:rPr>
          <w:rFonts w:hint="cs"/>
          <w:sz w:val="20"/>
          <w:szCs w:val="24"/>
          <w:rtl/>
        </w:rPr>
        <w:t>העיקרי</w:t>
      </w:r>
      <w:r w:rsidRPr="008C7132">
        <w:rPr>
          <w:sz w:val="20"/>
          <w:szCs w:val="24"/>
          <w:rtl/>
        </w:rPr>
        <w:t xml:space="preserve"> </w:t>
      </w:r>
      <w:r w:rsidRPr="008C7132">
        <w:rPr>
          <w:rFonts w:hint="cs"/>
          <w:sz w:val="20"/>
          <w:szCs w:val="24"/>
          <w:rtl/>
        </w:rPr>
        <w:t>מטעמו</w:t>
      </w:r>
      <w:r w:rsidRPr="008C7132">
        <w:rPr>
          <w:sz w:val="20"/>
          <w:szCs w:val="24"/>
          <w:rtl/>
        </w:rPr>
        <w:t xml:space="preserve"> (</w:t>
      </w:r>
      <w:r w:rsidRPr="008C7132">
        <w:rPr>
          <w:rFonts w:hint="cs"/>
          <w:sz w:val="20"/>
          <w:szCs w:val="24"/>
          <w:rtl/>
        </w:rPr>
        <w:t>ככל</w:t>
      </w:r>
      <w:r w:rsidRPr="008C7132">
        <w:rPr>
          <w:sz w:val="20"/>
          <w:szCs w:val="24"/>
          <w:rtl/>
        </w:rPr>
        <w:t xml:space="preserve"> </w:t>
      </w:r>
      <w:r w:rsidRPr="008C7132">
        <w:rPr>
          <w:rFonts w:hint="cs"/>
          <w:sz w:val="20"/>
          <w:szCs w:val="24"/>
          <w:rtl/>
        </w:rPr>
        <w:t>שרלוונטי</w:t>
      </w:r>
      <w:r w:rsidRPr="008C7132">
        <w:rPr>
          <w:sz w:val="20"/>
          <w:szCs w:val="24"/>
          <w:rtl/>
        </w:rPr>
        <w:t>)</w:t>
      </w:r>
      <w:r w:rsidRPr="008C7132">
        <w:rPr>
          <w:rFonts w:hint="cs"/>
          <w:sz w:val="20"/>
          <w:szCs w:val="24"/>
          <w:rtl/>
        </w:rPr>
        <w:t>,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rsidR="00AD1D87" w:rsidRPr="008C7132" w:rsidRDefault="00AD1D87" w:rsidP="00AD1D87">
      <w:pPr>
        <w:pStyle w:val="ad"/>
        <w:tabs>
          <w:tab w:val="num" w:pos="2006"/>
          <w:tab w:val="right" w:pos="8640"/>
        </w:tabs>
        <w:spacing w:after="120"/>
        <w:ind w:left="709"/>
        <w:jc w:val="both"/>
        <w:rPr>
          <w:b/>
          <w:bCs/>
          <w:sz w:val="20"/>
          <w:szCs w:val="24"/>
        </w:rPr>
      </w:pPr>
      <w:r w:rsidRPr="008C7132">
        <w:rPr>
          <w:rFonts w:hint="cs"/>
          <w:b/>
          <w:bCs/>
          <w:sz w:val="20"/>
          <w:szCs w:val="24"/>
          <w:rtl/>
        </w:rPr>
        <w:t>סעיף זה הוא תנאי עיקרי ויסודי ב</w:t>
      </w:r>
      <w:r w:rsidR="006D4BB8" w:rsidRPr="008C7132">
        <w:rPr>
          <w:rFonts w:hint="cs"/>
          <w:b/>
          <w:bCs/>
          <w:sz w:val="20"/>
          <w:szCs w:val="24"/>
          <w:rtl/>
        </w:rPr>
        <w:t>חוזה</w:t>
      </w:r>
      <w:r w:rsidRPr="008C7132">
        <w:rPr>
          <w:rFonts w:hint="cs"/>
          <w:b/>
          <w:bCs/>
          <w:sz w:val="20"/>
          <w:szCs w:val="24"/>
          <w:rtl/>
        </w:rPr>
        <w:t xml:space="preserve"> זה.</w:t>
      </w:r>
    </w:p>
    <w:p w:rsidR="00AD1D87" w:rsidRPr="008C7132" w:rsidRDefault="00AD1D87" w:rsidP="004D046E">
      <w:pPr>
        <w:pStyle w:val="ad"/>
        <w:numPr>
          <w:ilvl w:val="0"/>
          <w:numId w:val="63"/>
        </w:numPr>
        <w:tabs>
          <w:tab w:val="right" w:pos="8640"/>
        </w:tabs>
        <w:spacing w:after="120"/>
        <w:jc w:val="both"/>
        <w:rPr>
          <w:b/>
          <w:bCs/>
          <w:sz w:val="20"/>
          <w:szCs w:val="24"/>
          <w:u w:val="single"/>
        </w:rPr>
      </w:pPr>
      <w:bookmarkStart w:id="196" w:name="_Ref445315107"/>
      <w:r w:rsidRPr="008C7132">
        <w:rPr>
          <w:rFonts w:hint="cs"/>
          <w:b/>
          <w:bCs/>
          <w:sz w:val="20"/>
          <w:szCs w:val="24"/>
          <w:u w:val="single"/>
          <w:rtl/>
        </w:rPr>
        <w:t>שמירה על זכויות ושיקול הדעת של המשרד</w:t>
      </w:r>
      <w:bookmarkEnd w:id="196"/>
    </w:p>
    <w:p w:rsidR="00AD1D87" w:rsidRPr="008C7132" w:rsidRDefault="00AD1D87" w:rsidP="00985A68">
      <w:pPr>
        <w:pStyle w:val="ad"/>
        <w:keepNext/>
        <w:tabs>
          <w:tab w:val="right" w:pos="8640"/>
        </w:tabs>
        <w:spacing w:after="120" w:line="240" w:lineRule="exact"/>
        <w:ind w:left="709"/>
        <w:jc w:val="both"/>
        <w:rPr>
          <w:b/>
          <w:bCs/>
          <w:sz w:val="20"/>
          <w:szCs w:val="24"/>
          <w:u w:val="single"/>
        </w:rPr>
      </w:pPr>
      <w:r w:rsidRPr="008C7132">
        <w:rPr>
          <w:rFonts w:hint="cs"/>
          <w:sz w:val="20"/>
          <w:szCs w:val="24"/>
          <w:rtl/>
        </w:rPr>
        <w:t>המשרד אינו מחויב כלפי הספק לרכוש שירותים בהיקף כלשהו, וכן יהיה המשרד רשאי להתקשר על פי שיקול דעתו עם ספקים אחרים ו/או נוספים לצורך קבלת השירותים במידת הצורך, והכל מבלי שהדבר יזכה את הספק בפיצוי כלשהו.</w:t>
      </w:r>
    </w:p>
    <w:p w:rsidR="00AD1D87" w:rsidRDefault="00AD1D87" w:rsidP="004D046E">
      <w:pPr>
        <w:pStyle w:val="ad"/>
        <w:numPr>
          <w:ilvl w:val="0"/>
          <w:numId w:val="63"/>
        </w:numPr>
        <w:tabs>
          <w:tab w:val="right" w:pos="8640"/>
        </w:tabs>
        <w:spacing w:after="120"/>
        <w:jc w:val="both"/>
        <w:rPr>
          <w:b/>
          <w:bCs/>
          <w:sz w:val="20"/>
          <w:szCs w:val="24"/>
          <w:u w:val="single"/>
        </w:rPr>
      </w:pPr>
      <w:bookmarkStart w:id="197" w:name="_Ref445315364"/>
      <w:r w:rsidRPr="008C7132">
        <w:rPr>
          <w:rFonts w:hint="cs"/>
          <w:b/>
          <w:bCs/>
          <w:sz w:val="20"/>
          <w:szCs w:val="24"/>
          <w:u w:val="single"/>
          <w:rtl/>
        </w:rPr>
        <w:t>הפסקת ההתקשרות</w:t>
      </w:r>
      <w:bookmarkEnd w:id="197"/>
    </w:p>
    <w:p w:rsidR="00AD1D87" w:rsidRPr="004D046E" w:rsidRDefault="00AD1D87" w:rsidP="004D046E">
      <w:pPr>
        <w:pStyle w:val="ad"/>
        <w:numPr>
          <w:ilvl w:val="1"/>
          <w:numId w:val="63"/>
        </w:numPr>
        <w:tabs>
          <w:tab w:val="right" w:pos="8640"/>
        </w:tabs>
        <w:spacing w:after="120"/>
        <w:jc w:val="both"/>
        <w:rPr>
          <w:sz w:val="20"/>
          <w:szCs w:val="24"/>
        </w:rPr>
      </w:pPr>
      <w:bookmarkStart w:id="198" w:name="_Ref395692611"/>
      <w:r w:rsidRPr="004D046E">
        <w:rPr>
          <w:rFonts w:hint="cs"/>
          <w:sz w:val="20"/>
          <w:szCs w:val="24"/>
          <w:rtl/>
        </w:rPr>
        <w:t xml:space="preserve">סיום מטעמי נוחות - המשרד יהא רשאי להודיע לספק בהודעה מוקדמת של 30 ימים מראש, בכל שלב משלבי ההתקשרות, על הפסקת פעילות על-פי </w:t>
      </w:r>
      <w:r w:rsidR="006D4BB8" w:rsidRPr="004D046E">
        <w:rPr>
          <w:rFonts w:hint="cs"/>
          <w:sz w:val="20"/>
          <w:szCs w:val="24"/>
          <w:rtl/>
        </w:rPr>
        <w:t>חוזה</w:t>
      </w:r>
      <w:r w:rsidRPr="004D046E">
        <w:rPr>
          <w:rFonts w:hint="cs"/>
          <w:sz w:val="20"/>
          <w:szCs w:val="24"/>
          <w:rtl/>
        </w:rPr>
        <w:t xml:space="preserve"> זה, וזאת לפי שיקול דעתו הבלעדי, ומבלי שיהיה חייב לנמק זאת. מוסכם ומוצהר כי לספק לא תהא כל טענה ו/או דרישה כספית ו/או אחרת כלפי המשרד בקשר עם הפסקת פעילותו על-פי </w:t>
      </w:r>
      <w:r w:rsidR="006D4BB8" w:rsidRPr="004D046E">
        <w:rPr>
          <w:rFonts w:hint="cs"/>
          <w:sz w:val="20"/>
          <w:szCs w:val="24"/>
          <w:rtl/>
        </w:rPr>
        <w:t>חוזה</w:t>
      </w:r>
      <w:r w:rsidRPr="004D046E">
        <w:rPr>
          <w:rFonts w:hint="cs"/>
          <w:sz w:val="20"/>
          <w:szCs w:val="24"/>
          <w:rtl/>
        </w:rPr>
        <w:t xml:space="preserve"> זה, למעט האמור במפורש בחוזה.</w:t>
      </w:r>
      <w:bookmarkEnd w:id="198"/>
    </w:p>
    <w:p w:rsidR="00AD1D87" w:rsidRPr="008C7132" w:rsidRDefault="00AD1D87" w:rsidP="004D046E">
      <w:pPr>
        <w:pStyle w:val="ad"/>
        <w:numPr>
          <w:ilvl w:val="1"/>
          <w:numId w:val="63"/>
        </w:numPr>
        <w:tabs>
          <w:tab w:val="right" w:pos="8640"/>
        </w:tabs>
        <w:spacing w:after="120"/>
        <w:jc w:val="both"/>
        <w:rPr>
          <w:sz w:val="20"/>
          <w:szCs w:val="24"/>
        </w:rPr>
      </w:pPr>
      <w:bookmarkStart w:id="199" w:name="_Ref395687478"/>
      <w:r w:rsidRPr="008C7132">
        <w:rPr>
          <w:rFonts w:hint="cs"/>
          <w:sz w:val="20"/>
          <w:szCs w:val="24"/>
          <w:rtl/>
        </w:rPr>
        <w:t xml:space="preserve">מבלי לגרוע מהאמור בסעיף </w:t>
      </w:r>
      <w:r w:rsidR="00F06D22" w:rsidRPr="004D046E">
        <w:rPr>
          <w:sz w:val="20"/>
          <w:szCs w:val="24"/>
        </w:rPr>
        <w:fldChar w:fldCharType="begin"/>
      </w:r>
      <w:r w:rsidR="00F06D22" w:rsidRPr="004D046E">
        <w:rPr>
          <w:sz w:val="20"/>
          <w:szCs w:val="24"/>
        </w:rPr>
        <w:instrText xml:space="preserve"> REF _Ref395692611 \r \h  \* MERGEFORMAT </w:instrText>
      </w:r>
      <w:r w:rsidR="00F06D22" w:rsidRPr="004D046E">
        <w:rPr>
          <w:sz w:val="20"/>
          <w:szCs w:val="24"/>
        </w:rPr>
      </w:r>
      <w:r w:rsidR="00F06D22" w:rsidRPr="004D046E">
        <w:rPr>
          <w:sz w:val="20"/>
          <w:szCs w:val="24"/>
        </w:rPr>
        <w:fldChar w:fldCharType="separate"/>
      </w:r>
      <w:r w:rsidR="002E36C9" w:rsidRPr="002E36C9">
        <w:rPr>
          <w:sz w:val="20"/>
          <w:szCs w:val="24"/>
          <w:cs/>
        </w:rPr>
        <w:t>‎</w:t>
      </w:r>
      <w:r w:rsidR="002E36C9" w:rsidRPr="002E36C9">
        <w:rPr>
          <w:sz w:val="20"/>
          <w:szCs w:val="24"/>
        </w:rPr>
        <w:t>21.1</w:t>
      </w:r>
      <w:r w:rsidR="00F06D22" w:rsidRPr="004D046E">
        <w:rPr>
          <w:sz w:val="20"/>
          <w:szCs w:val="24"/>
        </w:rPr>
        <w:fldChar w:fldCharType="end"/>
      </w:r>
      <w:r w:rsidRPr="008C7132">
        <w:rPr>
          <w:rFonts w:hint="cs"/>
          <w:sz w:val="20"/>
          <w:szCs w:val="24"/>
          <w:rtl/>
        </w:rPr>
        <w:t xml:space="preserve"> לעיל, בכל מקרה שהספק יפר הפרה יסודית את ה</w:t>
      </w:r>
      <w:r w:rsidR="006D4BB8" w:rsidRPr="008C7132">
        <w:rPr>
          <w:rFonts w:hint="cs"/>
          <w:sz w:val="20"/>
          <w:szCs w:val="24"/>
          <w:rtl/>
        </w:rPr>
        <w:t>חוזה</w:t>
      </w:r>
      <w:r w:rsidRPr="008C7132">
        <w:rPr>
          <w:rFonts w:hint="cs"/>
          <w:sz w:val="20"/>
          <w:szCs w:val="24"/>
          <w:rtl/>
        </w:rPr>
        <w:t xml:space="preserve"> ו/או הפרה לא יסודית שלגביה ניתן פרק זמן לתיקון של 14 יום בכתב על ידי המשרד ואשר לא תוקנה בפרק הזמן הנ"ל, יהיה המשרד רשאי - בנוסף ומבלי לגרוע מזכויותיו על פי </w:t>
      </w:r>
      <w:r w:rsidR="006D4BB8" w:rsidRPr="008C7132">
        <w:rPr>
          <w:rFonts w:hint="cs"/>
          <w:sz w:val="20"/>
          <w:szCs w:val="24"/>
          <w:rtl/>
        </w:rPr>
        <w:t>חוזה</w:t>
      </w:r>
      <w:r w:rsidRPr="008C7132">
        <w:rPr>
          <w:rFonts w:hint="cs"/>
          <w:sz w:val="20"/>
          <w:szCs w:val="24"/>
          <w:rtl/>
        </w:rPr>
        <w:t xml:space="preserve"> זה או על פי כל דין - לבטל את ה</w:t>
      </w:r>
      <w:r w:rsidR="006D4BB8" w:rsidRPr="008C7132">
        <w:rPr>
          <w:rFonts w:hint="cs"/>
          <w:sz w:val="20"/>
          <w:szCs w:val="24"/>
          <w:rtl/>
        </w:rPr>
        <w:t>חוזה</w:t>
      </w:r>
      <w:r w:rsidRPr="008C7132">
        <w:rPr>
          <w:rFonts w:hint="cs"/>
          <w:sz w:val="20"/>
          <w:szCs w:val="24"/>
          <w:rtl/>
        </w:rPr>
        <w:t>.</w:t>
      </w:r>
    </w:p>
    <w:p w:rsidR="00AD1D87" w:rsidRPr="008C7132" w:rsidRDefault="00AD1D87" w:rsidP="004D046E">
      <w:pPr>
        <w:pStyle w:val="ad"/>
        <w:numPr>
          <w:ilvl w:val="1"/>
          <w:numId w:val="63"/>
        </w:numPr>
        <w:tabs>
          <w:tab w:val="right" w:pos="8640"/>
        </w:tabs>
        <w:spacing w:after="120"/>
        <w:jc w:val="both"/>
        <w:rPr>
          <w:sz w:val="20"/>
          <w:szCs w:val="24"/>
          <w:rtl/>
        </w:rPr>
      </w:pPr>
      <w:r w:rsidRPr="004D046E">
        <w:rPr>
          <w:rFonts w:hint="cs"/>
          <w:sz w:val="20"/>
          <w:szCs w:val="24"/>
          <w:rtl/>
        </w:rPr>
        <w:t>"הפרה יסודית"</w:t>
      </w:r>
      <w:r w:rsidRPr="008C7132">
        <w:rPr>
          <w:rFonts w:hint="cs"/>
          <w:sz w:val="20"/>
          <w:szCs w:val="24"/>
          <w:rtl/>
        </w:rPr>
        <w:t xml:space="preserve"> תהא הפרה של כל אחד מהסעיפים </w:t>
      </w:r>
      <w:r w:rsidR="00F06D22" w:rsidRPr="004D046E">
        <w:rPr>
          <w:sz w:val="20"/>
          <w:szCs w:val="24"/>
        </w:rPr>
        <w:fldChar w:fldCharType="begin"/>
      </w:r>
      <w:r w:rsidR="00F06D22" w:rsidRPr="004D046E">
        <w:rPr>
          <w:sz w:val="20"/>
          <w:szCs w:val="24"/>
        </w:rPr>
        <w:instrText xml:space="preserve"> REF _Ref395781480 \r \h  \* MERGEFORMAT </w:instrText>
      </w:r>
      <w:r w:rsidR="00F06D22" w:rsidRPr="004D046E">
        <w:rPr>
          <w:sz w:val="20"/>
          <w:szCs w:val="24"/>
        </w:rPr>
      </w:r>
      <w:r w:rsidR="00F06D22" w:rsidRPr="004D046E">
        <w:rPr>
          <w:sz w:val="20"/>
          <w:szCs w:val="24"/>
        </w:rPr>
        <w:fldChar w:fldCharType="separate"/>
      </w:r>
      <w:r w:rsidR="002E36C9" w:rsidRPr="002E36C9">
        <w:rPr>
          <w:sz w:val="20"/>
          <w:szCs w:val="24"/>
          <w:cs/>
        </w:rPr>
        <w:t>‎</w:t>
      </w:r>
      <w:r w:rsidR="002E36C9" w:rsidRPr="002E36C9">
        <w:rPr>
          <w:sz w:val="20"/>
          <w:szCs w:val="24"/>
        </w:rPr>
        <w:t>6</w:t>
      </w:r>
      <w:r w:rsidR="00F06D22" w:rsidRPr="004D046E">
        <w:rPr>
          <w:sz w:val="20"/>
          <w:szCs w:val="24"/>
        </w:rPr>
        <w:fldChar w:fldCharType="end"/>
      </w:r>
      <w:r w:rsidRPr="008C7132">
        <w:rPr>
          <w:rFonts w:hint="cs"/>
          <w:sz w:val="20"/>
          <w:szCs w:val="24"/>
          <w:rtl/>
        </w:rPr>
        <w:t xml:space="preserve">, </w:t>
      </w:r>
      <w:r w:rsidR="00F06D22" w:rsidRPr="004D046E">
        <w:rPr>
          <w:sz w:val="20"/>
          <w:szCs w:val="24"/>
        </w:rPr>
        <w:fldChar w:fldCharType="begin"/>
      </w:r>
      <w:r w:rsidR="00F06D22" w:rsidRPr="004D046E">
        <w:rPr>
          <w:sz w:val="20"/>
          <w:szCs w:val="24"/>
        </w:rPr>
        <w:instrText xml:space="preserve"> REF _Ref395775499 \r \h  \* MERGEFORMAT </w:instrText>
      </w:r>
      <w:r w:rsidR="00F06D22" w:rsidRPr="004D046E">
        <w:rPr>
          <w:sz w:val="20"/>
          <w:szCs w:val="24"/>
        </w:rPr>
      </w:r>
      <w:r w:rsidR="00F06D22" w:rsidRPr="004D046E">
        <w:rPr>
          <w:sz w:val="20"/>
          <w:szCs w:val="24"/>
        </w:rPr>
        <w:fldChar w:fldCharType="separate"/>
      </w:r>
      <w:r w:rsidR="002E36C9" w:rsidRPr="002E36C9">
        <w:rPr>
          <w:sz w:val="20"/>
          <w:szCs w:val="24"/>
          <w:cs/>
        </w:rPr>
        <w:t>‎</w:t>
      </w:r>
      <w:r w:rsidR="002E36C9" w:rsidRPr="002E36C9">
        <w:rPr>
          <w:sz w:val="20"/>
          <w:szCs w:val="24"/>
        </w:rPr>
        <w:t>8</w:t>
      </w:r>
      <w:r w:rsidR="00F06D22" w:rsidRPr="004D046E">
        <w:rPr>
          <w:sz w:val="20"/>
          <w:szCs w:val="24"/>
        </w:rPr>
        <w:fldChar w:fldCharType="end"/>
      </w:r>
      <w:r w:rsidRPr="008C7132">
        <w:rPr>
          <w:rFonts w:hint="cs"/>
          <w:sz w:val="20"/>
          <w:szCs w:val="24"/>
          <w:rtl/>
        </w:rPr>
        <w:t xml:space="preserve">, </w:t>
      </w:r>
      <w:r w:rsidR="00F06D22" w:rsidRPr="004D046E">
        <w:rPr>
          <w:sz w:val="20"/>
          <w:szCs w:val="24"/>
        </w:rPr>
        <w:fldChar w:fldCharType="begin"/>
      </w:r>
      <w:r w:rsidR="00F06D22" w:rsidRPr="004D046E">
        <w:rPr>
          <w:sz w:val="20"/>
          <w:szCs w:val="24"/>
        </w:rPr>
        <w:instrText xml:space="preserve"> REF _Ref395775521 \r \h  \* MERGEFORMAT </w:instrText>
      </w:r>
      <w:r w:rsidR="00F06D22" w:rsidRPr="004D046E">
        <w:rPr>
          <w:sz w:val="20"/>
          <w:szCs w:val="24"/>
        </w:rPr>
      </w:r>
      <w:r w:rsidR="00F06D22" w:rsidRPr="004D046E">
        <w:rPr>
          <w:sz w:val="20"/>
          <w:szCs w:val="24"/>
        </w:rPr>
        <w:fldChar w:fldCharType="separate"/>
      </w:r>
      <w:r w:rsidR="002E36C9" w:rsidRPr="002E36C9">
        <w:rPr>
          <w:sz w:val="20"/>
          <w:szCs w:val="24"/>
          <w:cs/>
        </w:rPr>
        <w:t>‎</w:t>
      </w:r>
      <w:r w:rsidR="002E36C9" w:rsidRPr="002E36C9">
        <w:rPr>
          <w:sz w:val="20"/>
          <w:szCs w:val="24"/>
        </w:rPr>
        <w:t>10</w:t>
      </w:r>
      <w:r w:rsidR="00F06D22" w:rsidRPr="004D046E">
        <w:rPr>
          <w:sz w:val="20"/>
          <w:szCs w:val="24"/>
        </w:rPr>
        <w:fldChar w:fldCharType="end"/>
      </w:r>
      <w:r w:rsidRPr="008C7132">
        <w:rPr>
          <w:rFonts w:hint="cs"/>
          <w:sz w:val="20"/>
          <w:szCs w:val="24"/>
          <w:rtl/>
        </w:rPr>
        <w:t xml:space="preserve">, </w:t>
      </w:r>
      <w:r w:rsidR="00F06D22" w:rsidRPr="004D046E">
        <w:rPr>
          <w:sz w:val="20"/>
          <w:szCs w:val="24"/>
        </w:rPr>
        <w:fldChar w:fldCharType="begin"/>
      </w:r>
      <w:r w:rsidR="00F06D22" w:rsidRPr="004D046E">
        <w:rPr>
          <w:sz w:val="20"/>
          <w:szCs w:val="24"/>
        </w:rPr>
        <w:instrText xml:space="preserve"> REF _Ref395696712 \r \h  \* MERGEFORMAT </w:instrText>
      </w:r>
      <w:r w:rsidR="00F06D22" w:rsidRPr="004D046E">
        <w:rPr>
          <w:sz w:val="20"/>
          <w:szCs w:val="24"/>
        </w:rPr>
      </w:r>
      <w:r w:rsidR="00F06D22" w:rsidRPr="004D046E">
        <w:rPr>
          <w:sz w:val="20"/>
          <w:szCs w:val="24"/>
        </w:rPr>
        <w:fldChar w:fldCharType="separate"/>
      </w:r>
      <w:r w:rsidR="002E36C9" w:rsidRPr="002E36C9">
        <w:rPr>
          <w:sz w:val="20"/>
          <w:szCs w:val="24"/>
          <w:cs/>
        </w:rPr>
        <w:t>‎</w:t>
      </w:r>
      <w:r w:rsidR="002E36C9" w:rsidRPr="002E36C9">
        <w:rPr>
          <w:sz w:val="20"/>
          <w:szCs w:val="24"/>
        </w:rPr>
        <w:t>18</w:t>
      </w:r>
      <w:r w:rsidR="00F06D22" w:rsidRPr="004D046E">
        <w:rPr>
          <w:sz w:val="20"/>
          <w:szCs w:val="24"/>
        </w:rPr>
        <w:fldChar w:fldCharType="end"/>
      </w:r>
      <w:r w:rsidRPr="008C7132">
        <w:rPr>
          <w:rFonts w:hint="cs"/>
          <w:sz w:val="20"/>
          <w:szCs w:val="24"/>
          <w:rtl/>
        </w:rPr>
        <w:t xml:space="preserve">, </w:t>
      </w:r>
      <w:r w:rsidR="00F06D22" w:rsidRPr="004D046E">
        <w:rPr>
          <w:sz w:val="20"/>
          <w:szCs w:val="24"/>
        </w:rPr>
        <w:fldChar w:fldCharType="begin"/>
      </w:r>
      <w:r w:rsidR="00F06D22" w:rsidRPr="004D046E">
        <w:rPr>
          <w:sz w:val="20"/>
          <w:szCs w:val="24"/>
        </w:rPr>
        <w:instrText xml:space="preserve"> REF _Ref395696725 \r \h  \* MERGEFORMAT </w:instrText>
      </w:r>
      <w:r w:rsidR="00F06D22" w:rsidRPr="004D046E">
        <w:rPr>
          <w:sz w:val="20"/>
          <w:szCs w:val="24"/>
        </w:rPr>
      </w:r>
      <w:r w:rsidR="00F06D22" w:rsidRPr="004D046E">
        <w:rPr>
          <w:sz w:val="20"/>
          <w:szCs w:val="24"/>
        </w:rPr>
        <w:fldChar w:fldCharType="separate"/>
      </w:r>
      <w:r w:rsidR="002E36C9" w:rsidRPr="002E36C9">
        <w:rPr>
          <w:sz w:val="20"/>
          <w:szCs w:val="24"/>
          <w:cs/>
        </w:rPr>
        <w:t>‎</w:t>
      </w:r>
      <w:r w:rsidR="002E36C9" w:rsidRPr="002E36C9">
        <w:rPr>
          <w:sz w:val="20"/>
          <w:szCs w:val="24"/>
        </w:rPr>
        <w:t>19</w:t>
      </w:r>
      <w:r w:rsidR="00F06D22" w:rsidRPr="004D046E">
        <w:rPr>
          <w:sz w:val="20"/>
          <w:szCs w:val="24"/>
        </w:rPr>
        <w:fldChar w:fldCharType="end"/>
      </w:r>
      <w:r w:rsidRPr="008C7132">
        <w:rPr>
          <w:rFonts w:hint="cs"/>
          <w:sz w:val="20"/>
          <w:szCs w:val="24"/>
          <w:rtl/>
        </w:rPr>
        <w:t xml:space="preserve">, </w:t>
      </w:r>
      <w:r w:rsidR="00F06D22" w:rsidRPr="004D046E">
        <w:rPr>
          <w:sz w:val="20"/>
          <w:szCs w:val="24"/>
        </w:rPr>
        <w:fldChar w:fldCharType="begin"/>
      </w:r>
      <w:r w:rsidR="00F06D22" w:rsidRPr="004D046E">
        <w:rPr>
          <w:sz w:val="20"/>
          <w:szCs w:val="24"/>
        </w:rPr>
        <w:instrText xml:space="preserve"> REF _Ref407116549 \r \h  \* MERGEFORMAT </w:instrText>
      </w:r>
      <w:r w:rsidR="00F06D22" w:rsidRPr="004D046E">
        <w:rPr>
          <w:sz w:val="20"/>
          <w:szCs w:val="24"/>
        </w:rPr>
      </w:r>
      <w:r w:rsidR="00F06D22" w:rsidRPr="004D046E">
        <w:rPr>
          <w:sz w:val="20"/>
          <w:szCs w:val="24"/>
        </w:rPr>
        <w:fldChar w:fldCharType="separate"/>
      </w:r>
      <w:r w:rsidR="002E36C9" w:rsidRPr="002E36C9">
        <w:rPr>
          <w:sz w:val="20"/>
          <w:szCs w:val="24"/>
          <w:cs/>
        </w:rPr>
        <w:t>‎</w:t>
      </w:r>
      <w:r w:rsidR="002E36C9" w:rsidRPr="002E36C9">
        <w:rPr>
          <w:sz w:val="20"/>
          <w:szCs w:val="24"/>
        </w:rPr>
        <w:t>24.2</w:t>
      </w:r>
      <w:r w:rsidR="00F06D22" w:rsidRPr="004D046E">
        <w:rPr>
          <w:sz w:val="20"/>
          <w:szCs w:val="24"/>
        </w:rPr>
        <w:fldChar w:fldCharType="end"/>
      </w:r>
      <w:r w:rsidRPr="008C7132">
        <w:rPr>
          <w:rFonts w:hint="cs"/>
          <w:sz w:val="20"/>
          <w:szCs w:val="24"/>
          <w:rtl/>
        </w:rPr>
        <w:t xml:space="preserve"> ו-</w:t>
      </w:r>
      <w:r w:rsidR="00F06D22" w:rsidRPr="004D046E">
        <w:rPr>
          <w:sz w:val="20"/>
          <w:szCs w:val="24"/>
        </w:rPr>
        <w:fldChar w:fldCharType="begin"/>
      </w:r>
      <w:r w:rsidR="00F06D22" w:rsidRPr="004D046E">
        <w:rPr>
          <w:sz w:val="20"/>
          <w:szCs w:val="24"/>
        </w:rPr>
        <w:instrText xml:space="preserve"> REF _Ref407116564 \r \h  \* MERGEFORMAT </w:instrText>
      </w:r>
      <w:r w:rsidR="00F06D22" w:rsidRPr="004D046E">
        <w:rPr>
          <w:sz w:val="20"/>
          <w:szCs w:val="24"/>
        </w:rPr>
      </w:r>
      <w:r w:rsidR="00F06D22" w:rsidRPr="004D046E">
        <w:rPr>
          <w:sz w:val="20"/>
          <w:szCs w:val="24"/>
        </w:rPr>
        <w:fldChar w:fldCharType="separate"/>
      </w:r>
      <w:r w:rsidR="002E36C9" w:rsidRPr="002E36C9">
        <w:rPr>
          <w:sz w:val="20"/>
          <w:szCs w:val="24"/>
          <w:cs/>
        </w:rPr>
        <w:t>‎</w:t>
      </w:r>
      <w:r w:rsidR="002E36C9" w:rsidRPr="002E36C9">
        <w:rPr>
          <w:sz w:val="20"/>
          <w:szCs w:val="24"/>
        </w:rPr>
        <w:t>24.6</w:t>
      </w:r>
      <w:r w:rsidR="00F06D22" w:rsidRPr="004D046E">
        <w:rPr>
          <w:sz w:val="20"/>
          <w:szCs w:val="24"/>
        </w:rPr>
        <w:fldChar w:fldCharType="end"/>
      </w:r>
      <w:r w:rsidRPr="008C7132">
        <w:rPr>
          <w:rFonts w:hint="cs"/>
          <w:sz w:val="20"/>
          <w:szCs w:val="24"/>
          <w:rtl/>
        </w:rPr>
        <w:t xml:space="preserve"> ב</w:t>
      </w:r>
      <w:r w:rsidR="006D4BB8" w:rsidRPr="008C7132">
        <w:rPr>
          <w:rFonts w:hint="cs"/>
          <w:sz w:val="20"/>
          <w:szCs w:val="24"/>
          <w:rtl/>
        </w:rPr>
        <w:t>חוזה</w:t>
      </w:r>
      <w:r w:rsidRPr="008C7132">
        <w:rPr>
          <w:rFonts w:hint="cs"/>
          <w:sz w:val="20"/>
          <w:szCs w:val="24"/>
          <w:rtl/>
        </w:rPr>
        <w:t xml:space="preserve"> זה.</w:t>
      </w:r>
    </w:p>
    <w:p w:rsidR="00AD1D87" w:rsidRPr="008C7132" w:rsidRDefault="00AD1D87" w:rsidP="004D046E">
      <w:pPr>
        <w:pStyle w:val="ad"/>
        <w:numPr>
          <w:ilvl w:val="1"/>
          <w:numId w:val="63"/>
        </w:numPr>
        <w:tabs>
          <w:tab w:val="right" w:pos="8640"/>
        </w:tabs>
        <w:spacing w:after="120"/>
        <w:jc w:val="both"/>
        <w:rPr>
          <w:sz w:val="20"/>
          <w:szCs w:val="24"/>
          <w:rtl/>
        </w:rPr>
      </w:pPr>
      <w:r w:rsidRPr="008C7132">
        <w:rPr>
          <w:rFonts w:hint="cs"/>
          <w:sz w:val="20"/>
          <w:szCs w:val="24"/>
          <w:rtl/>
        </w:rPr>
        <w:t xml:space="preserve">הביטול יבוצע על ידי מסירת הודעה בכתב על כך לספק ובמקרה כזה יהיה </w:t>
      </w:r>
      <w:r w:rsidR="006D4BB8" w:rsidRPr="008C7132">
        <w:rPr>
          <w:rFonts w:hint="cs"/>
          <w:sz w:val="20"/>
          <w:szCs w:val="24"/>
          <w:rtl/>
        </w:rPr>
        <w:t>חוזה</w:t>
      </w:r>
      <w:r w:rsidRPr="008C7132">
        <w:rPr>
          <w:rFonts w:hint="cs"/>
          <w:sz w:val="20"/>
          <w:szCs w:val="24"/>
          <w:rtl/>
        </w:rPr>
        <w:t xml:space="preserve"> זה בטל ומבוטל עם מסירת הודעה בכתב כאמור לספק. מבלי לגרוע מהאמור לעיל, יהיה המשרד רשאי לדרוש כל סעד ו/או פיצוי נוסף על פי </w:t>
      </w:r>
      <w:r w:rsidR="006D4BB8" w:rsidRPr="008C7132">
        <w:rPr>
          <w:rFonts w:hint="cs"/>
          <w:sz w:val="20"/>
          <w:szCs w:val="24"/>
          <w:rtl/>
        </w:rPr>
        <w:t>חוזה</w:t>
      </w:r>
      <w:r w:rsidRPr="008C7132">
        <w:rPr>
          <w:rFonts w:hint="cs"/>
          <w:sz w:val="20"/>
          <w:szCs w:val="24"/>
          <w:rtl/>
        </w:rPr>
        <w:t xml:space="preserve"> זה ועל פי כל דין.</w:t>
      </w:r>
      <w:bookmarkEnd w:id="199"/>
    </w:p>
    <w:p w:rsidR="00AD1D87"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מבלי לגרוע מהאמור בסעיפים </w:t>
      </w:r>
      <w:r w:rsidR="00F06D22">
        <w:fldChar w:fldCharType="begin"/>
      </w:r>
      <w:r w:rsidR="00F06D22">
        <w:instrText xml:space="preserve"> REF _Ref395692611 \r \h  \* MERGEFORMAT </w:instrText>
      </w:r>
      <w:r w:rsidR="00F06D22">
        <w:fldChar w:fldCharType="separate"/>
      </w:r>
      <w:r w:rsidR="002E36C9" w:rsidRPr="002E36C9">
        <w:rPr>
          <w:sz w:val="20"/>
          <w:szCs w:val="24"/>
          <w:cs/>
        </w:rPr>
        <w:t>‎</w:t>
      </w:r>
      <w:r w:rsidR="002E36C9" w:rsidRPr="002E36C9">
        <w:rPr>
          <w:sz w:val="20"/>
          <w:szCs w:val="24"/>
        </w:rPr>
        <w:t>21.1</w:t>
      </w:r>
      <w:r w:rsidR="00F06D22">
        <w:fldChar w:fldCharType="end"/>
      </w:r>
      <w:r w:rsidRPr="008C7132">
        <w:rPr>
          <w:rFonts w:hint="cs"/>
          <w:sz w:val="20"/>
          <w:szCs w:val="24"/>
          <w:rtl/>
        </w:rPr>
        <w:t xml:space="preserve"> ו-</w:t>
      </w:r>
      <w:r w:rsidR="00F06D22">
        <w:fldChar w:fldCharType="begin"/>
      </w:r>
      <w:r w:rsidR="00F06D22">
        <w:instrText xml:space="preserve"> REF _Ref395687478 \r \h  \* MERGEFORMAT </w:instrText>
      </w:r>
      <w:r w:rsidR="00F06D22">
        <w:fldChar w:fldCharType="separate"/>
      </w:r>
      <w:r w:rsidR="002E36C9" w:rsidRPr="002E36C9">
        <w:rPr>
          <w:sz w:val="20"/>
          <w:szCs w:val="24"/>
          <w:cs/>
        </w:rPr>
        <w:t>‎</w:t>
      </w:r>
      <w:r w:rsidR="002E36C9" w:rsidRPr="002E36C9">
        <w:rPr>
          <w:sz w:val="20"/>
          <w:szCs w:val="24"/>
        </w:rPr>
        <w:t>21.2</w:t>
      </w:r>
      <w:r w:rsidR="00F06D22">
        <w:fldChar w:fldCharType="end"/>
      </w:r>
      <w:r w:rsidRPr="008C7132">
        <w:rPr>
          <w:rFonts w:hint="cs"/>
          <w:sz w:val="20"/>
          <w:szCs w:val="24"/>
          <w:rtl/>
        </w:rPr>
        <w:t xml:space="preserve"> לעיל, המשרד יהא רשאי להביא </w:t>
      </w:r>
      <w:r w:rsidR="006D4BB8" w:rsidRPr="008C7132">
        <w:rPr>
          <w:rFonts w:hint="cs"/>
          <w:sz w:val="20"/>
          <w:szCs w:val="24"/>
          <w:rtl/>
        </w:rPr>
        <w:t>חוזה</w:t>
      </w:r>
      <w:r w:rsidRPr="008C7132">
        <w:rPr>
          <w:rFonts w:hint="cs"/>
          <w:sz w:val="20"/>
          <w:szCs w:val="24"/>
          <w:rtl/>
        </w:rPr>
        <w:t xml:space="preserve"> זה לסיומו באופן מיידי בקרות אחד מהמקרים הבאים: </w:t>
      </w:r>
    </w:p>
    <w:p w:rsidR="00AD1D87" w:rsidRPr="004D046E" w:rsidRDefault="00AD1D87" w:rsidP="004D046E">
      <w:pPr>
        <w:pStyle w:val="ad"/>
        <w:numPr>
          <w:ilvl w:val="2"/>
          <w:numId w:val="63"/>
        </w:numPr>
        <w:tabs>
          <w:tab w:val="right" w:pos="8640"/>
        </w:tabs>
        <w:spacing w:after="120"/>
        <w:jc w:val="both"/>
        <w:rPr>
          <w:sz w:val="20"/>
          <w:szCs w:val="24"/>
        </w:rPr>
      </w:pPr>
      <w:r w:rsidRPr="004D046E">
        <w:rPr>
          <w:rFonts w:hint="cs"/>
          <w:sz w:val="20"/>
          <w:szCs w:val="24"/>
          <w:rtl/>
        </w:rPr>
        <w:t>הוגשה בקשה להכריז על הספק כחדל פירעון</w:t>
      </w:r>
      <w:r w:rsidR="00D03730" w:rsidRPr="004D046E">
        <w:rPr>
          <w:rFonts w:hint="cs"/>
          <w:sz w:val="20"/>
          <w:szCs w:val="24"/>
          <w:rtl/>
        </w:rPr>
        <w:t>;</w:t>
      </w:r>
      <w:r w:rsidRPr="004D046E">
        <w:rPr>
          <w:rFonts w:hint="cs"/>
          <w:sz w:val="20"/>
          <w:szCs w:val="24"/>
          <w:rtl/>
        </w:rPr>
        <w:t xml:space="preserve"> </w:t>
      </w:r>
    </w:p>
    <w:p w:rsidR="00AD1D87" w:rsidRPr="008C7132" w:rsidRDefault="00AD1D87" w:rsidP="004D046E">
      <w:pPr>
        <w:pStyle w:val="ad"/>
        <w:numPr>
          <w:ilvl w:val="2"/>
          <w:numId w:val="63"/>
        </w:numPr>
        <w:tabs>
          <w:tab w:val="right" w:pos="8640"/>
        </w:tabs>
        <w:spacing w:after="120"/>
        <w:jc w:val="both"/>
        <w:rPr>
          <w:sz w:val="20"/>
          <w:szCs w:val="24"/>
        </w:rPr>
      </w:pPr>
      <w:r w:rsidRPr="008C7132">
        <w:rPr>
          <w:rFonts w:hint="cs"/>
          <w:sz w:val="20"/>
          <w:szCs w:val="24"/>
          <w:rtl/>
        </w:rPr>
        <w:t>הוגשה בקשה לפירוק/פשיטת רגל</w:t>
      </w:r>
      <w:r w:rsidR="00D03730" w:rsidRPr="008C7132">
        <w:rPr>
          <w:rFonts w:hint="cs"/>
          <w:sz w:val="20"/>
          <w:szCs w:val="24"/>
          <w:rtl/>
        </w:rPr>
        <w:t>;</w:t>
      </w:r>
    </w:p>
    <w:p w:rsidR="00AD1D87" w:rsidRPr="008C7132" w:rsidRDefault="00AD1D87" w:rsidP="004D046E">
      <w:pPr>
        <w:pStyle w:val="ad"/>
        <w:numPr>
          <w:ilvl w:val="2"/>
          <w:numId w:val="63"/>
        </w:numPr>
        <w:tabs>
          <w:tab w:val="right" w:pos="8640"/>
        </w:tabs>
        <w:spacing w:after="120"/>
        <w:jc w:val="both"/>
        <w:rPr>
          <w:sz w:val="20"/>
          <w:szCs w:val="24"/>
        </w:rPr>
      </w:pPr>
      <w:r w:rsidRPr="008C7132">
        <w:rPr>
          <w:rFonts w:hint="cs"/>
          <w:sz w:val="20"/>
          <w:szCs w:val="24"/>
          <w:rtl/>
        </w:rPr>
        <w:t>הוגשה בקשה לקבלת נכסים של הספק</w:t>
      </w:r>
      <w:r w:rsidR="00D03730" w:rsidRPr="008C7132">
        <w:rPr>
          <w:rFonts w:hint="cs"/>
          <w:sz w:val="20"/>
          <w:szCs w:val="24"/>
          <w:rtl/>
        </w:rPr>
        <w:t>;</w:t>
      </w:r>
    </w:p>
    <w:p w:rsidR="00AD1D87" w:rsidRDefault="00AD1D87" w:rsidP="004D046E">
      <w:pPr>
        <w:pStyle w:val="ad"/>
        <w:numPr>
          <w:ilvl w:val="2"/>
          <w:numId w:val="63"/>
        </w:numPr>
        <w:tabs>
          <w:tab w:val="right" w:pos="8640"/>
        </w:tabs>
        <w:spacing w:after="120"/>
        <w:jc w:val="both"/>
        <w:rPr>
          <w:sz w:val="20"/>
          <w:szCs w:val="24"/>
        </w:rPr>
      </w:pPr>
      <w:r w:rsidRPr="008C7132">
        <w:rPr>
          <w:rFonts w:hint="cs"/>
          <w:sz w:val="20"/>
          <w:szCs w:val="24"/>
          <w:rtl/>
        </w:rPr>
        <w:lastRenderedPageBreak/>
        <w:t>מינוי כונס נכסים לספק</w:t>
      </w:r>
      <w:r w:rsidR="00D03730" w:rsidRPr="008C7132">
        <w:rPr>
          <w:rFonts w:hint="cs"/>
          <w:sz w:val="20"/>
          <w:szCs w:val="24"/>
          <w:rtl/>
        </w:rPr>
        <w:t>;</w:t>
      </w:r>
    </w:p>
    <w:p w:rsidR="00AD1D87" w:rsidRPr="004D046E" w:rsidRDefault="00AD1D87" w:rsidP="004D046E">
      <w:pPr>
        <w:pStyle w:val="ad"/>
        <w:numPr>
          <w:ilvl w:val="2"/>
          <w:numId w:val="63"/>
        </w:numPr>
        <w:tabs>
          <w:tab w:val="right" w:pos="8640"/>
        </w:tabs>
        <w:spacing w:after="120"/>
        <w:jc w:val="both"/>
        <w:rPr>
          <w:sz w:val="20"/>
          <w:szCs w:val="24"/>
        </w:rPr>
      </w:pPr>
      <w:r w:rsidRPr="004D046E">
        <w:rPr>
          <w:rFonts w:hint="cs"/>
          <w:sz w:val="20"/>
          <w:szCs w:val="24"/>
          <w:rtl/>
        </w:rPr>
        <w:t>הספק הפסיק לנהל את עסקיו לתקופה רצופה העולה על 30 ימים.</w:t>
      </w:r>
    </w:p>
    <w:p w:rsidR="00AD1D87" w:rsidRDefault="00AD1D87" w:rsidP="004D046E">
      <w:pPr>
        <w:pStyle w:val="ad"/>
        <w:numPr>
          <w:ilvl w:val="0"/>
          <w:numId w:val="63"/>
        </w:numPr>
        <w:tabs>
          <w:tab w:val="right" w:pos="8640"/>
        </w:tabs>
        <w:spacing w:after="120"/>
        <w:jc w:val="both"/>
        <w:rPr>
          <w:b/>
          <w:bCs/>
          <w:sz w:val="20"/>
          <w:szCs w:val="24"/>
          <w:u w:val="single"/>
        </w:rPr>
      </w:pPr>
      <w:r w:rsidRPr="008C7132">
        <w:rPr>
          <w:rFonts w:hint="cs"/>
          <w:b/>
          <w:bCs/>
          <w:sz w:val="20"/>
          <w:szCs w:val="24"/>
          <w:u w:val="single"/>
          <w:rtl/>
        </w:rPr>
        <w:t>ביצוע המשרד על חשבון הספק</w:t>
      </w:r>
    </w:p>
    <w:p w:rsidR="00AD1D87" w:rsidRPr="004D046E" w:rsidRDefault="00AD1D87" w:rsidP="004D046E">
      <w:pPr>
        <w:pStyle w:val="ad"/>
        <w:numPr>
          <w:ilvl w:val="1"/>
          <w:numId w:val="63"/>
        </w:numPr>
        <w:tabs>
          <w:tab w:val="right" w:pos="8640"/>
        </w:tabs>
        <w:spacing w:after="120"/>
        <w:jc w:val="both"/>
        <w:rPr>
          <w:sz w:val="20"/>
          <w:szCs w:val="24"/>
        </w:rPr>
      </w:pPr>
      <w:bookmarkStart w:id="200" w:name="_Ref395689111"/>
      <w:r w:rsidRPr="004D046E">
        <w:rPr>
          <w:rFonts w:hint="cs"/>
          <w:sz w:val="20"/>
          <w:szCs w:val="24"/>
          <w:rtl/>
        </w:rPr>
        <w:t xml:space="preserve">מבלי לגרוע מכל זכות או תרופה העומדים, או שיעמדו למשרד, על פי </w:t>
      </w:r>
      <w:r w:rsidR="006D4BB8" w:rsidRPr="004D046E">
        <w:rPr>
          <w:rFonts w:hint="cs"/>
          <w:sz w:val="20"/>
          <w:szCs w:val="24"/>
          <w:rtl/>
        </w:rPr>
        <w:t>חוזה</w:t>
      </w:r>
      <w:r w:rsidRPr="004D046E">
        <w:rPr>
          <w:rFonts w:hint="cs"/>
          <w:sz w:val="20"/>
          <w:szCs w:val="24"/>
          <w:rtl/>
        </w:rPr>
        <w:t xml:space="preserve"> זה ועל פי כל דין, מסכימים הצדדים, כי כל מקרה של מחדל של הספק בביצוע השירותים כמוסכם ב</w:t>
      </w:r>
      <w:r w:rsidR="006D4BB8" w:rsidRPr="004D046E">
        <w:rPr>
          <w:rFonts w:hint="cs"/>
          <w:sz w:val="20"/>
          <w:szCs w:val="24"/>
          <w:rtl/>
        </w:rPr>
        <w:t>חוזה</w:t>
      </w:r>
      <w:r w:rsidRPr="004D046E">
        <w:rPr>
          <w:rFonts w:hint="cs"/>
          <w:sz w:val="20"/>
          <w:szCs w:val="24"/>
          <w:rtl/>
        </w:rPr>
        <w:t xml:space="preserve"> זה או הפרתו ע"י הספק, יהא המשרד זכאי אך לא חייב להעסיק עובדים או ספקים עצמאיים שיבצעו את השירותים על חשבון הספק ולשלם להם מתוך הכספים המגיעים לספק ו/או לגבות מהספק את ההוצאות שהוציא בגין העסקת העובדים או הספקים לביצוע השירותים, זאת בנוסף לכל הוראה אחרת ב</w:t>
      </w:r>
      <w:r w:rsidR="006D4BB8" w:rsidRPr="004D046E">
        <w:rPr>
          <w:rFonts w:hint="cs"/>
          <w:sz w:val="20"/>
          <w:szCs w:val="24"/>
          <w:rtl/>
        </w:rPr>
        <w:t>חוזה</w:t>
      </w:r>
      <w:r w:rsidRPr="004D046E">
        <w:rPr>
          <w:rFonts w:hint="cs"/>
          <w:sz w:val="20"/>
          <w:szCs w:val="24"/>
          <w:rtl/>
        </w:rPr>
        <w:t xml:space="preserve"> זה לרבות פיצויים, ולכל סעד שזכאי המשרד לדרוש על פי כל דין.</w:t>
      </w:r>
      <w:bookmarkEnd w:id="200"/>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כל סכום שחובת תשלומו על פי </w:t>
      </w:r>
      <w:r w:rsidR="006D4BB8" w:rsidRPr="008C7132">
        <w:rPr>
          <w:rFonts w:hint="cs"/>
          <w:sz w:val="20"/>
          <w:szCs w:val="24"/>
          <w:rtl/>
        </w:rPr>
        <w:t>חוזה</w:t>
      </w:r>
      <w:r w:rsidRPr="008C7132">
        <w:rPr>
          <w:rFonts w:hint="cs"/>
          <w:sz w:val="20"/>
          <w:szCs w:val="24"/>
          <w:rtl/>
        </w:rPr>
        <w:t xml:space="preserve"> זה חלה על הספק ושולם על-ידי המשרד, יוחזר למשרד על ידי הספק צמוד למדד,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לספק, הכל לפי שיקול דעתו הבלעדי של המשרד. </w:t>
      </w:r>
    </w:p>
    <w:p w:rsidR="00AD1D87" w:rsidRDefault="00AD1D87" w:rsidP="004D046E">
      <w:pPr>
        <w:pStyle w:val="ad"/>
        <w:numPr>
          <w:ilvl w:val="0"/>
          <w:numId w:val="63"/>
        </w:numPr>
        <w:tabs>
          <w:tab w:val="right" w:pos="8640"/>
        </w:tabs>
        <w:spacing w:after="120"/>
        <w:jc w:val="both"/>
        <w:rPr>
          <w:b/>
          <w:bCs/>
          <w:sz w:val="20"/>
          <w:szCs w:val="24"/>
          <w:u w:val="single"/>
        </w:rPr>
      </w:pPr>
      <w:bookmarkStart w:id="201" w:name="_Toc335210905"/>
      <w:bookmarkStart w:id="202" w:name="_Ref324166390"/>
      <w:r w:rsidRPr="008C7132">
        <w:rPr>
          <w:rFonts w:hint="eastAsia"/>
          <w:b/>
          <w:bCs/>
          <w:sz w:val="20"/>
          <w:szCs w:val="24"/>
          <w:u w:val="single"/>
          <w:rtl/>
        </w:rPr>
        <w:t>הוראות</w:t>
      </w:r>
      <w:r w:rsidRPr="008C7132">
        <w:rPr>
          <w:b/>
          <w:bCs/>
          <w:sz w:val="20"/>
          <w:szCs w:val="24"/>
          <w:u w:val="single"/>
          <w:rtl/>
        </w:rPr>
        <w:t xml:space="preserve"> </w:t>
      </w:r>
      <w:r w:rsidRPr="008C7132">
        <w:rPr>
          <w:rFonts w:hint="eastAsia"/>
          <w:b/>
          <w:bCs/>
          <w:sz w:val="20"/>
          <w:szCs w:val="24"/>
          <w:u w:val="single"/>
          <w:rtl/>
        </w:rPr>
        <w:t>כלליות</w:t>
      </w:r>
      <w:r w:rsidRPr="008C7132">
        <w:rPr>
          <w:b/>
          <w:bCs/>
          <w:sz w:val="20"/>
          <w:szCs w:val="24"/>
          <w:u w:val="single"/>
          <w:rtl/>
        </w:rPr>
        <w:t xml:space="preserve"> </w:t>
      </w:r>
      <w:r w:rsidRPr="008C7132">
        <w:rPr>
          <w:rFonts w:hint="eastAsia"/>
          <w:b/>
          <w:bCs/>
          <w:sz w:val="20"/>
          <w:szCs w:val="24"/>
          <w:u w:val="single"/>
          <w:rtl/>
        </w:rPr>
        <w:t>למקרה</w:t>
      </w:r>
      <w:r w:rsidRPr="008C7132">
        <w:rPr>
          <w:b/>
          <w:bCs/>
          <w:sz w:val="20"/>
          <w:szCs w:val="24"/>
          <w:u w:val="single"/>
          <w:rtl/>
        </w:rPr>
        <w:t xml:space="preserve"> </w:t>
      </w:r>
      <w:r w:rsidRPr="008C7132">
        <w:rPr>
          <w:rFonts w:hint="eastAsia"/>
          <w:b/>
          <w:bCs/>
          <w:sz w:val="20"/>
          <w:szCs w:val="24"/>
          <w:u w:val="single"/>
          <w:rtl/>
        </w:rPr>
        <w:t>של</w:t>
      </w:r>
      <w:r w:rsidRPr="008C7132">
        <w:rPr>
          <w:b/>
          <w:bCs/>
          <w:sz w:val="20"/>
          <w:szCs w:val="24"/>
          <w:u w:val="single"/>
          <w:rtl/>
        </w:rPr>
        <w:t xml:space="preserve"> </w:t>
      </w:r>
      <w:r w:rsidRPr="008C7132">
        <w:rPr>
          <w:rFonts w:hint="eastAsia"/>
          <w:b/>
          <w:bCs/>
          <w:sz w:val="20"/>
          <w:szCs w:val="24"/>
          <w:u w:val="single"/>
          <w:rtl/>
        </w:rPr>
        <w:t>ביטול</w:t>
      </w:r>
      <w:r w:rsidRPr="008C7132">
        <w:rPr>
          <w:b/>
          <w:bCs/>
          <w:sz w:val="20"/>
          <w:szCs w:val="24"/>
          <w:u w:val="single"/>
          <w:rtl/>
        </w:rPr>
        <w:t xml:space="preserve"> </w:t>
      </w:r>
      <w:r w:rsidRPr="008C7132">
        <w:rPr>
          <w:rFonts w:hint="eastAsia"/>
          <w:b/>
          <w:bCs/>
          <w:sz w:val="20"/>
          <w:szCs w:val="24"/>
          <w:u w:val="single"/>
          <w:rtl/>
        </w:rPr>
        <w:t>ה</w:t>
      </w:r>
      <w:r w:rsidR="006D4BB8" w:rsidRPr="008C7132">
        <w:rPr>
          <w:rFonts w:hint="eastAsia"/>
          <w:b/>
          <w:bCs/>
          <w:sz w:val="20"/>
          <w:szCs w:val="24"/>
          <w:u w:val="single"/>
          <w:rtl/>
        </w:rPr>
        <w:t>חוזה</w:t>
      </w:r>
    </w:p>
    <w:p w:rsidR="00AD1D87" w:rsidRPr="004D046E" w:rsidRDefault="00AD1D87" w:rsidP="004D046E">
      <w:pPr>
        <w:pStyle w:val="ad"/>
        <w:numPr>
          <w:ilvl w:val="1"/>
          <w:numId w:val="63"/>
        </w:numPr>
        <w:tabs>
          <w:tab w:val="right" w:pos="8640"/>
        </w:tabs>
        <w:spacing w:after="120"/>
        <w:jc w:val="both"/>
        <w:rPr>
          <w:rFonts w:ascii="David" w:hAnsi="David"/>
          <w:sz w:val="20"/>
          <w:szCs w:val="24"/>
        </w:rPr>
      </w:pPr>
      <w:r w:rsidRPr="004D046E">
        <w:rPr>
          <w:rFonts w:ascii="David" w:hAnsi="David"/>
          <w:sz w:val="20"/>
          <w:szCs w:val="24"/>
          <w:rtl/>
        </w:rPr>
        <w:t xml:space="preserve">במקרה בו תופסק ההתקשרות בין המשרד לספק, יהיה רשאי המשרד </w:t>
      </w:r>
      <w:r w:rsidRPr="004D046E">
        <w:rPr>
          <w:rFonts w:ascii="David" w:hAnsi="David" w:hint="cs"/>
          <w:sz w:val="20"/>
          <w:szCs w:val="24"/>
          <w:rtl/>
        </w:rPr>
        <w:t>להתקשר לצורך ביצוע השירותים עם המציע</w:t>
      </w:r>
      <w:r w:rsidRPr="004D046E">
        <w:rPr>
          <w:rFonts w:ascii="David" w:hAnsi="David"/>
          <w:sz w:val="20"/>
          <w:szCs w:val="24"/>
          <w:rtl/>
        </w:rPr>
        <w:t xml:space="preserve"> </w:t>
      </w:r>
      <w:r w:rsidRPr="004D046E">
        <w:rPr>
          <w:rFonts w:ascii="David" w:hAnsi="David" w:hint="cs"/>
          <w:sz w:val="20"/>
          <w:szCs w:val="24"/>
          <w:rtl/>
        </w:rPr>
        <w:t xml:space="preserve">אשר </w:t>
      </w:r>
      <w:r w:rsidRPr="004D046E">
        <w:rPr>
          <w:rFonts w:ascii="David" w:hAnsi="David"/>
          <w:sz w:val="20"/>
          <w:szCs w:val="24"/>
          <w:rtl/>
        </w:rPr>
        <w:t>דורג במקום השני, במהלך המכרז (להלן – "</w:t>
      </w:r>
      <w:r w:rsidRPr="004D046E">
        <w:rPr>
          <w:rFonts w:ascii="David" w:hAnsi="David"/>
          <w:b/>
          <w:bCs/>
          <w:sz w:val="20"/>
          <w:szCs w:val="24"/>
          <w:rtl/>
        </w:rPr>
        <w:t>כשיר שני</w:t>
      </w:r>
      <w:r w:rsidRPr="004D046E">
        <w:rPr>
          <w:rFonts w:ascii="David" w:hAnsi="David"/>
          <w:sz w:val="20"/>
          <w:szCs w:val="24"/>
          <w:rtl/>
        </w:rPr>
        <w:t xml:space="preserve">"). </w:t>
      </w:r>
    </w:p>
    <w:p w:rsidR="00AD1D87" w:rsidRPr="008C7132" w:rsidRDefault="00AD1D87" w:rsidP="004D046E">
      <w:pPr>
        <w:pStyle w:val="ad"/>
        <w:numPr>
          <w:ilvl w:val="1"/>
          <w:numId w:val="63"/>
        </w:numPr>
        <w:tabs>
          <w:tab w:val="right" w:pos="8640"/>
        </w:tabs>
        <w:spacing w:after="120"/>
        <w:jc w:val="both"/>
        <w:rPr>
          <w:rFonts w:ascii="David" w:hAnsi="David"/>
          <w:sz w:val="20"/>
          <w:szCs w:val="24"/>
        </w:rPr>
      </w:pPr>
      <w:r w:rsidRPr="008C7132">
        <w:rPr>
          <w:rFonts w:ascii="David" w:hAnsi="David" w:hint="cs"/>
          <w:sz w:val="20"/>
          <w:szCs w:val="24"/>
          <w:rtl/>
        </w:rPr>
        <w:t xml:space="preserve">בכל </w:t>
      </w:r>
      <w:r w:rsidRPr="008C7132">
        <w:rPr>
          <w:rFonts w:ascii="David" w:hAnsi="David"/>
          <w:sz w:val="20"/>
          <w:szCs w:val="24"/>
          <w:rtl/>
        </w:rPr>
        <w:t xml:space="preserve">מקרה של הפסקת התקשרות בין המשרד לספק, תבוצע העברת מידע ונתונים באופן מסודר אשר ימנע נזק ו/או תקלות כלשהן למשרד במהלך הפסקת ההתקשרות ולאחריה, ותוך שיתוף פעולה מלא של כל הצדדים. </w:t>
      </w:r>
    </w:p>
    <w:p w:rsidR="00AD1D87" w:rsidRPr="008C7132" w:rsidRDefault="00AD1D87" w:rsidP="004D046E">
      <w:pPr>
        <w:pStyle w:val="ad"/>
        <w:numPr>
          <w:ilvl w:val="1"/>
          <w:numId w:val="63"/>
        </w:numPr>
        <w:tabs>
          <w:tab w:val="right" w:pos="8640"/>
        </w:tabs>
        <w:spacing w:after="120"/>
        <w:jc w:val="both"/>
        <w:rPr>
          <w:rFonts w:ascii="David" w:hAnsi="David"/>
          <w:sz w:val="20"/>
          <w:szCs w:val="24"/>
          <w:rtl/>
        </w:rPr>
      </w:pPr>
      <w:r w:rsidRPr="008C7132">
        <w:rPr>
          <w:rFonts w:ascii="David" w:hAnsi="David"/>
          <w:sz w:val="20"/>
          <w:szCs w:val="24"/>
          <w:rtl/>
        </w:rPr>
        <w:t>ספק המסגרת יעביר למשרד את כל המידע (</w:t>
      </w:r>
      <w:r w:rsidRPr="008C7132">
        <w:rPr>
          <w:rFonts w:ascii="David" w:hAnsi="David"/>
          <w:sz w:val="20"/>
          <w:szCs w:val="24"/>
        </w:rPr>
        <w:t>DATA</w:t>
      </w:r>
      <w:r w:rsidRPr="008C7132">
        <w:rPr>
          <w:rFonts w:ascii="David" w:hAnsi="David"/>
          <w:sz w:val="20"/>
          <w:szCs w:val="24"/>
          <w:rtl/>
        </w:rPr>
        <w:t>) והנתונים, ובכלל זה את כל המידע שמסר המשרד לספק (להלן: "</w:t>
      </w:r>
      <w:r w:rsidRPr="004D046E">
        <w:rPr>
          <w:rFonts w:ascii="David" w:hAnsi="David"/>
          <w:sz w:val="20"/>
          <w:szCs w:val="24"/>
          <w:rtl/>
        </w:rPr>
        <w:t>המידע</w:t>
      </w:r>
      <w:r w:rsidRPr="008C7132">
        <w:rPr>
          <w:rFonts w:ascii="David" w:hAnsi="David"/>
          <w:sz w:val="20"/>
          <w:szCs w:val="24"/>
          <w:rtl/>
        </w:rPr>
        <w:t xml:space="preserve">"), באופן שיידרשו על ידי המשרד. </w:t>
      </w:r>
    </w:p>
    <w:p w:rsidR="00AD1D87" w:rsidRPr="008C7132" w:rsidRDefault="00AD1D87" w:rsidP="004D046E">
      <w:pPr>
        <w:pStyle w:val="ad"/>
        <w:numPr>
          <w:ilvl w:val="1"/>
          <w:numId w:val="63"/>
        </w:numPr>
        <w:tabs>
          <w:tab w:val="right" w:pos="8640"/>
        </w:tabs>
        <w:spacing w:after="120"/>
        <w:jc w:val="both"/>
        <w:rPr>
          <w:rFonts w:ascii="David" w:hAnsi="David"/>
          <w:sz w:val="20"/>
          <w:szCs w:val="24"/>
        </w:rPr>
      </w:pPr>
      <w:r w:rsidRPr="008C7132">
        <w:rPr>
          <w:rFonts w:ascii="David" w:hAnsi="David"/>
          <w:sz w:val="20"/>
          <w:szCs w:val="24"/>
          <w:rtl/>
        </w:rPr>
        <w:t xml:space="preserve">הספק יחזיר למשרד את כל הקבצים וקבצי המדיה, המסמכים, התיעוד, ההבהרות או כל פרט אחר, על כל מדיה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w:t>
      </w:r>
      <w:r w:rsidR="006D4BB8" w:rsidRPr="008C7132">
        <w:rPr>
          <w:rFonts w:ascii="David" w:hAnsi="David"/>
          <w:sz w:val="20"/>
          <w:szCs w:val="24"/>
          <w:rtl/>
        </w:rPr>
        <w:t>חוזה</w:t>
      </w:r>
      <w:r w:rsidRPr="008C7132">
        <w:rPr>
          <w:rFonts w:ascii="David" w:hAnsi="David"/>
          <w:sz w:val="20"/>
          <w:szCs w:val="24"/>
          <w:rtl/>
        </w:rPr>
        <w:t xml:space="preserve"> זה.</w:t>
      </w:r>
    </w:p>
    <w:p w:rsidR="00AD1D87" w:rsidRPr="008C7132" w:rsidRDefault="00AD1D87" w:rsidP="004D046E">
      <w:pPr>
        <w:pStyle w:val="ad"/>
        <w:numPr>
          <w:ilvl w:val="1"/>
          <w:numId w:val="63"/>
        </w:numPr>
        <w:tabs>
          <w:tab w:val="right" w:pos="8640"/>
        </w:tabs>
        <w:spacing w:after="120"/>
        <w:jc w:val="both"/>
        <w:rPr>
          <w:rFonts w:ascii="David" w:hAnsi="David"/>
          <w:sz w:val="20"/>
          <w:szCs w:val="24"/>
        </w:rPr>
      </w:pPr>
      <w:r w:rsidRPr="008C7132">
        <w:rPr>
          <w:rFonts w:ascii="David" w:hAnsi="David"/>
          <w:sz w:val="20"/>
          <w:szCs w:val="24"/>
          <w:rtl/>
        </w:rPr>
        <w:t>הספק מתחייב כי לא יותיר בידיו כל חומר, מידע או תיעוד הנוגע ל</w:t>
      </w:r>
      <w:r w:rsidR="006D4BB8" w:rsidRPr="008C7132">
        <w:rPr>
          <w:rFonts w:ascii="David" w:hAnsi="David"/>
          <w:sz w:val="20"/>
          <w:szCs w:val="24"/>
          <w:rtl/>
        </w:rPr>
        <w:t>חוזה</w:t>
      </w:r>
      <w:r w:rsidRPr="008C7132">
        <w:rPr>
          <w:rFonts w:ascii="David" w:hAnsi="David"/>
          <w:sz w:val="20"/>
          <w:szCs w:val="24"/>
          <w:rtl/>
        </w:rPr>
        <w:t xml:space="preserve"> זה ו/או לגורמים הקשורים עימו בכפוף לדין, וכי יתעד את תהליך השמדת הנתונים שהיו ברשותו.</w:t>
      </w:r>
    </w:p>
    <w:bookmarkEnd w:id="201"/>
    <w:bookmarkEnd w:id="202"/>
    <w:p w:rsidR="00AD1D87" w:rsidRDefault="00AD1D87" w:rsidP="004D046E">
      <w:pPr>
        <w:pStyle w:val="ad"/>
        <w:numPr>
          <w:ilvl w:val="0"/>
          <w:numId w:val="63"/>
        </w:numPr>
        <w:tabs>
          <w:tab w:val="right" w:pos="8640"/>
        </w:tabs>
        <w:spacing w:after="120"/>
        <w:jc w:val="both"/>
        <w:rPr>
          <w:b/>
          <w:bCs/>
          <w:sz w:val="20"/>
          <w:szCs w:val="24"/>
          <w:u w:val="single"/>
        </w:rPr>
      </w:pPr>
      <w:r w:rsidRPr="008C7132">
        <w:rPr>
          <w:rFonts w:hint="cs"/>
          <w:b/>
          <w:bCs/>
          <w:sz w:val="20"/>
          <w:szCs w:val="24"/>
          <w:u w:val="single"/>
          <w:rtl/>
        </w:rPr>
        <w:t>שונות</w:t>
      </w:r>
    </w:p>
    <w:p w:rsidR="00AD1D87" w:rsidRDefault="00AD1D87" w:rsidP="004D046E">
      <w:pPr>
        <w:pStyle w:val="ad"/>
        <w:numPr>
          <w:ilvl w:val="1"/>
          <w:numId w:val="63"/>
        </w:numPr>
        <w:tabs>
          <w:tab w:val="right" w:pos="8640"/>
        </w:tabs>
        <w:spacing w:after="120"/>
        <w:jc w:val="both"/>
        <w:rPr>
          <w:sz w:val="20"/>
          <w:szCs w:val="24"/>
        </w:rPr>
      </w:pPr>
      <w:r w:rsidRPr="004D046E">
        <w:rPr>
          <w:rFonts w:hint="cs"/>
          <w:sz w:val="20"/>
          <w:szCs w:val="24"/>
          <w:rtl/>
        </w:rPr>
        <w:t xml:space="preserve">מוסכם בזה כי הוראות </w:t>
      </w:r>
      <w:r w:rsidR="006D4BB8" w:rsidRPr="004D046E">
        <w:rPr>
          <w:rFonts w:hint="cs"/>
          <w:sz w:val="20"/>
          <w:szCs w:val="24"/>
          <w:rtl/>
        </w:rPr>
        <w:t>חוזה</w:t>
      </w:r>
      <w:r w:rsidRPr="004D046E">
        <w:rPr>
          <w:rFonts w:hint="cs"/>
          <w:sz w:val="20"/>
          <w:szCs w:val="24"/>
          <w:rtl/>
        </w:rPr>
        <w:t xml:space="preserve"> זה על נספחיו משקפות את מלוא המוסכם בין הצדדים וכי כל צד לא יהיה קשור במצגים, הבטחות והתחייבויות שנעשו, אם בכלל, לפני חתימת </w:t>
      </w:r>
      <w:r w:rsidR="006D4BB8" w:rsidRPr="004D046E">
        <w:rPr>
          <w:rFonts w:hint="cs"/>
          <w:sz w:val="20"/>
          <w:szCs w:val="24"/>
          <w:rtl/>
        </w:rPr>
        <w:t>חוזה</w:t>
      </w:r>
      <w:r w:rsidRPr="004D046E">
        <w:rPr>
          <w:rFonts w:hint="cs"/>
          <w:sz w:val="20"/>
          <w:szCs w:val="24"/>
          <w:rtl/>
        </w:rPr>
        <w:t xml:space="preserve"> זה.</w:t>
      </w:r>
    </w:p>
    <w:p w:rsidR="00AD1D87" w:rsidRPr="004D046E" w:rsidRDefault="00AD1D87" w:rsidP="004D046E">
      <w:pPr>
        <w:pStyle w:val="ad"/>
        <w:numPr>
          <w:ilvl w:val="1"/>
          <w:numId w:val="63"/>
        </w:numPr>
        <w:tabs>
          <w:tab w:val="right" w:pos="8640"/>
        </w:tabs>
        <w:spacing w:after="120"/>
        <w:jc w:val="both"/>
        <w:rPr>
          <w:sz w:val="20"/>
          <w:szCs w:val="24"/>
        </w:rPr>
      </w:pPr>
      <w:bookmarkStart w:id="203" w:name="_Ref407116549"/>
      <w:r w:rsidRPr="004D046E">
        <w:rPr>
          <w:rFonts w:hint="cs"/>
          <w:sz w:val="20"/>
          <w:szCs w:val="24"/>
          <w:rtl/>
        </w:rPr>
        <w:t>הספק מתחייב כי כל הפעולות שלו ו/או של עובדיו ו/או של קבלני משנה מטעמו ייעשו בכפוף לכל דין, ובכלל זה לא יפגעו בזכות כלשהי של צד ג' לרבות לפי חוק הגנת הפרטיות, התשמ"א-1981, או חוק איסור לשון הרע, התשכ"ה-1965.</w:t>
      </w:r>
      <w:bookmarkEnd w:id="203"/>
    </w:p>
    <w:p w:rsidR="00AD1D87" w:rsidRPr="008C7132" w:rsidRDefault="00AD1D87" w:rsidP="00AD1D87">
      <w:pPr>
        <w:pStyle w:val="ad"/>
        <w:tabs>
          <w:tab w:val="right" w:pos="8640"/>
        </w:tabs>
        <w:spacing w:after="120"/>
        <w:ind w:left="1276"/>
        <w:jc w:val="both"/>
        <w:rPr>
          <w:sz w:val="20"/>
          <w:szCs w:val="24"/>
        </w:rPr>
      </w:pPr>
      <w:r w:rsidRPr="008C7132">
        <w:rPr>
          <w:rFonts w:hint="cs"/>
          <w:sz w:val="20"/>
          <w:szCs w:val="24"/>
          <w:rtl/>
        </w:rPr>
        <w:t>הספק יהא חייב לשלם כל תשלום ו/או פיצוי הנדרשים או כרוכים בדרישה או בתביעה הנובעת מפגיעה בזכויות צדדים שלישיים כאמור, וכן יהא חייב לשפות את המשרד בגין כל סכום אשר המשרד יידרש לשלמו כתוצאה מתביעה או דרישת תשלום כמתואר לעיל, לרבות הוצאות ושכר טרחת עו"ד.</w:t>
      </w:r>
    </w:p>
    <w:p w:rsidR="00AD1D87" w:rsidRPr="008C7132" w:rsidRDefault="00AD1D87" w:rsidP="00AD1D87">
      <w:pPr>
        <w:pStyle w:val="ad"/>
        <w:tabs>
          <w:tab w:val="right" w:pos="8640"/>
        </w:tabs>
        <w:spacing w:after="120"/>
        <w:ind w:left="1276"/>
        <w:jc w:val="both"/>
        <w:rPr>
          <w:sz w:val="20"/>
          <w:szCs w:val="24"/>
          <w:rtl/>
        </w:rPr>
      </w:pPr>
      <w:r w:rsidRPr="008C7132">
        <w:rPr>
          <w:rFonts w:hint="cs"/>
          <w:b/>
          <w:bCs/>
          <w:sz w:val="20"/>
          <w:szCs w:val="24"/>
          <w:rtl/>
        </w:rPr>
        <w:t>ס"ק זה הינו תנאי עיקרי ויסודי ב</w:t>
      </w:r>
      <w:r w:rsidR="006D4BB8" w:rsidRPr="008C7132">
        <w:rPr>
          <w:rFonts w:hint="cs"/>
          <w:b/>
          <w:bCs/>
          <w:sz w:val="20"/>
          <w:szCs w:val="24"/>
          <w:rtl/>
        </w:rPr>
        <w:t>חוזה</w:t>
      </w:r>
      <w:r w:rsidRPr="008C7132">
        <w:rPr>
          <w:rFonts w:hint="cs"/>
          <w:b/>
          <w:bCs/>
          <w:sz w:val="20"/>
          <w:szCs w:val="24"/>
          <w:rtl/>
        </w:rPr>
        <w:t xml:space="preserve"> זה.</w:t>
      </w:r>
    </w:p>
    <w:p w:rsidR="00AD1D87" w:rsidRPr="008C7132" w:rsidRDefault="00AD1D87" w:rsidP="004D046E">
      <w:pPr>
        <w:pStyle w:val="ad"/>
        <w:numPr>
          <w:ilvl w:val="1"/>
          <w:numId w:val="63"/>
        </w:numPr>
        <w:tabs>
          <w:tab w:val="right" w:pos="8640"/>
        </w:tabs>
        <w:spacing w:after="120"/>
        <w:jc w:val="both"/>
        <w:rPr>
          <w:sz w:val="20"/>
          <w:szCs w:val="24"/>
          <w:rtl/>
        </w:rPr>
      </w:pPr>
      <w:r w:rsidRPr="008C7132">
        <w:rPr>
          <w:rFonts w:hint="cs"/>
          <w:sz w:val="20"/>
          <w:szCs w:val="24"/>
          <w:rtl/>
        </w:rPr>
        <w:t>סמכות השיפוט הייחודית בכל הנוגע ל</w:t>
      </w:r>
      <w:r w:rsidR="006D4BB8" w:rsidRPr="008C7132">
        <w:rPr>
          <w:rFonts w:hint="cs"/>
          <w:sz w:val="20"/>
          <w:szCs w:val="24"/>
          <w:rtl/>
        </w:rPr>
        <w:t>חוזה</w:t>
      </w:r>
      <w:r w:rsidRPr="008C7132">
        <w:rPr>
          <w:rFonts w:hint="cs"/>
          <w:sz w:val="20"/>
          <w:szCs w:val="24"/>
          <w:rtl/>
        </w:rPr>
        <w:t xml:space="preserve"> זה תהיה נתונה לבית המשפט המוסמך בירושלים בלבד.</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הספק לא יציג עצמו כשליח או כנציג המשרד.</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הספק לא יעשה שימוש בתארו או בתפקידו עפ"י </w:t>
      </w:r>
      <w:r w:rsidR="006D4BB8" w:rsidRPr="008C7132">
        <w:rPr>
          <w:rFonts w:hint="cs"/>
          <w:sz w:val="20"/>
          <w:szCs w:val="24"/>
          <w:rtl/>
        </w:rPr>
        <w:t>חוזה</w:t>
      </w:r>
      <w:r w:rsidRPr="008C7132">
        <w:rPr>
          <w:rFonts w:hint="cs"/>
          <w:sz w:val="20"/>
          <w:szCs w:val="24"/>
          <w:rtl/>
        </w:rPr>
        <w:t xml:space="preserve"> זה שלא במסגרת פעילותו על פי </w:t>
      </w:r>
      <w:r w:rsidR="006D4BB8" w:rsidRPr="008C7132">
        <w:rPr>
          <w:rFonts w:hint="cs"/>
          <w:sz w:val="20"/>
          <w:szCs w:val="24"/>
          <w:rtl/>
        </w:rPr>
        <w:t>חוזה</w:t>
      </w:r>
      <w:r w:rsidRPr="008C7132">
        <w:rPr>
          <w:rFonts w:hint="cs"/>
          <w:sz w:val="20"/>
          <w:szCs w:val="24"/>
          <w:rtl/>
        </w:rPr>
        <w:t xml:space="preserve"> זה.</w:t>
      </w:r>
    </w:p>
    <w:p w:rsidR="00AD1D87" w:rsidRPr="008C7132" w:rsidRDefault="00AD1D87" w:rsidP="004D046E">
      <w:pPr>
        <w:pStyle w:val="ad"/>
        <w:numPr>
          <w:ilvl w:val="1"/>
          <w:numId w:val="63"/>
        </w:numPr>
        <w:tabs>
          <w:tab w:val="right" w:pos="8640"/>
        </w:tabs>
        <w:spacing w:after="120"/>
        <w:jc w:val="both"/>
        <w:rPr>
          <w:sz w:val="20"/>
          <w:szCs w:val="24"/>
        </w:rPr>
      </w:pPr>
      <w:bookmarkStart w:id="204" w:name="_Ref407116564"/>
      <w:r w:rsidRPr="008C7132">
        <w:rPr>
          <w:rFonts w:hint="cs"/>
          <w:sz w:val="20"/>
          <w:szCs w:val="24"/>
          <w:rtl/>
        </w:rPr>
        <w:t>הספק מצהיר בזה כי הוא מנהל פנקסים בהתאם לחוק עסקאות גופים ציבוריים, תשל"ו-1976 וכי ימציא למשרד את כל האישורים הדרושים בהתאם לחוק זה.</w:t>
      </w:r>
      <w:bookmarkEnd w:id="204"/>
    </w:p>
    <w:p w:rsidR="00AD1D87" w:rsidRPr="008C7132" w:rsidRDefault="00AD1D87" w:rsidP="00AD1D87">
      <w:pPr>
        <w:pStyle w:val="ad"/>
        <w:tabs>
          <w:tab w:val="right" w:pos="8640"/>
        </w:tabs>
        <w:spacing w:after="120"/>
        <w:ind w:left="1276"/>
        <w:jc w:val="both"/>
        <w:rPr>
          <w:sz w:val="20"/>
          <w:szCs w:val="24"/>
          <w:rtl/>
        </w:rPr>
      </w:pPr>
      <w:r w:rsidRPr="008C7132">
        <w:rPr>
          <w:rFonts w:hint="cs"/>
          <w:b/>
          <w:bCs/>
          <w:sz w:val="20"/>
          <w:szCs w:val="24"/>
          <w:rtl/>
        </w:rPr>
        <w:t>ס"ק זה הינו תנאי עיקרי ויסודי ב</w:t>
      </w:r>
      <w:r w:rsidR="006D4BB8" w:rsidRPr="008C7132">
        <w:rPr>
          <w:rFonts w:hint="cs"/>
          <w:b/>
          <w:bCs/>
          <w:sz w:val="20"/>
          <w:szCs w:val="24"/>
          <w:rtl/>
        </w:rPr>
        <w:t>חוזה</w:t>
      </w:r>
      <w:r w:rsidRPr="008C7132">
        <w:rPr>
          <w:rFonts w:hint="cs"/>
          <w:b/>
          <w:bCs/>
          <w:sz w:val="20"/>
          <w:szCs w:val="24"/>
          <w:rtl/>
        </w:rPr>
        <w:t xml:space="preserve"> זה ומהווה תנאי לתשלום תמורה ע"י המשרד לספק בהתאם לסעיף </w:t>
      </w:r>
      <w:r w:rsidR="00F06D22">
        <w:fldChar w:fldCharType="begin"/>
      </w:r>
      <w:r w:rsidR="00F06D22">
        <w:instrText xml:space="preserve"> REF _Ref395628147 \r \h  \* MERGEFORMAT </w:instrText>
      </w:r>
      <w:r w:rsidR="00F06D22">
        <w:fldChar w:fldCharType="separate"/>
      </w:r>
      <w:r w:rsidR="002E36C9" w:rsidRPr="002E36C9">
        <w:rPr>
          <w:b/>
          <w:bCs/>
          <w:sz w:val="20"/>
          <w:szCs w:val="24"/>
          <w:cs/>
        </w:rPr>
        <w:t>‎</w:t>
      </w:r>
      <w:r w:rsidR="002E36C9" w:rsidRPr="002E36C9">
        <w:rPr>
          <w:b/>
          <w:bCs/>
          <w:sz w:val="20"/>
          <w:szCs w:val="24"/>
        </w:rPr>
        <w:t>7</w:t>
      </w:r>
      <w:r w:rsidR="00F06D22">
        <w:fldChar w:fldCharType="end"/>
      </w:r>
      <w:r w:rsidRPr="008C7132">
        <w:rPr>
          <w:rFonts w:hint="cs"/>
          <w:b/>
          <w:bCs/>
          <w:sz w:val="20"/>
          <w:szCs w:val="24"/>
          <w:rtl/>
        </w:rPr>
        <w:t xml:space="preserve"> לעיל.</w:t>
      </w:r>
    </w:p>
    <w:p w:rsidR="00AD1D87" w:rsidRPr="008C7132" w:rsidRDefault="00AD1D87" w:rsidP="004D046E">
      <w:pPr>
        <w:pStyle w:val="ad"/>
        <w:numPr>
          <w:ilvl w:val="1"/>
          <w:numId w:val="63"/>
        </w:numPr>
        <w:tabs>
          <w:tab w:val="right" w:pos="8640"/>
        </w:tabs>
        <w:spacing w:after="120"/>
        <w:jc w:val="both"/>
        <w:rPr>
          <w:sz w:val="20"/>
          <w:szCs w:val="24"/>
          <w:rtl/>
        </w:rPr>
      </w:pPr>
      <w:r w:rsidRPr="008C7132">
        <w:rPr>
          <w:rFonts w:hint="cs"/>
          <w:sz w:val="20"/>
          <w:szCs w:val="24"/>
          <w:rtl/>
        </w:rPr>
        <w:lastRenderedPageBreak/>
        <w:t xml:space="preserve">שום ויתור, ארכה, הנחה, הימנעות מפעולה במועדה או שיהוי מצד המשרד לא ייחשבו כויתור על זכויותיו על פי </w:t>
      </w:r>
      <w:r w:rsidR="006D4BB8" w:rsidRPr="008C7132">
        <w:rPr>
          <w:rFonts w:hint="cs"/>
          <w:sz w:val="20"/>
          <w:szCs w:val="24"/>
          <w:rtl/>
        </w:rPr>
        <w:t>חוזה</w:t>
      </w:r>
      <w:r w:rsidRPr="008C7132">
        <w:rPr>
          <w:rFonts w:hint="cs"/>
          <w:sz w:val="20"/>
          <w:szCs w:val="24"/>
          <w:rtl/>
        </w:rPr>
        <w:t xml:space="preserve"> זה או על פי דין ולא ישמשו השתק או מניעות.</w:t>
      </w:r>
    </w:p>
    <w:p w:rsidR="00AD1D87" w:rsidRPr="008C7132" w:rsidRDefault="00AD1D87" w:rsidP="004D046E">
      <w:pPr>
        <w:pStyle w:val="ad"/>
        <w:numPr>
          <w:ilvl w:val="1"/>
          <w:numId w:val="63"/>
        </w:numPr>
        <w:tabs>
          <w:tab w:val="right" w:pos="8640"/>
        </w:tabs>
        <w:spacing w:after="120"/>
        <w:jc w:val="both"/>
        <w:rPr>
          <w:sz w:val="20"/>
          <w:szCs w:val="24"/>
        </w:rPr>
      </w:pPr>
      <w:r w:rsidRPr="008C7132">
        <w:rPr>
          <w:rFonts w:hint="cs"/>
          <w:sz w:val="20"/>
          <w:szCs w:val="24"/>
          <w:rtl/>
        </w:rPr>
        <w:t xml:space="preserve">כל שינוי בתנאי </w:t>
      </w:r>
      <w:r w:rsidR="006D4BB8" w:rsidRPr="008C7132">
        <w:rPr>
          <w:rFonts w:hint="cs"/>
          <w:sz w:val="20"/>
          <w:szCs w:val="24"/>
          <w:rtl/>
        </w:rPr>
        <w:t>חוזה</w:t>
      </w:r>
      <w:r w:rsidRPr="008C7132">
        <w:rPr>
          <w:rFonts w:hint="cs"/>
          <w:sz w:val="20"/>
          <w:szCs w:val="24"/>
          <w:rtl/>
        </w:rPr>
        <w:t xml:space="preserve"> זה יהיה תקף רק אם נערך בכתב ונחתם על ידי מורשי החתימה של שני הצדדים.</w:t>
      </w:r>
    </w:p>
    <w:p w:rsidR="004D046E" w:rsidRDefault="00AD1D87" w:rsidP="004D046E">
      <w:pPr>
        <w:pStyle w:val="ad"/>
        <w:numPr>
          <w:ilvl w:val="0"/>
          <w:numId w:val="63"/>
        </w:numPr>
        <w:tabs>
          <w:tab w:val="right" w:pos="8640"/>
        </w:tabs>
        <w:spacing w:after="120"/>
        <w:jc w:val="both"/>
        <w:rPr>
          <w:b/>
          <w:bCs/>
          <w:sz w:val="20"/>
          <w:szCs w:val="24"/>
        </w:rPr>
      </w:pPr>
      <w:r w:rsidRPr="008C7132">
        <w:rPr>
          <w:rFonts w:hint="cs"/>
          <w:b/>
          <w:bCs/>
          <w:sz w:val="20"/>
          <w:szCs w:val="24"/>
          <w:u w:val="single"/>
          <w:rtl/>
        </w:rPr>
        <w:t>הודעות</w:t>
      </w:r>
    </w:p>
    <w:p w:rsidR="004D046E" w:rsidRPr="004D046E" w:rsidRDefault="004D046E" w:rsidP="004D046E">
      <w:pPr>
        <w:pStyle w:val="ad"/>
        <w:numPr>
          <w:ilvl w:val="1"/>
          <w:numId w:val="63"/>
        </w:numPr>
        <w:tabs>
          <w:tab w:val="right" w:pos="8640"/>
        </w:tabs>
        <w:spacing w:after="120"/>
        <w:jc w:val="both"/>
        <w:rPr>
          <w:b/>
          <w:bCs/>
          <w:sz w:val="20"/>
          <w:szCs w:val="24"/>
        </w:rPr>
      </w:pPr>
      <w:r w:rsidRPr="008C7132">
        <w:rPr>
          <w:rFonts w:hint="cs"/>
          <w:sz w:val="20"/>
          <w:szCs w:val="24"/>
          <w:rtl/>
        </w:rPr>
        <w:t>כל ההודעות בכל הקשור לחוזה זה שתישלחנה בדואר רשום לכתובות המצוינות להלן, וכל הודעה כאמור תיראה כאילו הגיעה לתעודתה תוך 72 שעות מעת מסירתה בדואר כיאות</w:t>
      </w:r>
      <w:r>
        <w:rPr>
          <w:rFonts w:hint="cs"/>
          <w:sz w:val="20"/>
          <w:szCs w:val="24"/>
          <w:rtl/>
        </w:rPr>
        <w:t>.</w:t>
      </w:r>
    </w:p>
    <w:p w:rsidR="004D046E" w:rsidRDefault="00DF7E0C" w:rsidP="004D046E">
      <w:pPr>
        <w:pStyle w:val="ad"/>
        <w:numPr>
          <w:ilvl w:val="1"/>
          <w:numId w:val="63"/>
        </w:numPr>
        <w:tabs>
          <w:tab w:val="right" w:pos="8640"/>
        </w:tabs>
        <w:spacing w:after="120"/>
        <w:jc w:val="both"/>
        <w:rPr>
          <w:b/>
          <w:bCs/>
          <w:sz w:val="20"/>
          <w:szCs w:val="24"/>
        </w:rPr>
      </w:pPr>
      <w:r w:rsidRPr="008C7132">
        <w:rPr>
          <w:rFonts w:hint="cs"/>
          <w:sz w:val="20"/>
          <w:szCs w:val="24"/>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r>
        <w:rPr>
          <w:rFonts w:hint="cs"/>
          <w:b/>
          <w:bCs/>
          <w:sz w:val="20"/>
          <w:szCs w:val="24"/>
          <w:rtl/>
        </w:rPr>
        <w:t>.</w:t>
      </w:r>
    </w:p>
    <w:p w:rsidR="00DF7E0C" w:rsidRDefault="00DF7E0C" w:rsidP="004D046E">
      <w:pPr>
        <w:pStyle w:val="ad"/>
        <w:numPr>
          <w:ilvl w:val="1"/>
          <w:numId w:val="63"/>
        </w:numPr>
        <w:tabs>
          <w:tab w:val="right" w:pos="8640"/>
        </w:tabs>
        <w:spacing w:after="120"/>
        <w:jc w:val="both"/>
        <w:rPr>
          <w:b/>
          <w:bCs/>
          <w:sz w:val="20"/>
          <w:szCs w:val="24"/>
        </w:rPr>
      </w:pPr>
      <w:r w:rsidRPr="008C7132">
        <w:rPr>
          <w:rFonts w:hint="cs"/>
          <w:sz w:val="20"/>
          <w:szCs w:val="24"/>
          <w:rtl/>
        </w:rPr>
        <w:t>כל הודעה אשר על אחד הצדדים לחוזה לשלוח לצד השני תישלח לפי המענים הבאים:</w:t>
      </w:r>
    </w:p>
    <w:p w:rsidR="00AD1D87" w:rsidRPr="008C7132" w:rsidRDefault="00DF7E0C" w:rsidP="00DF7E0C">
      <w:pPr>
        <w:pStyle w:val="ad"/>
        <w:tabs>
          <w:tab w:val="left" w:pos="1275"/>
          <w:tab w:val="right" w:pos="8640"/>
        </w:tabs>
        <w:spacing w:after="120"/>
        <w:jc w:val="both"/>
        <w:rPr>
          <w:szCs w:val="24"/>
        </w:rPr>
      </w:pPr>
      <w:r>
        <w:rPr>
          <w:rFonts w:hint="cs"/>
          <w:szCs w:val="24"/>
          <w:rtl/>
        </w:rPr>
        <w:tab/>
      </w:r>
      <w:r w:rsidR="00AD1D87" w:rsidRPr="008C7132">
        <w:rPr>
          <w:rFonts w:hint="cs"/>
          <w:szCs w:val="24"/>
          <w:rtl/>
        </w:rPr>
        <w:t xml:space="preserve">הספק – </w:t>
      </w:r>
      <w:r w:rsidR="00AD1D87" w:rsidRPr="008C7132">
        <w:rPr>
          <w:rFonts w:hint="cs"/>
          <w:szCs w:val="24"/>
          <w:u w:val="single"/>
          <w:rtl/>
        </w:rPr>
        <w:t>__________</w:t>
      </w:r>
      <w:r w:rsidR="00AD1D87" w:rsidRPr="008C7132">
        <w:rPr>
          <w:rFonts w:hint="cs"/>
          <w:szCs w:val="24"/>
          <w:rtl/>
        </w:rPr>
        <w:t xml:space="preserve"> פקס: </w:t>
      </w:r>
      <w:r w:rsidR="00AD1D87" w:rsidRPr="008C7132">
        <w:rPr>
          <w:rFonts w:hint="cs"/>
          <w:szCs w:val="24"/>
          <w:u w:val="single"/>
          <w:rtl/>
        </w:rPr>
        <w:t>_________</w:t>
      </w:r>
      <w:r w:rsidR="00AD1D87" w:rsidRPr="008C7132">
        <w:rPr>
          <w:rFonts w:hint="cs"/>
          <w:szCs w:val="24"/>
          <w:rtl/>
        </w:rPr>
        <w:t>.</w:t>
      </w:r>
    </w:p>
    <w:p w:rsidR="00AD1D87" w:rsidRPr="008C7132" w:rsidRDefault="00AD1D87" w:rsidP="008C7132">
      <w:pPr>
        <w:spacing w:after="120"/>
        <w:ind w:left="1275"/>
        <w:jc w:val="both"/>
        <w:rPr>
          <w:b/>
          <w:bCs/>
          <w:szCs w:val="24"/>
        </w:rPr>
      </w:pPr>
      <w:r w:rsidRPr="008C7132">
        <w:rPr>
          <w:rFonts w:hint="cs"/>
          <w:szCs w:val="24"/>
          <w:rtl/>
        </w:rPr>
        <w:t xml:space="preserve">המשרד - _______, </w:t>
      </w:r>
      <w:r w:rsidRPr="008C7132">
        <w:rPr>
          <w:rFonts w:hint="cs"/>
          <w:szCs w:val="24"/>
          <w:rtl/>
        </w:rPr>
        <w:tab/>
        <w:t xml:space="preserve">פקס: </w:t>
      </w:r>
      <w:r w:rsidRPr="008C7132">
        <w:rPr>
          <w:rFonts w:hint="cs"/>
          <w:szCs w:val="24"/>
          <w:u w:val="single"/>
          <w:rtl/>
        </w:rPr>
        <w:tab/>
      </w:r>
      <w:r w:rsidRPr="008C7132">
        <w:rPr>
          <w:rFonts w:hint="cs"/>
          <w:szCs w:val="24"/>
          <w:u w:val="single"/>
          <w:rtl/>
        </w:rPr>
        <w:tab/>
        <w:t xml:space="preserve">                            </w:t>
      </w:r>
      <w:r w:rsidRPr="008C7132">
        <w:rPr>
          <w:rFonts w:hint="cs"/>
          <w:szCs w:val="24"/>
          <w:u w:val="single"/>
          <w:rtl/>
        </w:rPr>
        <w:tab/>
      </w:r>
    </w:p>
    <w:p w:rsidR="00AD1D87" w:rsidRPr="008C7132" w:rsidRDefault="00AD1D87" w:rsidP="00AD1D87">
      <w:pPr>
        <w:keepNext/>
        <w:keepLines/>
        <w:spacing w:after="120"/>
        <w:rPr>
          <w:szCs w:val="24"/>
          <w:rtl/>
        </w:rPr>
      </w:pPr>
    </w:p>
    <w:p w:rsidR="00AD1D87" w:rsidRPr="008C7132" w:rsidRDefault="00AD1D87" w:rsidP="00AD1D87">
      <w:pPr>
        <w:pStyle w:val="50"/>
        <w:spacing w:before="0" w:after="120"/>
        <w:ind w:left="141"/>
        <w:jc w:val="center"/>
        <w:rPr>
          <w:i w:val="0"/>
          <w:iCs w:val="0"/>
          <w:sz w:val="24"/>
          <w:szCs w:val="24"/>
          <w:rtl/>
        </w:rPr>
      </w:pPr>
      <w:r w:rsidRPr="008C7132">
        <w:rPr>
          <w:rFonts w:hint="cs"/>
          <w:b w:val="0"/>
          <w:bCs w:val="0"/>
          <w:i w:val="0"/>
          <w:iCs w:val="0"/>
          <w:sz w:val="24"/>
          <w:szCs w:val="24"/>
          <w:rtl/>
        </w:rPr>
        <w:t>לראיה באו הצדדים על החתום:</w:t>
      </w:r>
    </w:p>
    <w:tbl>
      <w:tblPr>
        <w:bidiVisual/>
        <w:tblW w:w="0" w:type="auto"/>
        <w:tblLook w:val="01E0" w:firstRow="1" w:lastRow="1" w:firstColumn="1" w:lastColumn="1" w:noHBand="0" w:noVBand="0"/>
      </w:tblPr>
      <w:tblGrid>
        <w:gridCol w:w="3952"/>
        <w:gridCol w:w="1274"/>
        <w:gridCol w:w="3296"/>
      </w:tblGrid>
      <w:tr w:rsidR="00AD1D87" w:rsidRPr="008C7132" w:rsidTr="00AD1D87">
        <w:trPr>
          <w:trHeight w:val="368"/>
        </w:trPr>
        <w:tc>
          <w:tcPr>
            <w:tcW w:w="3952" w:type="dxa"/>
            <w:tcBorders>
              <w:top w:val="nil"/>
              <w:left w:val="nil"/>
              <w:bottom w:val="single" w:sz="4" w:space="0" w:color="auto"/>
              <w:right w:val="nil"/>
            </w:tcBorders>
            <w:vAlign w:val="center"/>
          </w:tcPr>
          <w:p w:rsidR="00AD1D87" w:rsidRPr="008C7132" w:rsidRDefault="00AD1D87" w:rsidP="00AD1D87">
            <w:pPr>
              <w:tabs>
                <w:tab w:val="center" w:pos="6612"/>
              </w:tabs>
              <w:spacing w:after="120"/>
              <w:jc w:val="center"/>
              <w:rPr>
                <w:szCs w:val="24"/>
                <w:rtl/>
              </w:rPr>
            </w:pPr>
          </w:p>
        </w:tc>
        <w:tc>
          <w:tcPr>
            <w:tcW w:w="1274" w:type="dxa"/>
            <w:vAlign w:val="center"/>
          </w:tcPr>
          <w:p w:rsidR="00AD1D87" w:rsidRPr="008C7132" w:rsidRDefault="00AD1D87" w:rsidP="00AD1D87">
            <w:pPr>
              <w:tabs>
                <w:tab w:val="center" w:pos="6612"/>
              </w:tabs>
              <w:spacing w:after="120"/>
              <w:jc w:val="center"/>
              <w:rPr>
                <w:szCs w:val="24"/>
              </w:rPr>
            </w:pPr>
          </w:p>
        </w:tc>
        <w:tc>
          <w:tcPr>
            <w:tcW w:w="3296" w:type="dxa"/>
            <w:tcBorders>
              <w:top w:val="nil"/>
              <w:left w:val="nil"/>
              <w:bottom w:val="single" w:sz="4" w:space="0" w:color="auto"/>
              <w:right w:val="nil"/>
            </w:tcBorders>
            <w:vAlign w:val="center"/>
          </w:tcPr>
          <w:p w:rsidR="00AD1D87" w:rsidRPr="008C7132" w:rsidRDefault="00AD1D87" w:rsidP="00AD1D87">
            <w:pPr>
              <w:tabs>
                <w:tab w:val="center" w:pos="6612"/>
              </w:tabs>
              <w:spacing w:after="120"/>
              <w:jc w:val="center"/>
              <w:rPr>
                <w:szCs w:val="24"/>
              </w:rPr>
            </w:pPr>
          </w:p>
        </w:tc>
      </w:tr>
      <w:tr w:rsidR="00AD1D87" w:rsidRPr="008C7132" w:rsidTr="00AD1D87">
        <w:trPr>
          <w:trHeight w:val="368"/>
        </w:trPr>
        <w:tc>
          <w:tcPr>
            <w:tcW w:w="3952" w:type="dxa"/>
            <w:tcBorders>
              <w:top w:val="single" w:sz="4" w:space="0" w:color="auto"/>
              <w:left w:val="nil"/>
              <w:bottom w:val="nil"/>
              <w:right w:val="nil"/>
            </w:tcBorders>
            <w:vAlign w:val="center"/>
            <w:hideMark/>
          </w:tcPr>
          <w:p w:rsidR="00AD1D87" w:rsidRPr="008C7132" w:rsidRDefault="00E139F2" w:rsidP="00E139F2">
            <w:pPr>
              <w:tabs>
                <w:tab w:val="center" w:pos="6612"/>
              </w:tabs>
              <w:spacing w:after="120"/>
              <w:jc w:val="center"/>
              <w:rPr>
                <w:szCs w:val="24"/>
                <w:rtl/>
              </w:rPr>
            </w:pPr>
            <w:r w:rsidRPr="00E139F2">
              <w:rPr>
                <w:rFonts w:hint="cs"/>
                <w:szCs w:val="24"/>
                <w:rtl/>
              </w:rPr>
              <w:t>ראש רשות התקשוב הממשלתי</w:t>
            </w:r>
          </w:p>
        </w:tc>
        <w:tc>
          <w:tcPr>
            <w:tcW w:w="1274" w:type="dxa"/>
            <w:vAlign w:val="center"/>
          </w:tcPr>
          <w:p w:rsidR="00AD1D87" w:rsidRPr="008C7132" w:rsidRDefault="00AD1D87" w:rsidP="00AD1D87">
            <w:pPr>
              <w:tabs>
                <w:tab w:val="center" w:pos="6612"/>
              </w:tabs>
              <w:spacing w:after="120"/>
              <w:jc w:val="center"/>
              <w:rPr>
                <w:szCs w:val="24"/>
              </w:rPr>
            </w:pPr>
          </w:p>
        </w:tc>
        <w:tc>
          <w:tcPr>
            <w:tcW w:w="3296" w:type="dxa"/>
            <w:tcBorders>
              <w:top w:val="single" w:sz="4" w:space="0" w:color="auto"/>
              <w:left w:val="nil"/>
              <w:bottom w:val="nil"/>
              <w:right w:val="nil"/>
            </w:tcBorders>
            <w:vAlign w:val="center"/>
            <w:hideMark/>
          </w:tcPr>
          <w:p w:rsidR="00AD1D87" w:rsidRPr="008C7132" w:rsidRDefault="00AD1D87" w:rsidP="00AD1D87">
            <w:pPr>
              <w:tabs>
                <w:tab w:val="center" w:pos="6612"/>
              </w:tabs>
              <w:spacing w:after="120"/>
              <w:jc w:val="center"/>
              <w:rPr>
                <w:szCs w:val="24"/>
              </w:rPr>
            </w:pPr>
            <w:r w:rsidRPr="008C7132">
              <w:rPr>
                <w:rFonts w:hint="cs"/>
                <w:szCs w:val="24"/>
                <w:rtl/>
              </w:rPr>
              <w:t>הספק</w:t>
            </w:r>
          </w:p>
        </w:tc>
      </w:tr>
      <w:tr w:rsidR="00AD1D87" w:rsidRPr="008C7132" w:rsidTr="00AD1D87">
        <w:trPr>
          <w:trHeight w:val="368"/>
        </w:trPr>
        <w:tc>
          <w:tcPr>
            <w:tcW w:w="3952" w:type="dxa"/>
            <w:tcBorders>
              <w:top w:val="nil"/>
              <w:left w:val="nil"/>
              <w:bottom w:val="single" w:sz="4" w:space="0" w:color="auto"/>
              <w:right w:val="nil"/>
            </w:tcBorders>
            <w:vAlign w:val="center"/>
          </w:tcPr>
          <w:p w:rsidR="00AD1D87" w:rsidRPr="008C7132" w:rsidRDefault="00AD1D87" w:rsidP="00AD1D87">
            <w:pPr>
              <w:tabs>
                <w:tab w:val="center" w:pos="6612"/>
              </w:tabs>
              <w:spacing w:after="120"/>
              <w:jc w:val="center"/>
              <w:rPr>
                <w:szCs w:val="24"/>
              </w:rPr>
            </w:pPr>
          </w:p>
          <w:p w:rsidR="00AD1D87" w:rsidRPr="008C7132" w:rsidRDefault="00AD1D87" w:rsidP="00AD1D87">
            <w:pPr>
              <w:tabs>
                <w:tab w:val="center" w:pos="6612"/>
              </w:tabs>
              <w:spacing w:after="120"/>
              <w:jc w:val="center"/>
              <w:rPr>
                <w:szCs w:val="24"/>
                <w:rtl/>
              </w:rPr>
            </w:pPr>
          </w:p>
        </w:tc>
        <w:tc>
          <w:tcPr>
            <w:tcW w:w="1274" w:type="dxa"/>
            <w:vAlign w:val="center"/>
          </w:tcPr>
          <w:p w:rsidR="00AD1D87" w:rsidRPr="008C7132" w:rsidRDefault="00AD1D87" w:rsidP="00AD1D87">
            <w:pPr>
              <w:tabs>
                <w:tab w:val="center" w:pos="6612"/>
              </w:tabs>
              <w:spacing w:after="120"/>
              <w:jc w:val="center"/>
              <w:rPr>
                <w:szCs w:val="24"/>
              </w:rPr>
            </w:pPr>
          </w:p>
        </w:tc>
        <w:tc>
          <w:tcPr>
            <w:tcW w:w="3296" w:type="dxa"/>
            <w:vAlign w:val="center"/>
          </w:tcPr>
          <w:p w:rsidR="00AD1D87" w:rsidRPr="008C7132" w:rsidRDefault="00AD1D87" w:rsidP="00AD1D87">
            <w:pPr>
              <w:tabs>
                <w:tab w:val="center" w:pos="6612"/>
              </w:tabs>
              <w:spacing w:after="120"/>
              <w:jc w:val="center"/>
              <w:rPr>
                <w:szCs w:val="24"/>
              </w:rPr>
            </w:pPr>
          </w:p>
        </w:tc>
      </w:tr>
    </w:tbl>
    <w:p w:rsidR="00AD1D87" w:rsidRPr="008C7132" w:rsidRDefault="00AD1D87" w:rsidP="00AD1D87">
      <w:pPr>
        <w:pStyle w:val="ad"/>
        <w:tabs>
          <w:tab w:val="right" w:pos="8640"/>
        </w:tabs>
        <w:spacing w:after="120"/>
        <w:ind w:left="709"/>
        <w:jc w:val="both"/>
        <w:rPr>
          <w:szCs w:val="24"/>
          <w:rtl/>
        </w:rPr>
      </w:pPr>
      <w:r w:rsidRPr="008C7132">
        <w:rPr>
          <w:rFonts w:hint="cs"/>
          <w:szCs w:val="24"/>
          <w:rtl/>
        </w:rPr>
        <w:t xml:space="preserve">        חשב המשרד או סגנו</w:t>
      </w:r>
    </w:p>
    <w:p w:rsidR="00F8058A" w:rsidRDefault="00F8058A">
      <w:pPr>
        <w:bidi w:val="0"/>
        <w:spacing w:after="160" w:line="259" w:lineRule="auto"/>
        <w:rPr>
          <w:sz w:val="96"/>
          <w:szCs w:val="96"/>
        </w:rPr>
      </w:pPr>
      <w:r>
        <w:rPr>
          <w:sz w:val="96"/>
          <w:szCs w:val="96"/>
        </w:rPr>
        <w:br w:type="page"/>
      </w:r>
    </w:p>
    <w:p w:rsidR="00F8058A" w:rsidRDefault="00F8058A" w:rsidP="00F8058A">
      <w:pPr>
        <w:keepNext/>
        <w:spacing w:line="480" w:lineRule="auto"/>
        <w:ind w:left="720"/>
        <w:jc w:val="center"/>
        <w:rPr>
          <w:b/>
          <w:bCs/>
          <w:sz w:val="28"/>
          <w:szCs w:val="28"/>
          <w:u w:val="single"/>
          <w:rtl/>
        </w:rPr>
      </w:pPr>
      <w:bookmarkStart w:id="205" w:name="_Ref357443260"/>
      <w:r w:rsidRPr="004D63A6">
        <w:rPr>
          <w:rFonts w:hint="cs"/>
          <w:b/>
          <w:bCs/>
          <w:sz w:val="28"/>
          <w:szCs w:val="28"/>
          <w:u w:val="single"/>
          <w:rtl/>
        </w:rPr>
        <w:lastRenderedPageBreak/>
        <w:t>נספחי החוזה</w:t>
      </w:r>
    </w:p>
    <w:p w:rsidR="00F8058A" w:rsidRDefault="00F8058A" w:rsidP="00472F7A">
      <w:pPr>
        <w:keepNext/>
        <w:numPr>
          <w:ilvl w:val="0"/>
          <w:numId w:val="64"/>
        </w:numPr>
        <w:spacing w:line="480" w:lineRule="auto"/>
        <w:rPr>
          <w:rtl/>
        </w:rPr>
      </w:pPr>
      <w:bookmarkStart w:id="206" w:name="_Ref445314607"/>
      <w:bookmarkStart w:id="207" w:name="_Ref448841933"/>
      <w:bookmarkStart w:id="208" w:name="_Ref459910810"/>
      <w:r>
        <w:rPr>
          <w:rFonts w:hint="cs"/>
          <w:rtl/>
        </w:rPr>
        <w:t xml:space="preserve">נספח </w:t>
      </w:r>
      <w:r w:rsidR="009758E2">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Ref445314607 \r \h</w:instrText>
      </w:r>
      <w:r>
        <w:rPr>
          <w:rtl/>
        </w:rPr>
        <w:instrText xml:space="preserve"> </w:instrText>
      </w:r>
      <w:r w:rsidR="009758E2">
        <w:rPr>
          <w:rtl/>
        </w:rPr>
      </w:r>
      <w:r w:rsidR="009758E2">
        <w:rPr>
          <w:rtl/>
        </w:rPr>
        <w:fldChar w:fldCharType="separate"/>
      </w:r>
      <w:r w:rsidR="002E36C9">
        <w:rPr>
          <w:cs/>
        </w:rPr>
        <w:t>‎</w:t>
      </w:r>
      <w:r w:rsidR="002E36C9">
        <w:rPr>
          <w:rtl/>
        </w:rPr>
        <w:t>א</w:t>
      </w:r>
      <w:r w:rsidR="009758E2">
        <w:rPr>
          <w:rtl/>
        </w:rPr>
        <w:fldChar w:fldCharType="end"/>
      </w:r>
      <w:r>
        <w:rPr>
          <w:rFonts w:hint="cs"/>
          <w:rtl/>
        </w:rPr>
        <w:t xml:space="preserve">' </w:t>
      </w:r>
      <w:r>
        <w:rPr>
          <w:rtl/>
        </w:rPr>
        <w:tab/>
      </w:r>
      <w:r>
        <w:rPr>
          <w:rFonts w:hint="cs"/>
          <w:rtl/>
        </w:rPr>
        <w:t>-</w:t>
      </w:r>
      <w:r>
        <w:rPr>
          <w:rFonts w:hint="cs"/>
          <w:rtl/>
        </w:rPr>
        <w:tab/>
      </w:r>
      <w:r w:rsidRPr="000518F3">
        <w:rPr>
          <w:rFonts w:hint="cs"/>
          <w:rtl/>
        </w:rPr>
        <w:t xml:space="preserve">טופס ההצעה </w:t>
      </w:r>
      <w:r w:rsidR="002E36C9">
        <w:rPr>
          <w:rFonts w:hint="cs"/>
          <w:rtl/>
        </w:rPr>
        <w:t xml:space="preserve">(לרבות </w:t>
      </w:r>
      <w:r w:rsidRPr="000518F3">
        <w:rPr>
          <w:rFonts w:hint="cs"/>
          <w:rtl/>
        </w:rPr>
        <w:t>טופס ההצעה הכספית</w:t>
      </w:r>
      <w:r w:rsidR="002E36C9">
        <w:rPr>
          <w:rFonts w:hint="cs"/>
          <w:rtl/>
        </w:rPr>
        <w:t>)</w:t>
      </w:r>
      <w:r w:rsidRPr="000518F3">
        <w:rPr>
          <w:rFonts w:hint="cs"/>
          <w:rtl/>
        </w:rPr>
        <w:t xml:space="preserve">, כפי שהוגש על-ידי הספק </w:t>
      </w:r>
      <w:r w:rsidR="002E36C9">
        <w:rPr>
          <w:rtl/>
        </w:rPr>
        <w:tab/>
      </w:r>
      <w:r w:rsidR="002E36C9">
        <w:rPr>
          <w:rtl/>
        </w:rPr>
        <w:tab/>
      </w:r>
      <w:r w:rsidR="002E36C9">
        <w:rPr>
          <w:rtl/>
        </w:rPr>
        <w:tab/>
      </w:r>
      <w:r w:rsidRPr="000518F3">
        <w:rPr>
          <w:rFonts w:hint="cs"/>
          <w:rtl/>
        </w:rPr>
        <w:t>במסגרת</w:t>
      </w:r>
      <w:bookmarkEnd w:id="206"/>
      <w:bookmarkEnd w:id="207"/>
      <w:r>
        <w:rPr>
          <w:rFonts w:hint="cs"/>
          <w:rtl/>
        </w:rPr>
        <w:t xml:space="preserve"> </w:t>
      </w:r>
      <w:r w:rsidRPr="00F8058A">
        <w:rPr>
          <w:rFonts w:ascii="Arial" w:hAnsi="Arial" w:hint="cs"/>
          <w:rtl/>
          <w:lang w:eastAsia="en-US"/>
        </w:rPr>
        <w:t>המכרז, וכן כל יתר המסמכים שצורפו להצעת הספק במכרז.</w:t>
      </w:r>
      <w:bookmarkEnd w:id="208"/>
    </w:p>
    <w:p w:rsidR="00F8058A" w:rsidRPr="000518F3" w:rsidRDefault="00F8058A" w:rsidP="00472F7A">
      <w:pPr>
        <w:keepNext/>
        <w:numPr>
          <w:ilvl w:val="0"/>
          <w:numId w:val="64"/>
        </w:numPr>
        <w:spacing w:line="480" w:lineRule="auto"/>
      </w:pPr>
      <w:bookmarkStart w:id="209" w:name="_Ref451949929"/>
      <w:r>
        <w:rPr>
          <w:rFonts w:hint="cs"/>
          <w:rtl/>
        </w:rPr>
        <w:t xml:space="preserve">נספח </w:t>
      </w:r>
      <w:r w:rsidR="009758E2">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Ref451949929 \r \h</w:instrText>
      </w:r>
      <w:r>
        <w:rPr>
          <w:rtl/>
        </w:rPr>
        <w:instrText xml:space="preserve"> </w:instrText>
      </w:r>
      <w:r w:rsidR="009758E2">
        <w:rPr>
          <w:rtl/>
        </w:rPr>
      </w:r>
      <w:r w:rsidR="009758E2">
        <w:rPr>
          <w:rtl/>
        </w:rPr>
        <w:fldChar w:fldCharType="separate"/>
      </w:r>
      <w:r w:rsidR="002E36C9">
        <w:rPr>
          <w:cs/>
        </w:rPr>
        <w:t>‎</w:t>
      </w:r>
      <w:r w:rsidR="002E36C9">
        <w:rPr>
          <w:rtl/>
        </w:rPr>
        <w:t>ב</w:t>
      </w:r>
      <w:r w:rsidR="009758E2">
        <w:rPr>
          <w:rtl/>
        </w:rPr>
        <w:fldChar w:fldCharType="end"/>
      </w:r>
      <w:r>
        <w:rPr>
          <w:rFonts w:hint="cs"/>
          <w:rtl/>
        </w:rPr>
        <w:t xml:space="preserve">' </w:t>
      </w:r>
      <w:r>
        <w:rPr>
          <w:rtl/>
        </w:rPr>
        <w:tab/>
      </w:r>
      <w:r>
        <w:rPr>
          <w:rFonts w:hint="cs"/>
          <w:rtl/>
        </w:rPr>
        <w:t>-</w:t>
      </w:r>
      <w:r>
        <w:rPr>
          <w:rFonts w:hint="cs"/>
          <w:rtl/>
        </w:rPr>
        <w:tab/>
        <w:t>טופס דיווח</w:t>
      </w:r>
      <w:bookmarkEnd w:id="209"/>
    </w:p>
    <w:p w:rsidR="00F8058A" w:rsidRDefault="00F8058A" w:rsidP="00472F7A">
      <w:pPr>
        <w:keepNext/>
        <w:numPr>
          <w:ilvl w:val="0"/>
          <w:numId w:val="64"/>
        </w:numPr>
        <w:spacing w:line="480" w:lineRule="auto"/>
        <w:rPr>
          <w:rtl/>
        </w:rPr>
      </w:pPr>
      <w:bookmarkStart w:id="210" w:name="_Ref344713981"/>
      <w:bookmarkEnd w:id="205"/>
      <w:r w:rsidRPr="00690F68">
        <w:rPr>
          <w:rFonts w:hint="cs"/>
          <w:rtl/>
        </w:rPr>
        <w:t xml:space="preserve">נספח </w:t>
      </w:r>
      <w:r w:rsidR="009758E2">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Ref344713981 \r \h</w:instrText>
      </w:r>
      <w:r>
        <w:rPr>
          <w:rtl/>
        </w:rPr>
        <w:instrText xml:space="preserve"> </w:instrText>
      </w:r>
      <w:r w:rsidR="009758E2">
        <w:rPr>
          <w:rtl/>
        </w:rPr>
      </w:r>
      <w:r w:rsidR="009758E2">
        <w:rPr>
          <w:rtl/>
        </w:rPr>
        <w:fldChar w:fldCharType="separate"/>
      </w:r>
      <w:r w:rsidR="002E36C9">
        <w:rPr>
          <w:cs/>
        </w:rPr>
        <w:t>‎</w:t>
      </w:r>
      <w:r w:rsidR="002E36C9">
        <w:rPr>
          <w:rtl/>
        </w:rPr>
        <w:t>ג</w:t>
      </w:r>
      <w:r w:rsidR="009758E2">
        <w:rPr>
          <w:rtl/>
        </w:rPr>
        <w:fldChar w:fldCharType="end"/>
      </w:r>
      <w:r w:rsidRPr="00690F68">
        <w:rPr>
          <w:rFonts w:hint="cs"/>
          <w:rtl/>
        </w:rPr>
        <w:t>'</w:t>
      </w:r>
      <w:r>
        <w:rPr>
          <w:rtl/>
        </w:rPr>
        <w:tab/>
      </w:r>
      <w:r w:rsidRPr="00690F68">
        <w:rPr>
          <w:rFonts w:hint="cs"/>
          <w:rtl/>
        </w:rPr>
        <w:tab/>
        <w:t xml:space="preserve">- </w:t>
      </w:r>
      <w:r w:rsidRPr="00690F68">
        <w:rPr>
          <w:rFonts w:hint="cs"/>
          <w:rtl/>
        </w:rPr>
        <w:tab/>
      </w:r>
      <w:bookmarkEnd w:id="210"/>
      <w:r w:rsidRPr="000518F3">
        <w:rPr>
          <w:rtl/>
        </w:rPr>
        <w:t>רשימת חברות ביטוח המורשות לתת ערבויות</w:t>
      </w:r>
      <w:r>
        <w:rPr>
          <w:rFonts w:hint="cs"/>
          <w:rtl/>
        </w:rPr>
        <w:t>.</w:t>
      </w:r>
    </w:p>
    <w:p w:rsidR="00F8058A" w:rsidRDefault="00F8058A" w:rsidP="00472F7A">
      <w:pPr>
        <w:keepNext/>
        <w:numPr>
          <w:ilvl w:val="0"/>
          <w:numId w:val="64"/>
        </w:numPr>
        <w:spacing w:line="480" w:lineRule="auto"/>
      </w:pPr>
      <w:bookmarkStart w:id="211" w:name="_Ref443234852"/>
      <w:r>
        <w:rPr>
          <w:rFonts w:hint="cs"/>
          <w:rtl/>
        </w:rPr>
        <w:t xml:space="preserve">נספח </w:t>
      </w:r>
      <w:r w:rsidR="009758E2">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Ref443234852 \r \h</w:instrText>
      </w:r>
      <w:r>
        <w:rPr>
          <w:rtl/>
        </w:rPr>
        <w:instrText xml:space="preserve"> </w:instrText>
      </w:r>
      <w:r w:rsidR="009758E2">
        <w:rPr>
          <w:rtl/>
        </w:rPr>
      </w:r>
      <w:r w:rsidR="009758E2">
        <w:rPr>
          <w:rtl/>
        </w:rPr>
        <w:fldChar w:fldCharType="separate"/>
      </w:r>
      <w:r w:rsidR="002E36C9">
        <w:rPr>
          <w:cs/>
        </w:rPr>
        <w:t>‎</w:t>
      </w:r>
      <w:r w:rsidR="002E36C9">
        <w:rPr>
          <w:rtl/>
        </w:rPr>
        <w:t>ד</w:t>
      </w:r>
      <w:r w:rsidR="009758E2">
        <w:rPr>
          <w:rtl/>
        </w:rPr>
        <w:fldChar w:fldCharType="end"/>
      </w:r>
      <w:r>
        <w:rPr>
          <w:rFonts w:hint="cs"/>
          <w:rtl/>
        </w:rPr>
        <w:t>'</w:t>
      </w:r>
      <w:r>
        <w:rPr>
          <w:rFonts w:hint="cs"/>
          <w:rtl/>
        </w:rPr>
        <w:tab/>
        <w:t>-</w:t>
      </w:r>
      <w:r>
        <w:rPr>
          <w:rFonts w:hint="cs"/>
          <w:rtl/>
        </w:rPr>
        <w:tab/>
        <w:t>נוסח ערבות</w:t>
      </w:r>
      <w:bookmarkEnd w:id="211"/>
      <w:r>
        <w:rPr>
          <w:rFonts w:hint="cs"/>
          <w:rtl/>
        </w:rPr>
        <w:t>.</w:t>
      </w:r>
    </w:p>
    <w:p w:rsidR="00F8058A" w:rsidRPr="000518F3" w:rsidRDefault="00F8058A" w:rsidP="00472F7A">
      <w:pPr>
        <w:keepNext/>
        <w:numPr>
          <w:ilvl w:val="0"/>
          <w:numId w:val="64"/>
        </w:numPr>
        <w:spacing w:line="480" w:lineRule="auto"/>
      </w:pPr>
      <w:bookmarkStart w:id="212" w:name="_Ref305155560"/>
      <w:bookmarkStart w:id="213" w:name="_Ref311566169"/>
      <w:bookmarkStart w:id="214" w:name="_Ref397959757"/>
      <w:r w:rsidRPr="000518F3">
        <w:rPr>
          <w:rFonts w:hint="cs"/>
          <w:rtl/>
        </w:rPr>
        <w:t xml:space="preserve">נספח </w:t>
      </w:r>
      <w:r w:rsidR="00F06D22">
        <w:fldChar w:fldCharType="begin"/>
      </w:r>
      <w:r w:rsidR="00F06D22">
        <w:instrText xml:space="preserve"> REF _Ref305155560 \r \h  \* MERGEFORMAT </w:instrText>
      </w:r>
      <w:r w:rsidR="00F06D22">
        <w:fldChar w:fldCharType="separate"/>
      </w:r>
      <w:r w:rsidR="002E36C9">
        <w:rPr>
          <w:cs/>
        </w:rPr>
        <w:t>‎</w:t>
      </w:r>
      <w:r w:rsidR="002E36C9">
        <w:rPr>
          <w:rtl/>
        </w:rPr>
        <w:t>ה</w:t>
      </w:r>
      <w:r w:rsidR="00F06D22">
        <w:fldChar w:fldCharType="end"/>
      </w:r>
      <w:r w:rsidRPr="000518F3">
        <w:rPr>
          <w:rFonts w:hint="cs"/>
          <w:rtl/>
        </w:rPr>
        <w:t>'</w:t>
      </w:r>
      <w:r w:rsidRPr="000518F3">
        <w:rPr>
          <w:rFonts w:hint="cs"/>
          <w:rtl/>
        </w:rPr>
        <w:tab/>
        <w:t>-</w:t>
      </w:r>
      <w:r w:rsidRPr="000518F3">
        <w:rPr>
          <w:rFonts w:hint="cs"/>
          <w:rtl/>
        </w:rPr>
        <w:tab/>
      </w:r>
      <w:bookmarkEnd w:id="212"/>
      <w:bookmarkEnd w:id="213"/>
      <w:r w:rsidRPr="000518F3">
        <w:rPr>
          <w:rFonts w:hint="cs"/>
          <w:rtl/>
        </w:rPr>
        <w:t>אישור קיום ביטוח.</w:t>
      </w:r>
      <w:bookmarkEnd w:id="214"/>
    </w:p>
    <w:p w:rsidR="00F8058A" w:rsidRDefault="00F8058A" w:rsidP="00F8058A">
      <w:pPr>
        <w:bidi w:val="0"/>
        <w:spacing w:after="160" w:line="259" w:lineRule="auto"/>
      </w:pPr>
      <w:r>
        <w:rPr>
          <w:rtl/>
        </w:rPr>
        <w:br w:type="page"/>
      </w:r>
    </w:p>
    <w:p w:rsidR="00F8058A" w:rsidRDefault="00F8058A" w:rsidP="00F8058A">
      <w:pPr>
        <w:keepNext/>
        <w:spacing w:line="480" w:lineRule="auto"/>
        <w:rPr>
          <w:rtl/>
        </w:rPr>
      </w:pPr>
    </w:p>
    <w:p w:rsidR="00F8058A" w:rsidRPr="00CF0D60" w:rsidRDefault="00F8058A" w:rsidP="00F8058A">
      <w:pPr>
        <w:spacing w:after="120" w:line="360" w:lineRule="auto"/>
        <w:jc w:val="center"/>
        <w:rPr>
          <w:b/>
          <w:bCs/>
          <w:sz w:val="28"/>
          <w:szCs w:val="30"/>
          <w:u w:val="single"/>
        </w:rPr>
      </w:pPr>
      <w:r w:rsidRPr="00CF0D60">
        <w:rPr>
          <w:rFonts w:hint="cs"/>
          <w:b/>
          <w:bCs/>
          <w:sz w:val="28"/>
          <w:szCs w:val="30"/>
          <w:u w:val="single"/>
          <w:rtl/>
        </w:rPr>
        <w:t xml:space="preserve">נספח </w:t>
      </w:r>
      <w:r w:rsidR="00F06D22">
        <w:fldChar w:fldCharType="begin"/>
      </w:r>
      <w:r w:rsidR="00F06D22">
        <w:instrText xml:space="preserve"> REF _Ref445314607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א</w:t>
      </w:r>
      <w:r w:rsidR="00F06D22">
        <w:fldChar w:fldCharType="end"/>
      </w:r>
      <w:r w:rsidRPr="00CF0D60">
        <w:rPr>
          <w:rFonts w:hint="cs"/>
          <w:b/>
          <w:bCs/>
          <w:sz w:val="28"/>
          <w:szCs w:val="30"/>
          <w:u w:val="single"/>
          <w:rtl/>
        </w:rPr>
        <w:t>'</w:t>
      </w:r>
    </w:p>
    <w:p w:rsidR="00F8058A" w:rsidRPr="00CF0D60" w:rsidRDefault="00F8058A" w:rsidP="00F8058A">
      <w:pPr>
        <w:spacing w:after="120" w:line="360" w:lineRule="auto"/>
        <w:jc w:val="center"/>
        <w:rPr>
          <w:b/>
          <w:bCs/>
          <w:sz w:val="28"/>
          <w:szCs w:val="30"/>
          <w:u w:val="single"/>
        </w:rPr>
      </w:pPr>
      <w:r w:rsidRPr="00CF0D60">
        <w:rPr>
          <w:rFonts w:hint="cs"/>
          <w:b/>
          <w:bCs/>
          <w:sz w:val="28"/>
          <w:szCs w:val="30"/>
          <w:u w:val="single"/>
          <w:rtl/>
        </w:rPr>
        <w:t xml:space="preserve">טופס ההצעה </w:t>
      </w:r>
      <w:r w:rsidR="002E36C9">
        <w:rPr>
          <w:rFonts w:hint="cs"/>
          <w:b/>
          <w:bCs/>
          <w:sz w:val="28"/>
          <w:szCs w:val="30"/>
          <w:u w:val="single"/>
          <w:rtl/>
        </w:rPr>
        <w:t xml:space="preserve">(לרבות </w:t>
      </w:r>
      <w:r w:rsidRPr="00CF0D60">
        <w:rPr>
          <w:rFonts w:hint="cs"/>
          <w:b/>
          <w:bCs/>
          <w:sz w:val="28"/>
          <w:szCs w:val="30"/>
          <w:u w:val="single"/>
          <w:rtl/>
        </w:rPr>
        <w:t>טופס ההצעה הכספית</w:t>
      </w:r>
      <w:r w:rsidR="002E36C9">
        <w:rPr>
          <w:rFonts w:hint="cs"/>
          <w:b/>
          <w:bCs/>
          <w:sz w:val="28"/>
          <w:szCs w:val="30"/>
          <w:u w:val="single"/>
          <w:rtl/>
        </w:rPr>
        <w:t>)</w:t>
      </w:r>
      <w:r w:rsidRPr="00CF0D60">
        <w:rPr>
          <w:rFonts w:hint="cs"/>
          <w:b/>
          <w:bCs/>
          <w:sz w:val="28"/>
          <w:szCs w:val="30"/>
          <w:u w:val="single"/>
          <w:rtl/>
        </w:rPr>
        <w:t>, כפי שהוגש על-ידי הספק במסגרת</w:t>
      </w:r>
    </w:p>
    <w:p w:rsidR="00F8058A" w:rsidRPr="00CF0D60" w:rsidRDefault="00F8058A" w:rsidP="00F8058A">
      <w:pPr>
        <w:spacing w:after="120" w:line="360" w:lineRule="auto"/>
        <w:jc w:val="center"/>
        <w:rPr>
          <w:b/>
          <w:bCs/>
          <w:sz w:val="28"/>
          <w:szCs w:val="30"/>
          <w:u w:val="single"/>
        </w:rPr>
      </w:pPr>
      <w:r w:rsidRPr="00CF0D60">
        <w:rPr>
          <w:rFonts w:hint="cs"/>
          <w:b/>
          <w:bCs/>
          <w:sz w:val="28"/>
          <w:szCs w:val="30"/>
          <w:u w:val="single"/>
          <w:rtl/>
        </w:rPr>
        <w:t>המכרז, וכן כל יתר המסמכים שצורפו להצעת הספק במכרז.</w:t>
      </w:r>
    </w:p>
    <w:p w:rsidR="00F8058A" w:rsidRDefault="00F8058A" w:rsidP="00F8058A">
      <w:pPr>
        <w:bidi w:val="0"/>
      </w:pPr>
      <w:r>
        <w:rPr>
          <w:rtl/>
        </w:rPr>
        <w:br w:type="page"/>
      </w:r>
    </w:p>
    <w:p w:rsidR="00F8058A" w:rsidRDefault="00F8058A" w:rsidP="00F8058A">
      <w:pPr>
        <w:spacing w:after="120" w:line="360" w:lineRule="auto"/>
        <w:jc w:val="center"/>
        <w:rPr>
          <w:b/>
          <w:bCs/>
          <w:sz w:val="28"/>
          <w:szCs w:val="30"/>
          <w:u w:val="single"/>
          <w:rtl/>
        </w:rPr>
      </w:pPr>
      <w:r w:rsidRPr="00522B3F">
        <w:rPr>
          <w:rFonts w:hint="cs"/>
          <w:b/>
          <w:bCs/>
          <w:sz w:val="28"/>
          <w:szCs w:val="30"/>
          <w:u w:val="single"/>
          <w:rtl/>
        </w:rPr>
        <w:lastRenderedPageBreak/>
        <w:t xml:space="preserve">נספח </w:t>
      </w:r>
      <w:r w:rsidR="00F06D22">
        <w:fldChar w:fldCharType="begin"/>
      </w:r>
      <w:r w:rsidR="00F06D22">
        <w:instrText xml:space="preserve"> REF _Ref451949929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ב</w:t>
      </w:r>
      <w:r w:rsidR="00F06D22">
        <w:fldChar w:fldCharType="end"/>
      </w:r>
      <w:r w:rsidRPr="00522B3F">
        <w:rPr>
          <w:rFonts w:hint="cs"/>
          <w:b/>
          <w:bCs/>
          <w:sz w:val="28"/>
          <w:szCs w:val="30"/>
          <w:u w:val="single"/>
          <w:rtl/>
        </w:rPr>
        <w:t>'</w:t>
      </w:r>
    </w:p>
    <w:p w:rsidR="00F8058A" w:rsidRPr="00522B3F" w:rsidRDefault="00F8058A" w:rsidP="00F8058A">
      <w:pPr>
        <w:spacing w:after="120" w:line="360" w:lineRule="auto"/>
        <w:jc w:val="center"/>
        <w:rPr>
          <w:b/>
          <w:bCs/>
          <w:sz w:val="28"/>
          <w:szCs w:val="30"/>
          <w:u w:val="single"/>
          <w:rtl/>
        </w:rPr>
      </w:pPr>
      <w:r w:rsidRPr="00522B3F">
        <w:rPr>
          <w:rFonts w:hint="cs"/>
          <w:b/>
          <w:bCs/>
          <w:sz w:val="28"/>
          <w:szCs w:val="30"/>
          <w:u w:val="single"/>
          <w:rtl/>
        </w:rPr>
        <w:t>טופס דיווח</w:t>
      </w:r>
    </w:p>
    <w:p w:rsidR="00F8058A" w:rsidRDefault="00F8058A" w:rsidP="00F8058A">
      <w:pPr>
        <w:jc w:val="center"/>
        <w:rPr>
          <w:b/>
          <w:bCs/>
          <w:sz w:val="28"/>
          <w:szCs w:val="28"/>
          <w:rtl/>
        </w:rPr>
      </w:pPr>
      <w:r w:rsidRPr="001E1A5C">
        <w:rPr>
          <w:rFonts w:hint="cs"/>
          <w:b/>
          <w:bCs/>
          <w:sz w:val="28"/>
          <w:szCs w:val="28"/>
          <w:rtl/>
        </w:rPr>
        <w:t xml:space="preserve">דו"ח שעות </w:t>
      </w:r>
      <w:r w:rsidRPr="001E1A5C">
        <w:rPr>
          <w:b/>
          <w:bCs/>
          <w:sz w:val="28"/>
          <w:szCs w:val="28"/>
          <w:rtl/>
        </w:rPr>
        <w:t>–</w:t>
      </w:r>
      <w:r w:rsidRPr="001E1A5C">
        <w:rPr>
          <w:rFonts w:hint="cs"/>
          <w:b/>
          <w:bCs/>
          <w:sz w:val="28"/>
          <w:szCs w:val="28"/>
          <w:rtl/>
        </w:rPr>
        <w:t xml:space="preserve"> </w:t>
      </w:r>
      <w:r w:rsidR="00B7483E" w:rsidRPr="00B7483E">
        <w:rPr>
          <w:rFonts w:hint="eastAsia"/>
          <w:b/>
          <w:bCs/>
          <w:sz w:val="28"/>
          <w:szCs w:val="28"/>
          <w:rtl/>
        </w:rPr>
        <w:t>יועצים</w:t>
      </w:r>
    </w:p>
    <w:p w:rsidR="00F8058A" w:rsidRDefault="00F8058A" w:rsidP="00472F7A">
      <w:pPr>
        <w:numPr>
          <w:ilvl w:val="0"/>
          <w:numId w:val="65"/>
        </w:numPr>
        <w:spacing w:before="80" w:after="80" w:line="280" w:lineRule="atLeast"/>
      </w:pPr>
      <w:r>
        <w:rPr>
          <w:rFonts w:hint="cs"/>
          <w:rtl/>
        </w:rPr>
        <w:t xml:space="preserve">תאריך קבלה </w:t>
      </w:r>
      <w:r>
        <w:rPr>
          <w:rtl/>
        </w:rPr>
        <w:t>–</w:t>
      </w:r>
      <w:r>
        <w:rPr>
          <w:rFonts w:hint="cs"/>
          <w:rtl/>
        </w:rPr>
        <w:t xml:space="preserve"> ימולא ע"י המשרד:_____________________________</w:t>
      </w:r>
    </w:p>
    <w:p w:rsidR="00F8058A" w:rsidRDefault="00F8058A" w:rsidP="00472F7A">
      <w:pPr>
        <w:widowControl w:val="0"/>
        <w:numPr>
          <w:ilvl w:val="0"/>
          <w:numId w:val="65"/>
        </w:numPr>
        <w:spacing w:before="80" w:after="80" w:line="280" w:lineRule="atLeast"/>
      </w:pPr>
      <w:r>
        <w:rPr>
          <w:rFonts w:hint="cs"/>
          <w:rtl/>
        </w:rPr>
        <w:t>הריני להצהיר כי בצעתי את השעות המפורטות כדלקמן:</w:t>
      </w:r>
    </w:p>
    <w:tbl>
      <w:tblPr>
        <w:tblpPr w:leftFromText="180" w:rightFromText="180" w:vertAnchor="text" w:horzAnchor="margin" w:tblpY="260"/>
        <w:bidiVisual/>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642"/>
        <w:gridCol w:w="1642"/>
        <w:gridCol w:w="1642"/>
        <w:gridCol w:w="1642"/>
        <w:gridCol w:w="1643"/>
        <w:gridCol w:w="1643"/>
      </w:tblGrid>
      <w:tr w:rsidR="00F8058A" w:rsidRPr="001E1A5C" w:rsidTr="00627B6C">
        <w:tc>
          <w:tcPr>
            <w:tcW w:w="1642" w:type="dxa"/>
            <w:shd w:val="clear" w:color="auto" w:fill="auto"/>
          </w:tcPr>
          <w:p w:rsidR="00F8058A" w:rsidRPr="001E1A5C" w:rsidRDefault="00F8058A" w:rsidP="00627B6C">
            <w:pPr>
              <w:widowControl w:val="0"/>
              <w:jc w:val="center"/>
              <w:rPr>
                <w:b/>
                <w:bCs/>
                <w:caps/>
                <w:rtl/>
              </w:rPr>
            </w:pPr>
            <w:r w:rsidRPr="001E1A5C">
              <w:rPr>
                <w:rFonts w:hint="cs"/>
                <w:b/>
                <w:bCs/>
                <w:caps/>
                <w:rtl/>
              </w:rPr>
              <w:t>תאריך ביצוע השירות</w:t>
            </w:r>
          </w:p>
        </w:tc>
        <w:tc>
          <w:tcPr>
            <w:tcW w:w="1642" w:type="dxa"/>
            <w:shd w:val="clear" w:color="auto" w:fill="auto"/>
          </w:tcPr>
          <w:p w:rsidR="00F8058A" w:rsidRPr="001E1A5C" w:rsidRDefault="00F8058A" w:rsidP="00627B6C">
            <w:pPr>
              <w:widowControl w:val="0"/>
              <w:jc w:val="center"/>
              <w:rPr>
                <w:b/>
                <w:bCs/>
                <w:caps/>
                <w:rtl/>
              </w:rPr>
            </w:pPr>
            <w:r w:rsidRPr="001E1A5C">
              <w:rPr>
                <w:rFonts w:hint="cs"/>
                <w:b/>
                <w:bCs/>
                <w:caps/>
                <w:rtl/>
              </w:rPr>
              <w:t>שעות ביצוע (תחילה וסיום)</w:t>
            </w:r>
          </w:p>
        </w:tc>
        <w:tc>
          <w:tcPr>
            <w:tcW w:w="1642" w:type="dxa"/>
            <w:shd w:val="clear" w:color="auto" w:fill="auto"/>
          </w:tcPr>
          <w:p w:rsidR="00F8058A" w:rsidRPr="001E1A5C" w:rsidRDefault="00F8058A" w:rsidP="00627B6C">
            <w:pPr>
              <w:widowControl w:val="0"/>
              <w:jc w:val="center"/>
              <w:rPr>
                <w:b/>
                <w:bCs/>
                <w:caps/>
                <w:rtl/>
              </w:rPr>
            </w:pPr>
            <w:r w:rsidRPr="001E1A5C">
              <w:rPr>
                <w:rFonts w:hint="cs"/>
                <w:b/>
                <w:bCs/>
                <w:caps/>
                <w:rtl/>
              </w:rPr>
              <w:t>מס' שעות עבודה שביצעו</w:t>
            </w:r>
          </w:p>
        </w:tc>
        <w:tc>
          <w:tcPr>
            <w:tcW w:w="1642" w:type="dxa"/>
            <w:shd w:val="clear" w:color="auto" w:fill="auto"/>
          </w:tcPr>
          <w:p w:rsidR="00F8058A" w:rsidRPr="001E1A5C" w:rsidRDefault="00F8058A" w:rsidP="00627B6C">
            <w:pPr>
              <w:widowControl w:val="0"/>
              <w:jc w:val="center"/>
              <w:rPr>
                <w:b/>
                <w:bCs/>
                <w:caps/>
                <w:rtl/>
              </w:rPr>
            </w:pPr>
            <w:r w:rsidRPr="001E1A5C">
              <w:rPr>
                <w:rFonts w:hint="cs"/>
                <w:b/>
                <w:bCs/>
                <w:caps/>
                <w:rtl/>
              </w:rPr>
              <w:t>תיאור השירות</w:t>
            </w:r>
          </w:p>
        </w:tc>
        <w:tc>
          <w:tcPr>
            <w:tcW w:w="1643" w:type="dxa"/>
            <w:shd w:val="clear" w:color="auto" w:fill="auto"/>
          </w:tcPr>
          <w:p w:rsidR="00F8058A" w:rsidRPr="001E1A5C" w:rsidRDefault="00F8058A" w:rsidP="00627B6C">
            <w:pPr>
              <w:widowControl w:val="0"/>
              <w:jc w:val="center"/>
              <w:rPr>
                <w:b/>
                <w:bCs/>
                <w:caps/>
                <w:rtl/>
              </w:rPr>
            </w:pPr>
            <w:r w:rsidRPr="001E1A5C">
              <w:rPr>
                <w:rFonts w:hint="cs"/>
                <w:b/>
                <w:bCs/>
                <w:caps/>
                <w:rtl/>
              </w:rPr>
              <w:t>שם המבצע</w:t>
            </w:r>
          </w:p>
        </w:tc>
        <w:tc>
          <w:tcPr>
            <w:tcW w:w="1643" w:type="dxa"/>
            <w:shd w:val="clear" w:color="auto" w:fill="auto"/>
          </w:tcPr>
          <w:p w:rsidR="00F8058A" w:rsidRPr="001E1A5C" w:rsidRDefault="00F8058A" w:rsidP="00627B6C">
            <w:pPr>
              <w:widowControl w:val="0"/>
              <w:jc w:val="center"/>
              <w:rPr>
                <w:b/>
                <w:bCs/>
                <w:caps/>
                <w:rtl/>
              </w:rPr>
            </w:pPr>
            <w:r w:rsidRPr="001E1A5C">
              <w:rPr>
                <w:rFonts w:hint="cs"/>
                <w:b/>
                <w:bCs/>
                <w:caps/>
                <w:rtl/>
              </w:rPr>
              <w:t>חתימת המבצע</w:t>
            </w: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r w:rsidR="00F8058A" w:rsidTr="00627B6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2"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c>
          <w:tcPr>
            <w:tcW w:w="1643" w:type="dxa"/>
            <w:shd w:val="clear" w:color="auto" w:fill="auto"/>
          </w:tcPr>
          <w:p w:rsidR="00F8058A" w:rsidRDefault="00F8058A" w:rsidP="00627B6C">
            <w:pPr>
              <w:widowControl w:val="0"/>
              <w:rPr>
                <w:rtl/>
              </w:rPr>
            </w:pPr>
          </w:p>
        </w:tc>
      </w:tr>
    </w:tbl>
    <w:p w:rsidR="00F8058A" w:rsidRDefault="00F8058A" w:rsidP="00F8058A">
      <w:pPr>
        <w:widowControl w:val="0"/>
        <w:bidi w:val="0"/>
        <w:spacing w:after="160" w:line="259" w:lineRule="auto"/>
        <w:rPr>
          <w:rtl/>
        </w:rPr>
      </w:pPr>
    </w:p>
    <w:p w:rsidR="00F8058A" w:rsidRDefault="00F8058A" w:rsidP="00472F7A">
      <w:pPr>
        <w:widowControl w:val="0"/>
        <w:numPr>
          <w:ilvl w:val="0"/>
          <w:numId w:val="65"/>
        </w:numPr>
        <w:spacing w:before="80" w:after="80" w:line="280" w:lineRule="atLeast"/>
      </w:pPr>
      <w:r>
        <w:rPr>
          <w:rFonts w:hint="cs"/>
          <w:rtl/>
        </w:rPr>
        <w:t>אינני מועסק על ידי משרד ממשלתי אחר. אם יחול שינוי ואועסק במשרד ממשלתי אחר, אני מתחייב ליידע את הנהלת המשרד באופן מיידי.</w:t>
      </w:r>
    </w:p>
    <w:p w:rsidR="00F8058A" w:rsidRDefault="00F8058A" w:rsidP="00F8058A">
      <w:pPr>
        <w:widowControl w:val="0"/>
        <w:spacing w:before="80" w:after="80" w:line="280" w:lineRule="atLeast"/>
        <w:ind w:left="720"/>
      </w:pPr>
    </w:p>
    <w:p w:rsidR="00F8058A" w:rsidRDefault="00F8058A" w:rsidP="00F8058A">
      <w:pPr>
        <w:ind w:left="720"/>
        <w:rPr>
          <w:rtl/>
        </w:rPr>
      </w:pPr>
      <w:r>
        <w:rPr>
          <w:rFonts w:hint="cs"/>
          <w:rtl/>
        </w:rPr>
        <w:t>הריני מועסק במשרד/ים _______________________________, בהיקף של _______ שעות חודשיות.</w:t>
      </w:r>
    </w:p>
    <w:p w:rsidR="00F8058A" w:rsidRDefault="00F8058A" w:rsidP="00F8058A">
      <w:pPr>
        <w:ind w:left="720"/>
      </w:pPr>
      <w:r>
        <w:rPr>
          <w:rFonts w:hint="cs"/>
          <w:rtl/>
        </w:rPr>
        <w:t xml:space="preserve">אישור נציג המשרד: _____________  </w:t>
      </w:r>
      <w:r>
        <w:rPr>
          <w:rFonts w:hint="cs"/>
          <w:rtl/>
        </w:rPr>
        <w:tab/>
        <w:t xml:space="preserve"> </w:t>
      </w:r>
      <w:r>
        <w:rPr>
          <w:rFonts w:hint="cs"/>
          <w:rtl/>
        </w:rPr>
        <w:tab/>
      </w:r>
      <w:r>
        <w:rPr>
          <w:rFonts w:hint="cs"/>
          <w:rtl/>
        </w:rPr>
        <w:tab/>
      </w:r>
      <w:r>
        <w:rPr>
          <w:rFonts w:hint="cs"/>
          <w:rtl/>
        </w:rPr>
        <w:tab/>
        <w:t xml:space="preserve">על החתום: ________________ </w:t>
      </w:r>
    </w:p>
    <w:p w:rsidR="00F8058A" w:rsidRPr="001E1A5C" w:rsidRDefault="00F8058A" w:rsidP="00F8058A">
      <w:pPr>
        <w:ind w:left="720"/>
        <w:rPr>
          <w:rtl/>
        </w:rPr>
      </w:pPr>
      <w:r>
        <w:rPr>
          <w:rFonts w:hint="cs"/>
          <w:rtl/>
        </w:rPr>
        <w:t>תפקיד:  _______________</w:t>
      </w:r>
    </w:p>
    <w:p w:rsidR="00F8058A" w:rsidRDefault="00F8058A" w:rsidP="00F8058A">
      <w:pPr>
        <w:widowControl w:val="0"/>
        <w:spacing w:after="160" w:line="259" w:lineRule="auto"/>
        <w:rPr>
          <w:rtl/>
        </w:rPr>
      </w:pPr>
    </w:p>
    <w:p w:rsidR="00F8058A" w:rsidRDefault="00F8058A" w:rsidP="00F8058A">
      <w:pPr>
        <w:bidi w:val="0"/>
        <w:rPr>
          <w:b/>
          <w:bCs/>
          <w:sz w:val="28"/>
          <w:szCs w:val="30"/>
          <w:u w:val="single"/>
        </w:rPr>
      </w:pPr>
      <w:r>
        <w:rPr>
          <w:b/>
          <w:bCs/>
          <w:sz w:val="28"/>
          <w:szCs w:val="30"/>
          <w:u w:val="single"/>
        </w:rPr>
        <w:br w:type="page"/>
      </w:r>
    </w:p>
    <w:p w:rsidR="00F8058A" w:rsidRPr="0086535C" w:rsidRDefault="00F8058A" w:rsidP="00F8058A">
      <w:pPr>
        <w:widowControl w:val="0"/>
        <w:spacing w:after="160" w:line="259" w:lineRule="auto"/>
        <w:jc w:val="center"/>
        <w:rPr>
          <w:rFonts w:asciiTheme="minorHAnsi" w:eastAsiaTheme="minorHAnsi" w:hAnsiTheme="minorHAnsi"/>
          <w:rtl/>
        </w:rPr>
      </w:pPr>
      <w:r w:rsidRPr="000518F3">
        <w:rPr>
          <w:rFonts w:hint="cs"/>
          <w:b/>
          <w:bCs/>
          <w:sz w:val="28"/>
          <w:szCs w:val="30"/>
          <w:u w:val="single"/>
          <w:rtl/>
        </w:rPr>
        <w:lastRenderedPageBreak/>
        <w:t xml:space="preserve">נספח </w:t>
      </w:r>
      <w:r w:rsidR="00F06D22">
        <w:fldChar w:fldCharType="begin"/>
      </w:r>
      <w:r w:rsidR="00F06D22">
        <w:instrText xml:space="preserve"> REF _Ref344713981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ג</w:t>
      </w:r>
      <w:r w:rsidR="00F06D22">
        <w:fldChar w:fldCharType="end"/>
      </w:r>
      <w:r>
        <w:rPr>
          <w:rFonts w:hint="cs"/>
          <w:b/>
          <w:bCs/>
          <w:sz w:val="28"/>
          <w:szCs w:val="30"/>
          <w:u w:val="single"/>
          <w:rtl/>
        </w:rPr>
        <w:t>'</w:t>
      </w:r>
    </w:p>
    <w:p w:rsidR="00F8058A" w:rsidRPr="000518F3" w:rsidRDefault="00F8058A" w:rsidP="00F8058A">
      <w:pPr>
        <w:widowControl w:val="0"/>
        <w:spacing w:after="120" w:line="360" w:lineRule="auto"/>
        <w:jc w:val="center"/>
        <w:rPr>
          <w:b/>
          <w:bCs/>
          <w:sz w:val="28"/>
          <w:szCs w:val="30"/>
          <w:u w:val="single"/>
          <w:rtl/>
        </w:rPr>
      </w:pPr>
      <w:r w:rsidRPr="000518F3">
        <w:rPr>
          <w:b/>
          <w:bCs/>
          <w:sz w:val="28"/>
          <w:szCs w:val="30"/>
          <w:u w:val="single"/>
          <w:rtl/>
        </w:rPr>
        <w:t>רשימת חברות ביטוח המורשות לתת ערבויות</w:t>
      </w:r>
    </w:p>
    <w:p w:rsidR="00F8058A" w:rsidRPr="000518F3" w:rsidRDefault="00F8058A" w:rsidP="00F8058A">
      <w:pPr>
        <w:spacing w:line="360" w:lineRule="auto"/>
        <w:ind w:left="91"/>
        <w:jc w:val="both"/>
        <w:rPr>
          <w:rtl/>
        </w:rPr>
      </w:pPr>
      <w:r w:rsidRPr="000518F3">
        <w:rPr>
          <w:rFonts w:hint="cs"/>
          <w:rtl/>
        </w:rPr>
        <w:t>1.</w:t>
      </w:r>
      <w:r w:rsidRPr="000518F3">
        <w:rPr>
          <w:rFonts w:hint="cs"/>
          <w:rtl/>
        </w:rPr>
        <w:tab/>
        <w:t xml:space="preserve">איילון חברה לביטוח בע"מ </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2.</w:t>
      </w:r>
      <w:r w:rsidRPr="000518F3">
        <w:rPr>
          <w:rFonts w:hint="cs"/>
          <w:rtl/>
        </w:rPr>
        <w:tab/>
        <w:t>אליהו חברה לביטוח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3.</w:t>
      </w:r>
      <w:r w:rsidRPr="000518F3">
        <w:rPr>
          <w:rFonts w:hint="cs"/>
          <w:rtl/>
        </w:rPr>
        <w:tab/>
        <w:t>אריה חברה לביטוח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4.</w:t>
      </w:r>
      <w:r w:rsidRPr="000518F3">
        <w:rPr>
          <w:rFonts w:hint="cs"/>
          <w:rtl/>
        </w:rPr>
        <w:tab/>
        <w:t>ביטוח חקלאי אגודה שיתופית מרכזית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5.</w:t>
      </w:r>
      <w:r w:rsidRPr="000518F3">
        <w:rPr>
          <w:rFonts w:hint="cs"/>
          <w:rtl/>
        </w:rPr>
        <w:tab/>
        <w:t>הדר חברה לביטוח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6.</w:t>
      </w:r>
      <w:r w:rsidRPr="000518F3">
        <w:rPr>
          <w:rFonts w:hint="cs"/>
          <w:rtl/>
        </w:rPr>
        <w:tab/>
        <w:t>הכשרת היישוב חברה לביטוח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7.</w:t>
      </w:r>
      <w:r w:rsidRPr="000518F3">
        <w:rPr>
          <w:rFonts w:hint="cs"/>
          <w:rtl/>
        </w:rPr>
        <w:tab/>
        <w:t>כלל ביטוח אשראי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8.</w:t>
      </w:r>
      <w:r w:rsidRPr="000518F3">
        <w:rPr>
          <w:rFonts w:hint="cs"/>
          <w:rtl/>
        </w:rPr>
        <w:tab/>
        <w:t>המגן חברה לביטוח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9.</w:t>
      </w:r>
      <w:r w:rsidRPr="000518F3">
        <w:rPr>
          <w:rFonts w:hint="cs"/>
          <w:rtl/>
        </w:rPr>
        <w:tab/>
        <w:t>הפניקס הישראלי חברה לביטוח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10.</w:t>
      </w:r>
      <w:r w:rsidRPr="000518F3">
        <w:rPr>
          <w:rFonts w:hint="cs"/>
          <w:rtl/>
        </w:rPr>
        <w:tab/>
        <w:t>כלל חברה לביטוח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11.</w:t>
      </w:r>
      <w:r w:rsidRPr="000518F3">
        <w:rPr>
          <w:rFonts w:hint="cs"/>
          <w:rtl/>
        </w:rPr>
        <w:tab/>
        <w:t>מגדל חברה לביטוח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12.</w:t>
      </w:r>
      <w:r w:rsidRPr="000518F3">
        <w:rPr>
          <w:rFonts w:hint="cs"/>
          <w:rtl/>
        </w:rPr>
        <w:tab/>
        <w:t>מנורה חברה לביטוח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13.</w:t>
      </w:r>
      <w:r w:rsidRPr="000518F3">
        <w:rPr>
          <w:rFonts w:hint="cs"/>
          <w:rtl/>
        </w:rPr>
        <w:tab/>
        <w:t>הראל חברה לביטוח בע"מ</w:t>
      </w:r>
    </w:p>
    <w:p w:rsidR="00F8058A" w:rsidRPr="000518F3" w:rsidRDefault="00F8058A" w:rsidP="00F8058A">
      <w:pPr>
        <w:spacing w:line="360" w:lineRule="auto"/>
        <w:ind w:left="91"/>
        <w:jc w:val="both"/>
        <w:rPr>
          <w:rtl/>
        </w:rPr>
      </w:pPr>
    </w:p>
    <w:p w:rsidR="00F8058A" w:rsidRPr="000518F3" w:rsidRDefault="00F8058A" w:rsidP="00F8058A">
      <w:pPr>
        <w:spacing w:line="360" w:lineRule="auto"/>
        <w:ind w:left="91"/>
        <w:jc w:val="both"/>
        <w:rPr>
          <w:rtl/>
        </w:rPr>
      </w:pPr>
      <w:r w:rsidRPr="000518F3">
        <w:rPr>
          <w:rFonts w:hint="cs"/>
          <w:rtl/>
        </w:rPr>
        <w:t>14.</w:t>
      </w:r>
      <w:r w:rsidRPr="000518F3">
        <w:rPr>
          <w:rFonts w:hint="cs"/>
          <w:rtl/>
        </w:rPr>
        <w:tab/>
        <w:t>ב.ס.ס.ח. - החברה הישראלית לביטוח אשראי בע"מ</w:t>
      </w:r>
    </w:p>
    <w:p w:rsidR="00F8058A" w:rsidRDefault="00F8058A" w:rsidP="00F8058A">
      <w:pPr>
        <w:bidi w:val="0"/>
        <w:spacing w:after="160" w:line="259" w:lineRule="auto"/>
        <w:rPr>
          <w:rFonts w:asciiTheme="minorHAnsi" w:eastAsiaTheme="minorHAnsi" w:hAnsiTheme="minorHAnsi"/>
        </w:rPr>
      </w:pPr>
      <w:r>
        <w:rPr>
          <w:rtl/>
        </w:rPr>
        <w:br w:type="page"/>
      </w:r>
    </w:p>
    <w:p w:rsidR="00F8058A" w:rsidRPr="000518F3" w:rsidRDefault="00F8058A" w:rsidP="00F8058A">
      <w:pPr>
        <w:spacing w:after="120" w:line="360" w:lineRule="auto"/>
        <w:jc w:val="center"/>
        <w:rPr>
          <w:b/>
          <w:bCs/>
          <w:sz w:val="28"/>
          <w:szCs w:val="30"/>
          <w:u w:val="single"/>
        </w:rPr>
      </w:pPr>
      <w:r w:rsidRPr="000518F3">
        <w:rPr>
          <w:rFonts w:hint="cs"/>
          <w:b/>
          <w:bCs/>
          <w:sz w:val="28"/>
          <w:szCs w:val="30"/>
          <w:u w:val="single"/>
          <w:rtl/>
        </w:rPr>
        <w:lastRenderedPageBreak/>
        <w:t xml:space="preserve">נספח </w:t>
      </w:r>
      <w:r w:rsidR="00F06D22">
        <w:fldChar w:fldCharType="begin"/>
      </w:r>
      <w:r w:rsidR="00F06D22">
        <w:instrText xml:space="preserve"> REF _Ref443234852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ד</w:t>
      </w:r>
      <w:r w:rsidR="00F06D22">
        <w:fldChar w:fldCharType="end"/>
      </w:r>
      <w:r w:rsidRPr="000518F3">
        <w:rPr>
          <w:rFonts w:hint="cs"/>
          <w:b/>
          <w:bCs/>
          <w:sz w:val="28"/>
          <w:szCs w:val="30"/>
          <w:u w:val="single"/>
          <w:rtl/>
        </w:rPr>
        <w:t>'</w:t>
      </w:r>
    </w:p>
    <w:p w:rsidR="00F8058A" w:rsidRPr="000518F3" w:rsidRDefault="00F8058A" w:rsidP="00F8058A">
      <w:pPr>
        <w:spacing w:after="120" w:line="360" w:lineRule="auto"/>
        <w:jc w:val="center"/>
        <w:rPr>
          <w:b/>
          <w:bCs/>
          <w:sz w:val="28"/>
          <w:szCs w:val="30"/>
          <w:u w:val="single"/>
        </w:rPr>
      </w:pPr>
      <w:r w:rsidRPr="000518F3">
        <w:rPr>
          <w:rFonts w:hint="cs"/>
          <w:b/>
          <w:bCs/>
          <w:sz w:val="28"/>
          <w:szCs w:val="30"/>
          <w:u w:val="single"/>
          <w:rtl/>
        </w:rPr>
        <w:t>נוסח ערבות</w:t>
      </w:r>
    </w:p>
    <w:p w:rsidR="00F8058A" w:rsidRPr="005732E6" w:rsidRDefault="00F8058A" w:rsidP="00F8058A">
      <w:pPr>
        <w:jc w:val="center"/>
        <w:rPr>
          <w:i/>
          <w:iCs/>
          <w:sz w:val="16"/>
          <w:szCs w:val="20"/>
          <w:rtl/>
        </w:rPr>
      </w:pPr>
      <w:r w:rsidRPr="005732E6">
        <w:rPr>
          <w:rFonts w:hint="cs"/>
          <w:i/>
          <w:iCs/>
          <w:sz w:val="16"/>
          <w:szCs w:val="20"/>
          <w:rtl/>
        </w:rPr>
        <w:t>[ל</w:t>
      </w:r>
      <w:r>
        <w:rPr>
          <w:rFonts w:hint="cs"/>
          <w:i/>
          <w:iCs/>
          <w:sz w:val="16"/>
          <w:szCs w:val="20"/>
          <w:rtl/>
        </w:rPr>
        <w:t>הסכם</w:t>
      </w:r>
      <w:r w:rsidRPr="005732E6">
        <w:rPr>
          <w:rFonts w:hint="cs"/>
          <w:i/>
          <w:iCs/>
          <w:sz w:val="16"/>
          <w:szCs w:val="20"/>
          <w:rtl/>
        </w:rPr>
        <w:t xml:space="preserve"> עצמו תצורף הערבות המקורית]</w:t>
      </w:r>
    </w:p>
    <w:p w:rsidR="00F8058A" w:rsidRPr="00502F01" w:rsidRDefault="00F8058A" w:rsidP="00F8058A">
      <w:pPr>
        <w:jc w:val="center"/>
        <w:rPr>
          <w:b/>
          <w:bCs/>
          <w:sz w:val="20"/>
          <w:rtl/>
        </w:rPr>
      </w:pPr>
    </w:p>
    <w:p w:rsidR="00F8058A" w:rsidRPr="00502F01" w:rsidRDefault="00F8058A" w:rsidP="00F8058A">
      <w:pPr>
        <w:overflowPunct w:val="0"/>
        <w:autoSpaceDE w:val="0"/>
        <w:autoSpaceDN w:val="0"/>
        <w:adjustRightInd w:val="0"/>
        <w:spacing w:line="360" w:lineRule="auto"/>
        <w:textAlignment w:val="baseline"/>
        <w:rPr>
          <w:sz w:val="20"/>
          <w:rtl/>
        </w:rPr>
      </w:pPr>
      <w:r w:rsidRPr="00502F01">
        <w:rPr>
          <w:sz w:val="20"/>
          <w:rtl/>
        </w:rPr>
        <w:t>שם הבנק / חברת הביטוח ____________________</w:t>
      </w:r>
    </w:p>
    <w:p w:rsidR="00F8058A" w:rsidRPr="00502F01" w:rsidRDefault="00F8058A" w:rsidP="00F8058A">
      <w:pPr>
        <w:overflowPunct w:val="0"/>
        <w:autoSpaceDE w:val="0"/>
        <w:autoSpaceDN w:val="0"/>
        <w:adjustRightInd w:val="0"/>
        <w:spacing w:line="360" w:lineRule="auto"/>
        <w:textAlignment w:val="baseline"/>
        <w:rPr>
          <w:sz w:val="20"/>
          <w:rtl/>
        </w:rPr>
      </w:pPr>
      <w:r w:rsidRPr="00502F01">
        <w:rPr>
          <w:sz w:val="20"/>
          <w:rtl/>
        </w:rPr>
        <w:t>מספר הטלפון ____________________________</w:t>
      </w:r>
    </w:p>
    <w:p w:rsidR="00F8058A" w:rsidRPr="00502F01" w:rsidRDefault="00F8058A" w:rsidP="00F8058A">
      <w:pPr>
        <w:overflowPunct w:val="0"/>
        <w:autoSpaceDE w:val="0"/>
        <w:autoSpaceDN w:val="0"/>
        <w:adjustRightInd w:val="0"/>
        <w:spacing w:line="360" w:lineRule="auto"/>
        <w:textAlignment w:val="baseline"/>
        <w:rPr>
          <w:sz w:val="18"/>
          <w:rtl/>
        </w:rPr>
      </w:pPr>
      <w:r w:rsidRPr="00502F01">
        <w:rPr>
          <w:sz w:val="20"/>
          <w:rtl/>
        </w:rPr>
        <w:t>מספר הפקס _____________________________</w:t>
      </w:r>
    </w:p>
    <w:p w:rsidR="00F8058A" w:rsidRPr="00502F01" w:rsidRDefault="00F8058A" w:rsidP="00F8058A">
      <w:pPr>
        <w:overflowPunct w:val="0"/>
        <w:autoSpaceDE w:val="0"/>
        <w:autoSpaceDN w:val="0"/>
        <w:adjustRightInd w:val="0"/>
        <w:spacing w:line="360" w:lineRule="auto"/>
        <w:textAlignment w:val="baseline"/>
        <w:rPr>
          <w:sz w:val="20"/>
          <w:rtl/>
        </w:rPr>
      </w:pPr>
    </w:p>
    <w:p w:rsidR="00F8058A" w:rsidRPr="00502F01" w:rsidRDefault="00F8058A" w:rsidP="00F8058A">
      <w:pPr>
        <w:overflowPunct w:val="0"/>
        <w:autoSpaceDE w:val="0"/>
        <w:autoSpaceDN w:val="0"/>
        <w:adjustRightInd w:val="0"/>
        <w:spacing w:line="360" w:lineRule="auto"/>
        <w:jc w:val="both"/>
        <w:textAlignment w:val="baseline"/>
        <w:rPr>
          <w:sz w:val="20"/>
          <w:rtl/>
        </w:rPr>
      </w:pPr>
      <w:r w:rsidRPr="00502F01">
        <w:rPr>
          <w:sz w:val="20"/>
          <w:rtl/>
        </w:rPr>
        <w:t xml:space="preserve">לכבוד </w:t>
      </w:r>
    </w:p>
    <w:p w:rsidR="00F8058A" w:rsidRDefault="00F8058A" w:rsidP="00F8058A">
      <w:pPr>
        <w:overflowPunct w:val="0"/>
        <w:autoSpaceDE w:val="0"/>
        <w:autoSpaceDN w:val="0"/>
        <w:adjustRightInd w:val="0"/>
        <w:spacing w:line="360" w:lineRule="auto"/>
        <w:jc w:val="both"/>
        <w:textAlignment w:val="baseline"/>
        <w:rPr>
          <w:sz w:val="20"/>
          <w:rtl/>
        </w:rPr>
      </w:pPr>
      <w:r w:rsidRPr="00502F01">
        <w:rPr>
          <w:sz w:val="20"/>
          <w:rtl/>
        </w:rPr>
        <w:t xml:space="preserve">ממשלת ישראל </w:t>
      </w:r>
      <w:r>
        <w:rPr>
          <w:rFonts w:hint="cs"/>
          <w:sz w:val="20"/>
          <w:rtl/>
        </w:rPr>
        <w:t>בשם מדינת ישראל</w:t>
      </w:r>
    </w:p>
    <w:p w:rsidR="00F8058A" w:rsidRDefault="00F8058A" w:rsidP="00F8058A">
      <w:pPr>
        <w:overflowPunct w:val="0"/>
        <w:autoSpaceDE w:val="0"/>
        <w:autoSpaceDN w:val="0"/>
        <w:adjustRightInd w:val="0"/>
        <w:spacing w:line="360" w:lineRule="auto"/>
        <w:jc w:val="both"/>
        <w:textAlignment w:val="baseline"/>
        <w:rPr>
          <w:sz w:val="20"/>
          <w:rtl/>
        </w:rPr>
      </w:pPr>
      <w:r w:rsidRPr="00502F01">
        <w:rPr>
          <w:rFonts w:hint="cs"/>
          <w:sz w:val="20"/>
          <w:rtl/>
        </w:rPr>
        <w:t xml:space="preserve">באמצעות </w:t>
      </w:r>
      <w:r>
        <w:rPr>
          <w:rFonts w:hint="cs"/>
          <w:sz w:val="20"/>
          <w:rtl/>
        </w:rPr>
        <w:t>משרד ראש הממשלה</w:t>
      </w:r>
    </w:p>
    <w:p w:rsidR="00F8058A" w:rsidRDefault="00F8058A" w:rsidP="00F8058A">
      <w:pPr>
        <w:overflowPunct w:val="0"/>
        <w:autoSpaceDE w:val="0"/>
        <w:autoSpaceDN w:val="0"/>
        <w:adjustRightInd w:val="0"/>
        <w:spacing w:line="360" w:lineRule="auto"/>
        <w:jc w:val="both"/>
        <w:textAlignment w:val="baseline"/>
        <w:rPr>
          <w:sz w:val="20"/>
          <w:rtl/>
        </w:rPr>
      </w:pPr>
      <w:r>
        <w:rPr>
          <w:rFonts w:hint="cs"/>
          <w:sz w:val="20"/>
          <w:rtl/>
        </w:rPr>
        <w:t>רח' קפלן 3</w:t>
      </w:r>
    </w:p>
    <w:p w:rsidR="00F8058A" w:rsidRPr="005732E6" w:rsidRDefault="00F8058A" w:rsidP="00F8058A">
      <w:pPr>
        <w:overflowPunct w:val="0"/>
        <w:autoSpaceDE w:val="0"/>
        <w:autoSpaceDN w:val="0"/>
        <w:adjustRightInd w:val="0"/>
        <w:spacing w:line="360" w:lineRule="auto"/>
        <w:jc w:val="both"/>
        <w:textAlignment w:val="baseline"/>
        <w:rPr>
          <w:color w:val="FF0000"/>
          <w:sz w:val="20"/>
          <w:u w:val="single"/>
          <w:rtl/>
        </w:rPr>
      </w:pPr>
      <w:r w:rsidRPr="005732E6">
        <w:rPr>
          <w:rFonts w:hint="cs"/>
          <w:sz w:val="20"/>
          <w:u w:val="single"/>
          <w:rtl/>
        </w:rPr>
        <w:t>ירושלים</w:t>
      </w:r>
    </w:p>
    <w:p w:rsidR="00F8058A" w:rsidRPr="00502F01" w:rsidRDefault="00F8058A" w:rsidP="00F8058A">
      <w:pPr>
        <w:overflowPunct w:val="0"/>
        <w:autoSpaceDE w:val="0"/>
        <w:autoSpaceDN w:val="0"/>
        <w:adjustRightInd w:val="0"/>
        <w:spacing w:line="360" w:lineRule="auto"/>
        <w:jc w:val="both"/>
        <w:textAlignment w:val="baseline"/>
        <w:rPr>
          <w:sz w:val="20"/>
          <w:rtl/>
        </w:rPr>
      </w:pPr>
    </w:p>
    <w:p w:rsidR="00F8058A" w:rsidRPr="00502F01" w:rsidRDefault="00F8058A" w:rsidP="00F8058A">
      <w:pPr>
        <w:overflowPunct w:val="0"/>
        <w:autoSpaceDE w:val="0"/>
        <w:autoSpaceDN w:val="0"/>
        <w:adjustRightInd w:val="0"/>
        <w:spacing w:line="360" w:lineRule="auto"/>
        <w:jc w:val="both"/>
        <w:textAlignment w:val="baseline"/>
        <w:rPr>
          <w:sz w:val="20"/>
          <w:rtl/>
        </w:rPr>
      </w:pPr>
      <w:r w:rsidRPr="00502F01">
        <w:rPr>
          <w:sz w:val="20"/>
          <w:rtl/>
        </w:rPr>
        <w:t xml:space="preserve">הנדון: ערבות מס' _____________ </w:t>
      </w:r>
    </w:p>
    <w:p w:rsidR="00F8058A" w:rsidRPr="00502F01" w:rsidRDefault="00F8058A" w:rsidP="00F8058A">
      <w:pPr>
        <w:overflowPunct w:val="0"/>
        <w:autoSpaceDE w:val="0"/>
        <w:autoSpaceDN w:val="0"/>
        <w:adjustRightInd w:val="0"/>
        <w:spacing w:line="360" w:lineRule="auto"/>
        <w:jc w:val="both"/>
        <w:textAlignment w:val="baseline"/>
        <w:rPr>
          <w:sz w:val="20"/>
          <w:rtl/>
        </w:rPr>
      </w:pPr>
    </w:p>
    <w:p w:rsidR="00F8058A" w:rsidRPr="00C42EEA" w:rsidRDefault="00F8058A" w:rsidP="0070308A">
      <w:pPr>
        <w:overflowPunct w:val="0"/>
        <w:autoSpaceDE w:val="0"/>
        <w:autoSpaceDN w:val="0"/>
        <w:adjustRightInd w:val="0"/>
        <w:spacing w:after="120" w:line="360" w:lineRule="auto"/>
        <w:jc w:val="both"/>
        <w:textAlignment w:val="baseline"/>
        <w:rPr>
          <w:sz w:val="20"/>
          <w:rtl/>
        </w:rPr>
      </w:pPr>
      <w:r w:rsidRPr="00C42EEA">
        <w:rPr>
          <w:rFonts w:hint="cs"/>
          <w:sz w:val="20"/>
          <w:rtl/>
        </w:rPr>
        <w:t xml:space="preserve">לבקשת _______________ אנו ערבים </w:t>
      </w:r>
      <w:r w:rsidRPr="00C42EEA">
        <w:rPr>
          <w:sz w:val="20"/>
          <w:rtl/>
        </w:rPr>
        <w:t>בז</w:t>
      </w:r>
      <w:r w:rsidRPr="00C42EEA">
        <w:rPr>
          <w:rFonts w:hint="cs"/>
          <w:sz w:val="20"/>
          <w:rtl/>
        </w:rPr>
        <w:t>ה</w:t>
      </w:r>
      <w:r w:rsidRPr="00C42EEA">
        <w:rPr>
          <w:sz w:val="20"/>
          <w:rtl/>
        </w:rPr>
        <w:t xml:space="preserve"> כלפיכם לסילוק כל סכום עד לסך </w:t>
      </w:r>
      <w:r w:rsidRPr="00C42EEA">
        <w:rPr>
          <w:rFonts w:hint="cs"/>
          <w:sz w:val="20"/>
          <w:rtl/>
        </w:rPr>
        <w:t xml:space="preserve">של </w:t>
      </w:r>
      <w:r w:rsidR="0070308A" w:rsidRPr="00C42EEA">
        <w:rPr>
          <w:rFonts w:hint="cs"/>
          <w:sz w:val="20"/>
          <w:rtl/>
        </w:rPr>
        <w:t>________</w:t>
      </w:r>
      <w:r w:rsidRPr="00C42EEA">
        <w:rPr>
          <w:rFonts w:hint="cs"/>
          <w:sz w:val="20"/>
          <w:rtl/>
        </w:rPr>
        <w:t xml:space="preserve"> </w:t>
      </w:r>
      <w:r w:rsidRPr="00C42EEA">
        <w:rPr>
          <w:b/>
          <w:bCs/>
          <w:sz w:val="20"/>
          <w:rtl/>
        </w:rPr>
        <w:t xml:space="preserve">₪ </w:t>
      </w:r>
      <w:r w:rsidRPr="00C42EEA">
        <w:rPr>
          <w:sz w:val="20"/>
          <w:rtl/>
        </w:rPr>
        <w:t xml:space="preserve">(במילים: </w:t>
      </w:r>
      <w:r w:rsidR="0070308A" w:rsidRPr="00C42EEA">
        <w:rPr>
          <w:rFonts w:hint="cs"/>
          <w:sz w:val="20"/>
          <w:rtl/>
        </w:rPr>
        <w:t>________</w:t>
      </w:r>
      <w:r w:rsidRPr="00C42EEA">
        <w:rPr>
          <w:rFonts w:hint="cs"/>
          <w:sz w:val="20"/>
          <w:rtl/>
        </w:rPr>
        <w:t xml:space="preserve"> שקלים חדשים</w:t>
      </w:r>
      <w:r w:rsidRPr="00C42EEA">
        <w:rPr>
          <w:sz w:val="20"/>
          <w:rtl/>
        </w:rPr>
        <w:t>)</w:t>
      </w:r>
      <w:r w:rsidRPr="00C42EEA">
        <w:rPr>
          <w:rFonts w:hint="cs"/>
          <w:sz w:val="20"/>
          <w:rtl/>
        </w:rPr>
        <w:t>,</w:t>
      </w:r>
      <w:r w:rsidRPr="00C42EEA">
        <w:rPr>
          <w:sz w:val="20"/>
          <w:rtl/>
        </w:rPr>
        <w:t xml:space="preserve"> שיוצמד למדד המחירים לצרכן </w:t>
      </w:r>
      <w:r w:rsidRPr="00C42EEA">
        <w:rPr>
          <w:rFonts w:hint="cs"/>
          <w:sz w:val="20"/>
          <w:rtl/>
        </w:rPr>
        <w:t xml:space="preserve">הידוע סמוך לפני יום תשלום סכום הערבות, וזאת </w:t>
      </w:r>
      <w:r w:rsidRPr="00C42EEA">
        <w:rPr>
          <w:sz w:val="20"/>
          <w:rtl/>
        </w:rPr>
        <w:t xml:space="preserve">מתאריך </w:t>
      </w:r>
      <w:r w:rsidRPr="00C42EEA">
        <w:rPr>
          <w:rFonts w:hint="cs"/>
          <w:sz w:val="20"/>
          <w:rtl/>
        </w:rPr>
        <w:t>_____</w:t>
      </w:r>
      <w:r w:rsidRPr="00C42EEA">
        <w:rPr>
          <w:sz w:val="20"/>
          <w:rtl/>
        </w:rPr>
        <w:t xml:space="preserve"> </w:t>
      </w:r>
    </w:p>
    <w:p w:rsidR="00F8058A" w:rsidRPr="00502F01" w:rsidRDefault="00F8058A" w:rsidP="005B374C">
      <w:pPr>
        <w:overflowPunct w:val="0"/>
        <w:autoSpaceDE w:val="0"/>
        <w:autoSpaceDN w:val="0"/>
        <w:adjustRightInd w:val="0"/>
        <w:spacing w:after="120" w:line="360" w:lineRule="auto"/>
        <w:jc w:val="both"/>
        <w:textAlignment w:val="baseline"/>
        <w:rPr>
          <w:sz w:val="2"/>
          <w:szCs w:val="2"/>
          <w:rtl/>
        </w:rPr>
      </w:pPr>
      <w:r w:rsidRPr="00C42EEA">
        <w:rPr>
          <w:sz w:val="20"/>
          <w:rtl/>
        </w:rPr>
        <w:t>אשר תדרשו מאת _</w:t>
      </w:r>
      <w:r w:rsidRPr="00C42EEA">
        <w:rPr>
          <w:rFonts w:hint="cs"/>
          <w:sz w:val="20"/>
          <w:rtl/>
        </w:rPr>
        <w:t>________</w:t>
      </w:r>
      <w:r w:rsidRPr="00C42EEA">
        <w:rPr>
          <w:sz w:val="20"/>
          <w:rtl/>
        </w:rPr>
        <w:t>________</w:t>
      </w:r>
      <w:r w:rsidRPr="00C42EEA">
        <w:rPr>
          <w:rStyle w:val="afb"/>
          <w:rtl/>
        </w:rPr>
        <w:footnoteReference w:id="3"/>
      </w:r>
      <w:r w:rsidRPr="00C42EEA">
        <w:rPr>
          <w:sz w:val="20"/>
          <w:rtl/>
        </w:rPr>
        <w:t xml:space="preserve"> (להלן: "</w:t>
      </w:r>
      <w:r w:rsidRPr="00C42EEA">
        <w:rPr>
          <w:b/>
          <w:bCs/>
          <w:sz w:val="20"/>
          <w:rtl/>
        </w:rPr>
        <w:t>החייב</w:t>
      </w:r>
      <w:r w:rsidRPr="00C42EEA">
        <w:rPr>
          <w:sz w:val="20"/>
          <w:rtl/>
        </w:rPr>
        <w:t>"), בקשר</w:t>
      </w:r>
      <w:r w:rsidRPr="00502F01">
        <w:rPr>
          <w:sz w:val="20"/>
          <w:rtl/>
        </w:rPr>
        <w:t xml:space="preserve"> עם </w:t>
      </w:r>
      <w:r>
        <w:rPr>
          <w:rFonts w:hint="cs"/>
          <w:sz w:val="20"/>
          <w:rtl/>
        </w:rPr>
        <w:t xml:space="preserve">הסכם </w:t>
      </w:r>
      <w:r w:rsidRPr="00502F01">
        <w:rPr>
          <w:sz w:val="20"/>
          <w:rtl/>
        </w:rPr>
        <w:t xml:space="preserve">מס' </w:t>
      </w:r>
      <w:r w:rsidRPr="005732E6">
        <w:rPr>
          <w:rFonts w:hint="cs"/>
          <w:sz w:val="20"/>
          <w:rtl/>
        </w:rPr>
        <w:t>_____</w:t>
      </w:r>
      <w:r w:rsidRPr="00502F01">
        <w:rPr>
          <w:rFonts w:hint="cs"/>
          <w:sz w:val="20"/>
          <w:rtl/>
        </w:rPr>
        <w:t xml:space="preserve"> </w:t>
      </w:r>
      <w:r w:rsidR="005B374C" w:rsidRPr="005B374C">
        <w:rPr>
          <w:rtl/>
        </w:rPr>
        <w:t xml:space="preserve">למתן השירותים ובמסגרתם אספקה, תחזוקה ומתן שירותים מקצועיים למערכות </w:t>
      </w:r>
      <w:r w:rsidR="005B374C" w:rsidRPr="005B374C">
        <w:t>DataPower</w:t>
      </w:r>
      <w:r w:rsidR="005B374C" w:rsidRPr="005B374C">
        <w:rPr>
          <w:rtl/>
        </w:rPr>
        <w:t xml:space="preserve"> מתוצרת </w:t>
      </w:r>
      <w:r w:rsidR="005B374C" w:rsidRPr="005B374C">
        <w:t>IBM</w:t>
      </w:r>
      <w:r w:rsidR="005B374C" w:rsidRPr="005B374C">
        <w:rPr>
          <w:rtl/>
        </w:rPr>
        <w:t xml:space="preserve"> עבור יחידת ממשל זמין שברשות התקשוב הממשלתי.</w:t>
      </w:r>
    </w:p>
    <w:p w:rsidR="00F8058A" w:rsidRPr="00502F01" w:rsidRDefault="00F8058A" w:rsidP="0070308A">
      <w:pPr>
        <w:overflowPunct w:val="0"/>
        <w:autoSpaceDE w:val="0"/>
        <w:autoSpaceDN w:val="0"/>
        <w:adjustRightInd w:val="0"/>
        <w:spacing w:after="120" w:line="360" w:lineRule="auto"/>
        <w:jc w:val="both"/>
        <w:textAlignment w:val="baseline"/>
        <w:rPr>
          <w:sz w:val="20"/>
          <w:rtl/>
        </w:rPr>
      </w:pPr>
      <w:r w:rsidRPr="00502F01">
        <w:rPr>
          <w:sz w:val="20"/>
          <w:rtl/>
        </w:rPr>
        <w:t xml:space="preserve">אנו נשלם לכם את הסכום הנ"ל תוך </w:t>
      </w:r>
      <w:r>
        <w:rPr>
          <w:rFonts w:hint="cs"/>
          <w:sz w:val="20"/>
          <w:rtl/>
        </w:rPr>
        <w:t>15</w:t>
      </w:r>
      <w:r w:rsidRPr="00502F01">
        <w:rPr>
          <w:sz w:val="20"/>
          <w:rtl/>
        </w:rPr>
        <w:t xml:space="preserve"> ימים מקבלת דרישתכם הראשונה בכתב, בלי ש</w:t>
      </w:r>
      <w:r>
        <w:rPr>
          <w:rFonts w:hint="cs"/>
          <w:sz w:val="20"/>
          <w:rtl/>
        </w:rPr>
        <w:t xml:space="preserve">תהיו חייבים </w:t>
      </w:r>
      <w:r w:rsidRPr="00502F01">
        <w:rPr>
          <w:sz w:val="20"/>
          <w:rtl/>
        </w:rPr>
        <w:t xml:space="preserve">לנמק את דרישתכם, </w:t>
      </w:r>
      <w:r>
        <w:rPr>
          <w:rFonts w:hint="cs"/>
          <w:sz w:val="20"/>
          <w:rtl/>
        </w:rPr>
        <w:t>ו</w:t>
      </w:r>
      <w:r w:rsidRPr="00502F01">
        <w:rPr>
          <w:sz w:val="20"/>
          <w:rtl/>
        </w:rPr>
        <w:t xml:space="preserve">מבלי </w:t>
      </w:r>
      <w:r>
        <w:rPr>
          <w:rFonts w:hint="cs"/>
          <w:sz w:val="20"/>
          <w:rtl/>
        </w:rPr>
        <w:t xml:space="preserve">לטעון כלפיכם </w:t>
      </w:r>
      <w:r w:rsidRPr="00502F01">
        <w:rPr>
          <w:sz w:val="20"/>
          <w:rtl/>
        </w:rPr>
        <w:t xml:space="preserve">טענת הגנה </w:t>
      </w:r>
      <w:r>
        <w:rPr>
          <w:rFonts w:hint="cs"/>
          <w:sz w:val="20"/>
          <w:rtl/>
        </w:rPr>
        <w:t>כלשהי שיכולה ל</w:t>
      </w:r>
      <w:r w:rsidRPr="00502F01">
        <w:rPr>
          <w:sz w:val="20"/>
          <w:rtl/>
        </w:rPr>
        <w:t xml:space="preserve">עמוד </w:t>
      </w:r>
      <w:r>
        <w:rPr>
          <w:rFonts w:hint="cs"/>
          <w:sz w:val="20"/>
          <w:rtl/>
        </w:rPr>
        <w:t>לחייב</w:t>
      </w:r>
      <w:r>
        <w:rPr>
          <w:sz w:val="20"/>
          <w:rtl/>
        </w:rPr>
        <w:t xml:space="preserve"> בקשר לחיובו כלפיכם</w:t>
      </w:r>
      <w:r>
        <w:rPr>
          <w:rFonts w:hint="cs"/>
          <w:sz w:val="20"/>
          <w:rtl/>
        </w:rPr>
        <w:t>, או לדרוש תחילה את סילוק הסכום האמור מאת החייב.</w:t>
      </w:r>
      <w:r w:rsidRPr="00502F01">
        <w:rPr>
          <w:sz w:val="20"/>
          <w:rtl/>
        </w:rPr>
        <w:t xml:space="preserve"> </w:t>
      </w:r>
    </w:p>
    <w:p w:rsidR="00F8058A" w:rsidRPr="00502F01" w:rsidRDefault="00F8058A" w:rsidP="0070308A">
      <w:pPr>
        <w:overflowPunct w:val="0"/>
        <w:autoSpaceDE w:val="0"/>
        <w:autoSpaceDN w:val="0"/>
        <w:adjustRightInd w:val="0"/>
        <w:spacing w:after="120" w:line="360" w:lineRule="auto"/>
        <w:jc w:val="both"/>
        <w:textAlignment w:val="baseline"/>
        <w:rPr>
          <w:sz w:val="20"/>
          <w:rtl/>
        </w:rPr>
      </w:pPr>
      <w:r w:rsidRPr="00502F01">
        <w:rPr>
          <w:sz w:val="20"/>
          <w:rtl/>
        </w:rPr>
        <w:t xml:space="preserve">ערבות זו תהיה בתוקף מתאריך </w:t>
      </w:r>
      <w:r>
        <w:rPr>
          <w:sz w:val="20"/>
        </w:rPr>
        <w:t>______</w:t>
      </w:r>
      <w:r w:rsidRPr="00502F01">
        <w:rPr>
          <w:sz w:val="20"/>
          <w:rtl/>
        </w:rPr>
        <w:t xml:space="preserve"> עד תאריך </w:t>
      </w:r>
      <w:r>
        <w:rPr>
          <w:sz w:val="20"/>
        </w:rPr>
        <w:t>_______</w:t>
      </w:r>
      <w:r w:rsidRPr="00502F01">
        <w:rPr>
          <w:sz w:val="20"/>
          <w:rtl/>
        </w:rPr>
        <w:t xml:space="preserve">, </w:t>
      </w:r>
      <w:r>
        <w:rPr>
          <w:rFonts w:hint="cs"/>
          <w:sz w:val="20"/>
          <w:rtl/>
        </w:rPr>
        <w:t>ועד בכלל</w:t>
      </w:r>
      <w:r w:rsidRPr="00502F01">
        <w:rPr>
          <w:sz w:val="20"/>
          <w:rtl/>
        </w:rPr>
        <w:t xml:space="preserve">. </w:t>
      </w:r>
    </w:p>
    <w:p w:rsidR="00F8058A" w:rsidRPr="00502F01" w:rsidRDefault="00F8058A" w:rsidP="0070308A">
      <w:pPr>
        <w:overflowPunct w:val="0"/>
        <w:autoSpaceDE w:val="0"/>
        <w:autoSpaceDN w:val="0"/>
        <w:adjustRightInd w:val="0"/>
        <w:spacing w:after="120" w:line="360" w:lineRule="auto"/>
        <w:jc w:val="both"/>
        <w:textAlignment w:val="baseline"/>
        <w:rPr>
          <w:sz w:val="20"/>
          <w:rtl/>
        </w:rPr>
      </w:pPr>
      <w:r w:rsidRPr="00502F01">
        <w:rPr>
          <w:sz w:val="20"/>
          <w:rtl/>
        </w:rPr>
        <w:t xml:space="preserve">דרישה על פי ערבות זו יש להפנות לסניף הבנק/חברת הביטוח שכתובתו: </w:t>
      </w:r>
      <w:r>
        <w:rPr>
          <w:rFonts w:hint="cs"/>
          <w:sz w:val="20"/>
          <w:rtl/>
        </w:rPr>
        <w:t>_____________</w:t>
      </w:r>
    </w:p>
    <w:p w:rsidR="00F8058A" w:rsidRDefault="00F8058A" w:rsidP="0070308A">
      <w:pPr>
        <w:overflowPunct w:val="0"/>
        <w:autoSpaceDE w:val="0"/>
        <w:autoSpaceDN w:val="0"/>
        <w:adjustRightInd w:val="0"/>
        <w:spacing w:after="120" w:line="360" w:lineRule="auto"/>
        <w:textAlignment w:val="baseline"/>
        <w:rPr>
          <w:sz w:val="20"/>
          <w:rtl/>
        </w:rPr>
      </w:pPr>
      <w:r>
        <w:rPr>
          <w:rFonts w:hint="cs"/>
          <w:sz w:val="20"/>
          <w:rtl/>
        </w:rPr>
        <w:t>ערבות זו אינה ניתנת להעברה.</w:t>
      </w:r>
    </w:p>
    <w:p w:rsidR="00F8058A" w:rsidRPr="00502F01" w:rsidRDefault="00F8058A" w:rsidP="00F8058A">
      <w:pPr>
        <w:overflowPunct w:val="0"/>
        <w:autoSpaceDE w:val="0"/>
        <w:autoSpaceDN w:val="0"/>
        <w:adjustRightInd w:val="0"/>
        <w:spacing w:line="360" w:lineRule="auto"/>
        <w:textAlignment w:val="baseline"/>
        <w:rPr>
          <w:sz w:val="20"/>
          <w:rtl/>
        </w:rPr>
      </w:pPr>
    </w:p>
    <w:p w:rsidR="00F8058A" w:rsidRPr="00502F01" w:rsidRDefault="00F8058A" w:rsidP="00F8058A">
      <w:pPr>
        <w:overflowPunct w:val="0"/>
        <w:autoSpaceDE w:val="0"/>
        <w:autoSpaceDN w:val="0"/>
        <w:adjustRightInd w:val="0"/>
        <w:spacing w:line="360" w:lineRule="auto"/>
        <w:textAlignment w:val="baseline"/>
        <w:rPr>
          <w:sz w:val="20"/>
          <w:rtl/>
        </w:rPr>
      </w:pPr>
      <w:r w:rsidRPr="00502F01">
        <w:rPr>
          <w:sz w:val="20"/>
          <w:rtl/>
        </w:rPr>
        <w:t>________________          ______________             ___________________</w:t>
      </w:r>
    </w:p>
    <w:p w:rsidR="00F8058A" w:rsidRPr="00502F01" w:rsidRDefault="00F8058A" w:rsidP="00F8058A">
      <w:pPr>
        <w:overflowPunct w:val="0"/>
        <w:autoSpaceDE w:val="0"/>
        <w:autoSpaceDN w:val="0"/>
        <w:adjustRightInd w:val="0"/>
        <w:spacing w:line="360" w:lineRule="auto"/>
        <w:textAlignment w:val="baseline"/>
        <w:rPr>
          <w:sz w:val="20"/>
          <w:rtl/>
        </w:rPr>
      </w:pPr>
      <w:r w:rsidRPr="00502F01">
        <w:rPr>
          <w:sz w:val="20"/>
          <w:rtl/>
        </w:rPr>
        <w:t>שם הבנק/חברת הביטוח    מספר הבנק ומספר הסניף   כתובת סניף הבנק / חברת הביטוח</w:t>
      </w:r>
    </w:p>
    <w:p w:rsidR="00F8058A" w:rsidRPr="00502F01" w:rsidRDefault="00F8058A" w:rsidP="00F8058A">
      <w:pPr>
        <w:overflowPunct w:val="0"/>
        <w:autoSpaceDE w:val="0"/>
        <w:autoSpaceDN w:val="0"/>
        <w:adjustRightInd w:val="0"/>
        <w:spacing w:line="360" w:lineRule="auto"/>
        <w:textAlignment w:val="baseline"/>
        <w:rPr>
          <w:sz w:val="20"/>
          <w:rtl/>
        </w:rPr>
      </w:pPr>
    </w:p>
    <w:p w:rsidR="00F8058A" w:rsidRPr="00502F01" w:rsidRDefault="00F8058A" w:rsidP="00F8058A">
      <w:pPr>
        <w:overflowPunct w:val="0"/>
        <w:autoSpaceDE w:val="0"/>
        <w:autoSpaceDN w:val="0"/>
        <w:adjustRightInd w:val="0"/>
        <w:spacing w:line="360" w:lineRule="auto"/>
        <w:textAlignment w:val="baseline"/>
        <w:rPr>
          <w:sz w:val="20"/>
          <w:rtl/>
        </w:rPr>
      </w:pPr>
      <w:r w:rsidRPr="00502F01">
        <w:rPr>
          <w:sz w:val="20"/>
          <w:rtl/>
        </w:rPr>
        <w:t xml:space="preserve"> _______                   _________________                          ___________________                                                                                                                                 </w:t>
      </w:r>
    </w:p>
    <w:p w:rsidR="00F8058A" w:rsidRDefault="00F8058A" w:rsidP="00F8058A">
      <w:pPr>
        <w:overflowPunct w:val="0"/>
        <w:autoSpaceDE w:val="0"/>
        <w:autoSpaceDN w:val="0"/>
        <w:adjustRightInd w:val="0"/>
        <w:spacing w:line="360" w:lineRule="auto"/>
        <w:textAlignment w:val="baseline"/>
        <w:rPr>
          <w:sz w:val="20"/>
          <w:rtl/>
        </w:rPr>
      </w:pPr>
      <w:r w:rsidRPr="00502F01">
        <w:rPr>
          <w:sz w:val="20"/>
          <w:rtl/>
        </w:rPr>
        <w:t>תאריך</w:t>
      </w:r>
      <w:r w:rsidRPr="00502F01">
        <w:rPr>
          <w:sz w:val="20"/>
          <w:rtl/>
        </w:rPr>
        <w:tab/>
      </w:r>
      <w:r w:rsidRPr="00502F01">
        <w:rPr>
          <w:sz w:val="20"/>
          <w:rtl/>
        </w:rPr>
        <w:tab/>
        <w:t xml:space="preserve">                שם מלא</w:t>
      </w:r>
      <w:r w:rsidRPr="00502F01">
        <w:rPr>
          <w:sz w:val="20"/>
          <w:rtl/>
        </w:rPr>
        <w:tab/>
      </w:r>
      <w:r w:rsidRPr="00502F01">
        <w:rPr>
          <w:sz w:val="20"/>
          <w:rtl/>
        </w:rPr>
        <w:tab/>
        <w:t xml:space="preserve">                               חתימה וחותמת</w:t>
      </w:r>
    </w:p>
    <w:p w:rsidR="00F8058A" w:rsidRDefault="00F8058A" w:rsidP="00F8058A">
      <w:pPr>
        <w:spacing w:after="120" w:line="360" w:lineRule="auto"/>
        <w:jc w:val="center"/>
        <w:rPr>
          <w:b/>
          <w:bCs/>
          <w:sz w:val="28"/>
          <w:szCs w:val="30"/>
          <w:u w:val="single"/>
          <w:rtl/>
        </w:rPr>
      </w:pPr>
      <w:r w:rsidRPr="00CF0D60">
        <w:rPr>
          <w:rFonts w:hint="cs"/>
          <w:b/>
          <w:bCs/>
          <w:sz w:val="28"/>
          <w:szCs w:val="30"/>
          <w:u w:val="single"/>
          <w:rtl/>
        </w:rPr>
        <w:lastRenderedPageBreak/>
        <w:t xml:space="preserve">נספח </w:t>
      </w:r>
      <w:r w:rsidR="00F06D22">
        <w:fldChar w:fldCharType="begin"/>
      </w:r>
      <w:r w:rsidR="00F06D22">
        <w:instrText xml:space="preserve"> REF _Ref305155560 \r \h  \* MERGEFORMAT </w:instrText>
      </w:r>
      <w:r w:rsidR="00F06D22">
        <w:fldChar w:fldCharType="separate"/>
      </w:r>
      <w:r w:rsidR="002E36C9" w:rsidRPr="002E36C9">
        <w:rPr>
          <w:b/>
          <w:bCs/>
          <w:sz w:val="28"/>
          <w:szCs w:val="30"/>
          <w:u w:val="single"/>
          <w:cs/>
        </w:rPr>
        <w:t>‎</w:t>
      </w:r>
      <w:r w:rsidR="002E36C9" w:rsidRPr="002E36C9">
        <w:rPr>
          <w:b/>
          <w:bCs/>
          <w:sz w:val="28"/>
          <w:szCs w:val="30"/>
          <w:u w:val="single"/>
          <w:rtl/>
        </w:rPr>
        <w:t>ה</w:t>
      </w:r>
      <w:r w:rsidR="00F06D22">
        <w:fldChar w:fldCharType="end"/>
      </w:r>
      <w:r>
        <w:rPr>
          <w:rFonts w:hint="cs"/>
          <w:b/>
          <w:bCs/>
          <w:sz w:val="28"/>
          <w:szCs w:val="30"/>
          <w:u w:val="single"/>
          <w:rtl/>
        </w:rPr>
        <w:t>'</w:t>
      </w:r>
    </w:p>
    <w:p w:rsidR="00F8058A" w:rsidRDefault="00F8058A" w:rsidP="00F8058A">
      <w:pPr>
        <w:spacing w:after="120" w:line="360" w:lineRule="auto"/>
        <w:jc w:val="center"/>
        <w:rPr>
          <w:b/>
          <w:bCs/>
          <w:sz w:val="28"/>
          <w:szCs w:val="30"/>
          <w:u w:val="single"/>
          <w:rtl/>
        </w:rPr>
      </w:pPr>
      <w:r>
        <w:rPr>
          <w:rFonts w:hint="cs"/>
          <w:b/>
          <w:bCs/>
          <w:sz w:val="28"/>
          <w:szCs w:val="30"/>
          <w:u w:val="single"/>
          <w:rtl/>
        </w:rPr>
        <w:t>אישור קיום ביטוח</w:t>
      </w:r>
    </w:p>
    <w:p w:rsidR="00F8058A" w:rsidRPr="000E76B5" w:rsidRDefault="00F8058A" w:rsidP="00F8058A">
      <w:pPr>
        <w:rPr>
          <w:b/>
          <w:bCs/>
          <w:sz w:val="28"/>
          <w:szCs w:val="28"/>
          <w:rtl/>
        </w:rPr>
      </w:pPr>
      <w:r w:rsidRPr="000E76B5">
        <w:rPr>
          <w:rFonts w:hint="cs"/>
          <w:b/>
          <w:bCs/>
          <w:sz w:val="28"/>
          <w:szCs w:val="28"/>
          <w:rtl/>
        </w:rPr>
        <w:t xml:space="preserve">לכבוד </w:t>
      </w:r>
    </w:p>
    <w:p w:rsidR="00F8058A" w:rsidRPr="000E76B5" w:rsidRDefault="00F8058A" w:rsidP="00F8058A">
      <w:pPr>
        <w:rPr>
          <w:b/>
          <w:bCs/>
          <w:sz w:val="28"/>
          <w:szCs w:val="28"/>
          <w:rtl/>
        </w:rPr>
      </w:pPr>
      <w:r w:rsidRPr="000E76B5">
        <w:rPr>
          <w:rFonts w:hint="cs"/>
          <w:b/>
          <w:bCs/>
          <w:sz w:val="28"/>
          <w:szCs w:val="28"/>
          <w:rtl/>
        </w:rPr>
        <w:t xml:space="preserve">מדינת ישראל </w:t>
      </w:r>
      <w:r w:rsidRPr="000E76B5">
        <w:rPr>
          <w:b/>
          <w:bCs/>
          <w:sz w:val="28"/>
          <w:szCs w:val="28"/>
          <w:rtl/>
        </w:rPr>
        <w:t>–</w:t>
      </w:r>
      <w:r w:rsidRPr="000E76B5">
        <w:rPr>
          <w:rFonts w:hint="cs"/>
          <w:b/>
          <w:bCs/>
          <w:sz w:val="28"/>
          <w:szCs w:val="28"/>
          <w:rtl/>
        </w:rPr>
        <w:t xml:space="preserve"> משרד ראש הממשלה, משרדי הממשלה ויחידות הסמך</w:t>
      </w:r>
    </w:p>
    <w:p w:rsidR="00F8058A" w:rsidRDefault="00F8058A" w:rsidP="00F8058A">
      <w:pPr>
        <w:rPr>
          <w:b/>
          <w:bCs/>
          <w:sz w:val="28"/>
          <w:szCs w:val="28"/>
          <w:u w:val="single"/>
          <w:rtl/>
        </w:rPr>
      </w:pPr>
      <w:r w:rsidRPr="00F732DA">
        <w:rPr>
          <w:rFonts w:hint="cs"/>
          <w:b/>
          <w:bCs/>
          <w:sz w:val="28"/>
          <w:szCs w:val="28"/>
          <w:u w:val="single"/>
          <w:rtl/>
        </w:rPr>
        <w:t>בניין ממשל זמין, מנהל הרכש (בניין האנרגיה), שברח' נתנאל לורך 1, בירושלים</w:t>
      </w:r>
    </w:p>
    <w:p w:rsidR="00F8058A" w:rsidRPr="00893D27" w:rsidRDefault="00F8058A" w:rsidP="00F8058A">
      <w:pPr>
        <w:rPr>
          <w:rFonts w:cs="Rod"/>
          <w:b/>
          <w:bCs/>
          <w:sz w:val="20"/>
          <w:szCs w:val="20"/>
          <w:u w:val="single"/>
          <w:rtl/>
        </w:rPr>
      </w:pPr>
    </w:p>
    <w:p w:rsidR="00F8058A" w:rsidRDefault="00F8058A" w:rsidP="00F8058A">
      <w:pPr>
        <w:rPr>
          <w:rtl/>
        </w:rPr>
      </w:pPr>
      <w:r>
        <w:rPr>
          <w:rFonts w:hint="cs"/>
          <w:rtl/>
        </w:rPr>
        <w:t>א.ג.נ.,</w:t>
      </w:r>
    </w:p>
    <w:p w:rsidR="00F8058A" w:rsidRDefault="00F8058A" w:rsidP="00F8058A">
      <w:pPr>
        <w:rPr>
          <w:rtl/>
        </w:rPr>
      </w:pPr>
    </w:p>
    <w:p w:rsidR="00F8058A" w:rsidRDefault="00F8058A" w:rsidP="00F8058A">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C42EEA" w:rsidRPr="004125FC" w:rsidRDefault="00C42EEA" w:rsidP="00C42EEA">
      <w:pPr>
        <w:pStyle w:val="afff0"/>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C42EEA" w:rsidRPr="006F2196" w:rsidRDefault="00C42EEA" w:rsidP="00C42EEA">
      <w:pPr>
        <w:pStyle w:val="afff0"/>
        <w:jc w:val="both"/>
        <w:rPr>
          <w:rFonts w:cs="David"/>
          <w:sz w:val="24"/>
          <w:szCs w:val="24"/>
          <w:rtl/>
        </w:rPr>
      </w:pPr>
    </w:p>
    <w:p w:rsidR="00C42EEA" w:rsidRPr="00DF421E" w:rsidRDefault="00C42EEA" w:rsidP="00C42EEA">
      <w:pPr>
        <w:pStyle w:val="afff0"/>
        <w:jc w:val="both"/>
        <w:rPr>
          <w:rFonts w:cs="David"/>
          <w:b/>
          <w:bCs/>
          <w:sz w:val="32"/>
          <w:szCs w:val="32"/>
          <w:rtl/>
        </w:rPr>
      </w:pPr>
    </w:p>
    <w:p w:rsidR="00C42EEA" w:rsidRPr="006F2196" w:rsidRDefault="00C42EEA" w:rsidP="00C42EEA">
      <w:pPr>
        <w:pStyle w:val="afff0"/>
        <w:jc w:val="both"/>
        <w:rPr>
          <w:rFonts w:cs="David"/>
          <w:sz w:val="24"/>
          <w:szCs w:val="24"/>
          <w:rtl/>
        </w:rPr>
      </w:pPr>
    </w:p>
    <w:p w:rsidR="00C42EEA" w:rsidRDefault="00C42EEA" w:rsidP="00C42EEA">
      <w:pPr>
        <w:pStyle w:val="afff0"/>
        <w:jc w:val="both"/>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w:t>
      </w:r>
      <w:r>
        <w:rPr>
          <w:rFonts w:cs="David" w:hint="cs"/>
          <w:sz w:val="24"/>
          <w:szCs w:val="24"/>
          <w:rtl/>
        </w:rPr>
        <w:t>_</w:t>
      </w:r>
      <w:r>
        <w:rPr>
          <w:rFonts w:cs="David"/>
          <w:sz w:val="24"/>
          <w:szCs w:val="24"/>
          <w:rtl/>
        </w:rPr>
        <w:t>__</w:t>
      </w:r>
      <w:r w:rsidRPr="006F2196">
        <w:rPr>
          <w:rFonts w:cs="David"/>
          <w:sz w:val="24"/>
          <w:szCs w:val="24"/>
          <w:rtl/>
        </w:rPr>
        <w:t>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rsidR="00C42EEA" w:rsidRDefault="00C42EEA" w:rsidP="00C42EEA">
      <w:pPr>
        <w:pStyle w:val="afff0"/>
        <w:jc w:val="both"/>
        <w:rPr>
          <w:rFonts w:cs="David"/>
          <w:sz w:val="24"/>
          <w:szCs w:val="24"/>
          <w:rtl/>
        </w:rPr>
      </w:pPr>
    </w:p>
    <w:p w:rsidR="00C42EEA" w:rsidRPr="003539DF" w:rsidRDefault="00C42EEA" w:rsidP="00C42EEA">
      <w:pPr>
        <w:pStyle w:val="afff0"/>
        <w:rPr>
          <w:rFonts w:cs="David"/>
          <w:sz w:val="24"/>
          <w:szCs w:val="24"/>
          <w:rtl/>
        </w:rPr>
      </w:pP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3539DF">
        <w:rPr>
          <w:rFonts w:hint="cs"/>
          <w:rtl/>
        </w:rPr>
        <w:t xml:space="preserve"> </w:t>
      </w:r>
      <w:r w:rsidRPr="003539DF">
        <w:rPr>
          <w:rFonts w:cs="David" w:hint="cs"/>
          <w:sz w:val="24"/>
          <w:szCs w:val="24"/>
          <w:rtl/>
        </w:rPr>
        <w:t>ל</w:t>
      </w:r>
      <w:r w:rsidRPr="00B360FA">
        <w:rPr>
          <w:rFonts w:cs="David"/>
          <w:sz w:val="24"/>
          <w:szCs w:val="24"/>
          <w:rtl/>
        </w:rPr>
        <w:t>אספק</w:t>
      </w:r>
      <w:r w:rsidRPr="00B360FA">
        <w:rPr>
          <w:rFonts w:cs="David" w:hint="cs"/>
          <w:sz w:val="24"/>
          <w:szCs w:val="24"/>
          <w:rtl/>
        </w:rPr>
        <w:t xml:space="preserve">ה, תחזוקה ומתן שירותים מקצועיים למערכות </w:t>
      </w:r>
      <w:r w:rsidRPr="00B360FA">
        <w:rPr>
          <w:rFonts w:cs="David"/>
          <w:sz w:val="24"/>
          <w:szCs w:val="24"/>
        </w:rPr>
        <w:t>DataPower</w:t>
      </w:r>
      <w:r w:rsidRPr="00B360FA">
        <w:rPr>
          <w:rFonts w:cs="David" w:hint="cs"/>
          <w:sz w:val="24"/>
          <w:szCs w:val="24"/>
          <w:rtl/>
        </w:rPr>
        <w:t xml:space="preserve"> מתוצרת </w:t>
      </w:r>
      <w:r w:rsidRPr="00B360FA">
        <w:rPr>
          <w:rFonts w:cs="David" w:hint="cs"/>
          <w:sz w:val="24"/>
          <w:szCs w:val="24"/>
        </w:rPr>
        <w:t>IBM</w:t>
      </w:r>
      <w:r>
        <w:rPr>
          <w:rFonts w:cs="David" w:hint="cs"/>
          <w:sz w:val="24"/>
          <w:szCs w:val="24"/>
          <w:rtl/>
        </w:rPr>
        <w:t xml:space="preserve"> </w:t>
      </w:r>
      <w:r w:rsidRPr="00B360FA">
        <w:rPr>
          <w:rFonts w:cs="David"/>
          <w:sz w:val="24"/>
          <w:szCs w:val="24"/>
          <w:rtl/>
        </w:rPr>
        <w:t>עבור יחידת ממשל זמין שברשות התקשוב הממשלתי</w:t>
      </w:r>
      <w:r w:rsidRPr="003539DF">
        <w:rPr>
          <w:rFonts w:cs="David"/>
          <w:sz w:val="24"/>
          <w:szCs w:val="24"/>
          <w:rtl/>
        </w:rPr>
        <w:t xml:space="preserve">, </w:t>
      </w:r>
      <w:r>
        <w:rPr>
          <w:rFonts w:cs="David" w:hint="cs"/>
          <w:sz w:val="24"/>
          <w:szCs w:val="24"/>
          <w:rtl/>
        </w:rPr>
        <w:t>בהתאם ל</w:t>
      </w:r>
      <w:r w:rsidRPr="003539DF">
        <w:rPr>
          <w:rFonts w:cs="David" w:hint="cs"/>
          <w:sz w:val="24"/>
          <w:szCs w:val="24"/>
          <w:rtl/>
        </w:rPr>
        <w:t>מכרז</w:t>
      </w:r>
      <w:r w:rsidRPr="003539DF">
        <w:rPr>
          <w:rFonts w:cs="David"/>
          <w:sz w:val="24"/>
          <w:szCs w:val="24"/>
          <w:rtl/>
        </w:rPr>
        <w:t xml:space="preserve"> </w:t>
      </w:r>
      <w:r w:rsidRPr="003539DF">
        <w:rPr>
          <w:rFonts w:cs="David" w:hint="cs"/>
          <w:sz w:val="24"/>
          <w:szCs w:val="24"/>
          <w:rtl/>
        </w:rPr>
        <w:t>וחוזה</w:t>
      </w:r>
      <w:r w:rsidRPr="003539DF">
        <w:rPr>
          <w:rFonts w:cs="David"/>
          <w:sz w:val="24"/>
          <w:szCs w:val="24"/>
          <w:rtl/>
        </w:rPr>
        <w:t xml:space="preserve"> </w:t>
      </w:r>
      <w:r w:rsidRPr="003539DF">
        <w:rPr>
          <w:rFonts w:cs="David" w:hint="cs"/>
          <w:sz w:val="24"/>
          <w:szCs w:val="24"/>
          <w:rtl/>
        </w:rPr>
        <w:t>עם</w:t>
      </w:r>
      <w:r w:rsidRPr="003539DF">
        <w:rPr>
          <w:rFonts w:cs="David"/>
          <w:sz w:val="24"/>
          <w:szCs w:val="24"/>
          <w:rtl/>
        </w:rPr>
        <w:t xml:space="preserve">  </w:t>
      </w:r>
      <w:r w:rsidRPr="003539DF">
        <w:rPr>
          <w:rFonts w:cs="David" w:hint="cs"/>
          <w:sz w:val="24"/>
          <w:szCs w:val="24"/>
          <w:rtl/>
        </w:rPr>
        <w:t>מדינת</w:t>
      </w:r>
      <w:r w:rsidRPr="003539DF">
        <w:rPr>
          <w:rFonts w:cs="David"/>
          <w:sz w:val="24"/>
          <w:szCs w:val="24"/>
          <w:rtl/>
        </w:rPr>
        <w:t xml:space="preserve"> </w:t>
      </w:r>
      <w:r w:rsidRPr="003539DF">
        <w:rPr>
          <w:rFonts w:cs="David" w:hint="cs"/>
          <w:sz w:val="24"/>
          <w:szCs w:val="24"/>
          <w:rtl/>
        </w:rPr>
        <w:t>ישראל</w:t>
      </w:r>
      <w:r w:rsidRPr="003539DF">
        <w:rPr>
          <w:rFonts w:cs="David"/>
          <w:sz w:val="24"/>
          <w:szCs w:val="24"/>
          <w:rtl/>
        </w:rPr>
        <w:t xml:space="preserve"> – </w:t>
      </w:r>
      <w:r w:rsidRPr="003539DF">
        <w:rPr>
          <w:rFonts w:cs="David" w:hint="cs"/>
          <w:sz w:val="24"/>
          <w:szCs w:val="24"/>
          <w:rtl/>
        </w:rPr>
        <w:t>משרד</w:t>
      </w:r>
      <w:r w:rsidRPr="003539DF">
        <w:rPr>
          <w:rFonts w:cs="David"/>
          <w:sz w:val="24"/>
          <w:szCs w:val="24"/>
          <w:rtl/>
        </w:rPr>
        <w:t xml:space="preserve"> </w:t>
      </w:r>
      <w:r>
        <w:rPr>
          <w:rFonts w:cs="David" w:hint="cs"/>
          <w:sz w:val="24"/>
          <w:szCs w:val="24"/>
          <w:rtl/>
        </w:rPr>
        <w:t>ראש הממשלה</w:t>
      </w:r>
      <w:r w:rsidRPr="003539DF">
        <w:rPr>
          <w:rFonts w:cs="David"/>
          <w:sz w:val="24"/>
          <w:szCs w:val="24"/>
          <w:rtl/>
        </w:rPr>
        <w:t xml:space="preserve">, </w:t>
      </w:r>
      <w:r w:rsidRPr="003539DF">
        <w:rPr>
          <w:rFonts w:cs="David" w:hint="cs"/>
          <w:sz w:val="24"/>
          <w:szCs w:val="24"/>
          <w:rtl/>
        </w:rPr>
        <w:t>את</w:t>
      </w:r>
      <w:r w:rsidRPr="003539DF">
        <w:rPr>
          <w:rFonts w:hint="cs"/>
          <w:rtl/>
        </w:rPr>
        <w:t xml:space="preserve"> </w:t>
      </w:r>
      <w:r w:rsidRPr="003539DF">
        <w:rPr>
          <w:rFonts w:cs="David" w:hint="cs"/>
          <w:sz w:val="24"/>
          <w:szCs w:val="24"/>
          <w:rtl/>
        </w:rPr>
        <w:t>הביטוחים</w:t>
      </w:r>
      <w:r w:rsidRPr="003539DF">
        <w:rPr>
          <w:rFonts w:cs="David"/>
          <w:sz w:val="24"/>
          <w:szCs w:val="24"/>
          <w:rtl/>
        </w:rPr>
        <w:t xml:space="preserve"> </w:t>
      </w:r>
      <w:r w:rsidRPr="003539DF">
        <w:rPr>
          <w:rFonts w:cs="David" w:hint="cs"/>
          <w:sz w:val="24"/>
          <w:szCs w:val="24"/>
          <w:rtl/>
        </w:rPr>
        <w:t>המפורטים</w:t>
      </w:r>
      <w:r w:rsidRPr="003539DF">
        <w:rPr>
          <w:rFonts w:cs="David"/>
          <w:sz w:val="24"/>
          <w:szCs w:val="24"/>
          <w:rtl/>
        </w:rPr>
        <w:t xml:space="preserve"> </w:t>
      </w:r>
      <w:r w:rsidRPr="003539DF">
        <w:rPr>
          <w:rFonts w:cs="David" w:hint="cs"/>
          <w:sz w:val="24"/>
          <w:szCs w:val="24"/>
          <w:rtl/>
        </w:rPr>
        <w:t>להלן</w:t>
      </w:r>
      <w:r w:rsidRPr="003539DF">
        <w:rPr>
          <w:rFonts w:cs="David"/>
          <w:sz w:val="24"/>
          <w:szCs w:val="24"/>
          <w:rtl/>
        </w:rPr>
        <w:t xml:space="preserve">:                                                     </w:t>
      </w:r>
    </w:p>
    <w:p w:rsidR="00C42EEA" w:rsidRDefault="00C42EEA" w:rsidP="00C42EEA">
      <w:pPr>
        <w:pStyle w:val="afff0"/>
        <w:jc w:val="both"/>
        <w:rPr>
          <w:rFonts w:cs="David"/>
          <w:sz w:val="24"/>
          <w:szCs w:val="24"/>
          <w:rtl/>
        </w:rPr>
      </w:pPr>
      <w:r w:rsidRPr="003539DF">
        <w:rPr>
          <w:rFonts w:cs="David"/>
          <w:sz w:val="24"/>
          <w:szCs w:val="24"/>
          <w:rtl/>
        </w:rPr>
        <w:t xml:space="preserve">          </w:t>
      </w:r>
    </w:p>
    <w:p w:rsidR="00C42EEA" w:rsidRPr="00873BDB" w:rsidRDefault="00C42EEA" w:rsidP="00C42EEA">
      <w:pPr>
        <w:pStyle w:val="afff0"/>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C42EEA" w:rsidRPr="00873BDB" w:rsidRDefault="00C42EEA" w:rsidP="00C42EEA">
      <w:pPr>
        <w:pStyle w:val="afff0"/>
        <w:jc w:val="both"/>
        <w:rPr>
          <w:rFonts w:cs="David"/>
          <w:sz w:val="24"/>
          <w:szCs w:val="24"/>
          <w:rtl/>
        </w:rPr>
      </w:pPr>
    </w:p>
    <w:p w:rsidR="00C42EEA" w:rsidRPr="00873BDB" w:rsidRDefault="00C42EEA" w:rsidP="00C42EEA">
      <w:pPr>
        <w:pStyle w:val="afff0"/>
        <w:jc w:val="both"/>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C42EEA" w:rsidRPr="00DD0A39" w:rsidRDefault="00C42EEA" w:rsidP="00C42EEA">
      <w:pPr>
        <w:pStyle w:val="afff0"/>
        <w:jc w:val="both"/>
        <w:rPr>
          <w:rFonts w:cs="David"/>
          <w:sz w:val="24"/>
          <w:szCs w:val="24"/>
          <w:rtl/>
        </w:rPr>
      </w:pPr>
      <w:r w:rsidRPr="00DD0A39">
        <w:rPr>
          <w:rFonts w:cs="David"/>
          <w:sz w:val="24"/>
          <w:szCs w:val="24"/>
          <w:rtl/>
        </w:rPr>
        <w:t xml:space="preserve">    </w:t>
      </w:r>
    </w:p>
    <w:p w:rsidR="00C42EEA" w:rsidRPr="00DD0A39" w:rsidRDefault="00C42EEA" w:rsidP="00C42EEA">
      <w:pPr>
        <w:pStyle w:val="afff0"/>
        <w:jc w:val="both"/>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C42EEA" w:rsidRDefault="00C42EEA" w:rsidP="00C42EEA">
      <w:pPr>
        <w:pStyle w:val="afff0"/>
        <w:jc w:val="both"/>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C42EEA" w:rsidRDefault="00C42EEA" w:rsidP="00C42EEA">
      <w:pPr>
        <w:pStyle w:val="afff0"/>
        <w:jc w:val="both"/>
        <w:rPr>
          <w:rFonts w:cs="David"/>
          <w:sz w:val="24"/>
          <w:szCs w:val="24"/>
          <w:rtl/>
        </w:rPr>
      </w:pPr>
    </w:p>
    <w:p w:rsidR="00C42EEA" w:rsidRPr="00536142" w:rsidRDefault="00C42EEA" w:rsidP="00C42EEA">
      <w:pPr>
        <w:pStyle w:val="afff0"/>
        <w:jc w:val="both"/>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חבותו</w:t>
      </w:r>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rsidR="00C42EEA" w:rsidRPr="00536142" w:rsidRDefault="00C42EEA" w:rsidP="00C42EEA">
      <w:pPr>
        <w:pStyle w:val="afff0"/>
        <w:jc w:val="both"/>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rsidR="00C42EEA" w:rsidRPr="00536142" w:rsidRDefault="00C42EEA" w:rsidP="00C42EEA">
      <w:pPr>
        <w:pStyle w:val="afff0"/>
        <w:jc w:val="both"/>
        <w:rPr>
          <w:rFonts w:cs="David"/>
          <w:sz w:val="24"/>
          <w:szCs w:val="24"/>
          <w:rtl/>
        </w:rPr>
      </w:pPr>
    </w:p>
    <w:p w:rsidR="00C42EEA" w:rsidRPr="009B13C9" w:rsidRDefault="00C42EEA" w:rsidP="00C42EEA">
      <w:pPr>
        <w:pStyle w:val="afff0"/>
        <w:jc w:val="both"/>
        <w:rPr>
          <w:rFonts w:cs="David"/>
          <w:sz w:val="24"/>
          <w:szCs w:val="24"/>
          <w:rtl/>
        </w:rPr>
      </w:pPr>
      <w:r>
        <w:rPr>
          <w:rFonts w:cs="David" w:hint="cs"/>
          <w:sz w:val="24"/>
          <w:szCs w:val="24"/>
          <w:rtl/>
        </w:rPr>
        <w:t>4</w:t>
      </w:r>
      <w:r w:rsidRPr="00536142">
        <w:rPr>
          <w:rFonts w:cs="David"/>
          <w:sz w:val="24"/>
          <w:szCs w:val="24"/>
          <w:rtl/>
        </w:rPr>
        <w:t xml:space="preserve">.  </w:t>
      </w:r>
      <w:r w:rsidRPr="009B13C9">
        <w:rPr>
          <w:rFonts w:cs="David" w:hint="cs"/>
          <w:sz w:val="24"/>
          <w:szCs w:val="24"/>
          <w:rtl/>
        </w:rPr>
        <w:t>הביטוח</w:t>
      </w:r>
      <w:r w:rsidRPr="009B13C9">
        <w:rPr>
          <w:rFonts w:cs="David"/>
          <w:sz w:val="24"/>
          <w:szCs w:val="24"/>
          <w:rtl/>
        </w:rPr>
        <w:t xml:space="preserve"> </w:t>
      </w:r>
      <w:r w:rsidRPr="009B13C9">
        <w:rPr>
          <w:rFonts w:cs="David" w:hint="cs"/>
          <w:sz w:val="24"/>
          <w:szCs w:val="24"/>
          <w:rtl/>
        </w:rPr>
        <w:t>על</w:t>
      </w:r>
      <w:r w:rsidRPr="009B13C9">
        <w:rPr>
          <w:rFonts w:cs="David"/>
          <w:sz w:val="24"/>
          <w:szCs w:val="24"/>
          <w:rtl/>
        </w:rPr>
        <w:t xml:space="preserve"> </w:t>
      </w:r>
      <w:r w:rsidRPr="009B13C9">
        <w:rPr>
          <w:rFonts w:cs="David" w:hint="cs"/>
          <w:sz w:val="24"/>
          <w:szCs w:val="24"/>
          <w:rtl/>
        </w:rPr>
        <w:t>פי</w:t>
      </w:r>
      <w:r w:rsidRPr="009B13C9">
        <w:rPr>
          <w:rFonts w:cs="David"/>
          <w:sz w:val="24"/>
          <w:szCs w:val="24"/>
          <w:rtl/>
        </w:rPr>
        <w:t xml:space="preserve"> </w:t>
      </w:r>
      <w:r w:rsidRPr="009B13C9">
        <w:rPr>
          <w:rFonts w:cs="David" w:hint="cs"/>
          <w:sz w:val="24"/>
          <w:szCs w:val="24"/>
          <w:rtl/>
        </w:rPr>
        <w:t>הפוליסה</w:t>
      </w:r>
      <w:r w:rsidRPr="009B13C9">
        <w:rPr>
          <w:rFonts w:cs="David"/>
          <w:sz w:val="24"/>
          <w:szCs w:val="24"/>
          <w:rtl/>
        </w:rPr>
        <w:t xml:space="preserve"> </w:t>
      </w:r>
      <w:r>
        <w:rPr>
          <w:rFonts w:cs="David" w:hint="cs"/>
          <w:sz w:val="24"/>
          <w:szCs w:val="24"/>
          <w:rtl/>
        </w:rPr>
        <w:t>מ</w:t>
      </w:r>
      <w:r w:rsidRPr="009B13C9">
        <w:rPr>
          <w:rFonts w:cs="David" w:hint="cs"/>
          <w:sz w:val="24"/>
          <w:szCs w:val="24"/>
          <w:rtl/>
        </w:rPr>
        <w:t>ורחב</w:t>
      </w:r>
      <w:r w:rsidRPr="009B13C9">
        <w:rPr>
          <w:rFonts w:cs="David"/>
          <w:sz w:val="24"/>
          <w:szCs w:val="24"/>
          <w:rtl/>
        </w:rPr>
        <w:t xml:space="preserve"> </w:t>
      </w:r>
      <w:r w:rsidRPr="009B13C9">
        <w:rPr>
          <w:rFonts w:cs="David" w:hint="cs"/>
          <w:sz w:val="24"/>
          <w:szCs w:val="24"/>
          <w:rtl/>
        </w:rPr>
        <w:t>לשפות</w:t>
      </w:r>
      <w:r w:rsidRPr="009B13C9">
        <w:rPr>
          <w:rFonts w:cs="David"/>
          <w:sz w:val="24"/>
          <w:szCs w:val="24"/>
          <w:rtl/>
        </w:rPr>
        <w:t xml:space="preserve"> </w:t>
      </w:r>
      <w:r w:rsidRPr="009B13C9">
        <w:rPr>
          <w:rFonts w:cs="David" w:hint="cs"/>
          <w:sz w:val="24"/>
          <w:szCs w:val="24"/>
          <w:rtl/>
        </w:rPr>
        <w:t>את</w:t>
      </w:r>
      <w:r w:rsidRPr="009B13C9">
        <w:rPr>
          <w:rFonts w:cs="David"/>
          <w:sz w:val="24"/>
          <w:szCs w:val="24"/>
          <w:rtl/>
        </w:rPr>
        <w:t xml:space="preserve"> </w:t>
      </w:r>
      <w:r w:rsidRPr="009B13C9">
        <w:rPr>
          <w:rFonts w:cs="David" w:hint="cs"/>
          <w:sz w:val="24"/>
          <w:szCs w:val="24"/>
          <w:rtl/>
        </w:rPr>
        <w:t>מדינת</w:t>
      </w:r>
      <w:r w:rsidRPr="009B13C9">
        <w:rPr>
          <w:rFonts w:cs="David"/>
          <w:sz w:val="24"/>
          <w:szCs w:val="24"/>
          <w:rtl/>
        </w:rPr>
        <w:t xml:space="preserve"> </w:t>
      </w:r>
      <w:r w:rsidRPr="009B13C9">
        <w:rPr>
          <w:rFonts w:cs="David" w:hint="cs"/>
          <w:sz w:val="24"/>
          <w:szCs w:val="24"/>
          <w:rtl/>
        </w:rPr>
        <w:t>ישראל</w:t>
      </w:r>
      <w:r w:rsidRPr="009B13C9">
        <w:rPr>
          <w:rFonts w:cs="David"/>
          <w:sz w:val="24"/>
          <w:szCs w:val="24"/>
          <w:rtl/>
        </w:rPr>
        <w:t xml:space="preserve"> – </w:t>
      </w:r>
      <w:r w:rsidRPr="009B13C9">
        <w:rPr>
          <w:rFonts w:cs="David" w:hint="cs"/>
          <w:sz w:val="24"/>
          <w:szCs w:val="24"/>
          <w:rtl/>
        </w:rPr>
        <w:t>משרד</w:t>
      </w:r>
      <w:r w:rsidRPr="009B13C9">
        <w:rPr>
          <w:rFonts w:cs="David"/>
          <w:sz w:val="24"/>
          <w:szCs w:val="24"/>
          <w:rtl/>
        </w:rPr>
        <w:t xml:space="preserve"> </w:t>
      </w:r>
      <w:r>
        <w:rPr>
          <w:rFonts w:cs="David" w:hint="cs"/>
          <w:sz w:val="24"/>
          <w:szCs w:val="24"/>
          <w:rtl/>
        </w:rPr>
        <w:t>ראש הממשלה</w:t>
      </w:r>
      <w:r w:rsidRPr="009B13C9">
        <w:rPr>
          <w:rFonts w:cs="David"/>
          <w:sz w:val="24"/>
          <w:szCs w:val="24"/>
          <w:rtl/>
        </w:rPr>
        <w:t xml:space="preserve"> </w:t>
      </w:r>
      <w:r w:rsidRPr="009B13C9">
        <w:rPr>
          <w:rFonts w:cs="David" w:hint="cs"/>
          <w:sz w:val="24"/>
          <w:szCs w:val="24"/>
          <w:rtl/>
        </w:rPr>
        <w:t>היה</w:t>
      </w:r>
      <w:r w:rsidRPr="009B13C9">
        <w:rPr>
          <w:rFonts w:cs="David"/>
          <w:sz w:val="24"/>
          <w:szCs w:val="24"/>
          <w:rtl/>
        </w:rPr>
        <w:t xml:space="preserve"> </w:t>
      </w:r>
      <w:r w:rsidRPr="009B13C9">
        <w:rPr>
          <w:rFonts w:cs="David" w:hint="cs"/>
          <w:sz w:val="24"/>
          <w:szCs w:val="24"/>
          <w:rtl/>
        </w:rPr>
        <w:t>ונטען</w:t>
      </w:r>
      <w:r w:rsidRPr="009B13C9">
        <w:rPr>
          <w:rFonts w:cs="David"/>
          <w:sz w:val="24"/>
          <w:szCs w:val="24"/>
          <w:rtl/>
        </w:rPr>
        <w:t xml:space="preserve"> </w:t>
      </w:r>
    </w:p>
    <w:p w:rsidR="00C42EEA" w:rsidRPr="009B13C9" w:rsidRDefault="00C42EEA" w:rsidP="00C42EEA">
      <w:pPr>
        <w:pStyle w:val="afff0"/>
        <w:jc w:val="both"/>
        <w:rPr>
          <w:rFonts w:cs="David"/>
          <w:sz w:val="24"/>
          <w:szCs w:val="24"/>
          <w:rtl/>
        </w:rPr>
      </w:pPr>
      <w:r>
        <w:rPr>
          <w:rFonts w:cs="David"/>
          <w:sz w:val="24"/>
          <w:szCs w:val="24"/>
          <w:rtl/>
        </w:rPr>
        <w:t xml:space="preserve">     </w:t>
      </w:r>
      <w:r w:rsidRPr="009B13C9">
        <w:rPr>
          <w:rFonts w:cs="David" w:hint="cs"/>
          <w:sz w:val="24"/>
          <w:szCs w:val="24"/>
          <w:rtl/>
        </w:rPr>
        <w:t>לעניין</w:t>
      </w:r>
      <w:r w:rsidRPr="009B13C9">
        <w:rPr>
          <w:rFonts w:cs="David"/>
          <w:sz w:val="24"/>
          <w:szCs w:val="24"/>
          <w:rtl/>
        </w:rPr>
        <w:t xml:space="preserve"> </w:t>
      </w:r>
      <w:r w:rsidRPr="009B13C9">
        <w:rPr>
          <w:rFonts w:cs="David" w:hint="cs"/>
          <w:sz w:val="24"/>
          <w:szCs w:val="24"/>
          <w:rtl/>
        </w:rPr>
        <w:t>קרות</w:t>
      </w:r>
      <w:r w:rsidRPr="009B13C9">
        <w:rPr>
          <w:rFonts w:cs="David"/>
          <w:sz w:val="24"/>
          <w:szCs w:val="24"/>
          <w:rtl/>
        </w:rPr>
        <w:t xml:space="preserve"> </w:t>
      </w:r>
      <w:r w:rsidRPr="009B13C9">
        <w:rPr>
          <w:rFonts w:cs="David" w:hint="cs"/>
          <w:sz w:val="24"/>
          <w:szCs w:val="24"/>
          <w:rtl/>
        </w:rPr>
        <w:t>תאונת</w:t>
      </w:r>
      <w:r w:rsidRPr="009B13C9">
        <w:rPr>
          <w:rFonts w:cs="David"/>
          <w:sz w:val="24"/>
          <w:szCs w:val="24"/>
          <w:rtl/>
        </w:rPr>
        <w:t xml:space="preserve">  </w:t>
      </w:r>
      <w:r w:rsidRPr="009B13C9">
        <w:rPr>
          <w:rFonts w:cs="David" w:hint="cs"/>
          <w:sz w:val="24"/>
          <w:szCs w:val="24"/>
          <w:rtl/>
        </w:rPr>
        <w:t>עבודה</w:t>
      </w:r>
      <w:r w:rsidRPr="009B13C9">
        <w:rPr>
          <w:rFonts w:cs="David"/>
          <w:sz w:val="24"/>
          <w:szCs w:val="24"/>
          <w:rtl/>
        </w:rPr>
        <w:t>/</w:t>
      </w:r>
      <w:r w:rsidRPr="009B13C9">
        <w:rPr>
          <w:rFonts w:cs="David" w:hint="cs"/>
          <w:sz w:val="24"/>
          <w:szCs w:val="24"/>
          <w:rtl/>
        </w:rPr>
        <w:t>מחלת</w:t>
      </w:r>
      <w:r w:rsidRPr="009B13C9">
        <w:rPr>
          <w:rFonts w:cs="David"/>
          <w:sz w:val="24"/>
          <w:szCs w:val="24"/>
          <w:rtl/>
        </w:rPr>
        <w:t xml:space="preserve"> </w:t>
      </w:r>
      <w:r w:rsidRPr="009B13C9">
        <w:rPr>
          <w:rFonts w:cs="David" w:hint="cs"/>
          <w:sz w:val="24"/>
          <w:szCs w:val="24"/>
          <w:rtl/>
        </w:rPr>
        <w:t>מקצוע</w:t>
      </w:r>
      <w:r w:rsidRPr="009B13C9">
        <w:rPr>
          <w:rFonts w:cs="David"/>
          <w:sz w:val="24"/>
          <w:szCs w:val="24"/>
          <w:rtl/>
        </w:rPr>
        <w:t xml:space="preserve"> </w:t>
      </w:r>
      <w:r w:rsidRPr="009B13C9">
        <w:rPr>
          <w:rFonts w:cs="David" w:hint="cs"/>
          <w:sz w:val="24"/>
          <w:szCs w:val="24"/>
          <w:rtl/>
        </w:rPr>
        <w:t>כלשהי</w:t>
      </w:r>
      <w:r w:rsidRPr="009B13C9">
        <w:rPr>
          <w:rFonts w:cs="David"/>
          <w:sz w:val="24"/>
          <w:szCs w:val="24"/>
          <w:rtl/>
        </w:rPr>
        <w:t xml:space="preserve">  </w:t>
      </w:r>
      <w:r w:rsidRPr="009B13C9">
        <w:rPr>
          <w:rFonts w:cs="David" w:hint="cs"/>
          <w:sz w:val="24"/>
          <w:szCs w:val="24"/>
          <w:rtl/>
        </w:rPr>
        <w:t>כי</w:t>
      </w:r>
      <w:r w:rsidRPr="009B13C9">
        <w:rPr>
          <w:rFonts w:cs="David"/>
          <w:sz w:val="24"/>
          <w:szCs w:val="24"/>
          <w:rtl/>
        </w:rPr>
        <w:t xml:space="preserve"> </w:t>
      </w:r>
      <w:r w:rsidRPr="009B13C9">
        <w:rPr>
          <w:rFonts w:cs="David" w:hint="cs"/>
          <w:sz w:val="24"/>
          <w:szCs w:val="24"/>
          <w:rtl/>
        </w:rPr>
        <w:t>הם</w:t>
      </w:r>
      <w:r w:rsidRPr="009B13C9">
        <w:rPr>
          <w:rFonts w:cs="David"/>
          <w:sz w:val="24"/>
          <w:szCs w:val="24"/>
          <w:rtl/>
        </w:rPr>
        <w:t xml:space="preserve"> </w:t>
      </w:r>
      <w:r w:rsidRPr="009B13C9">
        <w:rPr>
          <w:rFonts w:cs="David" w:hint="cs"/>
          <w:sz w:val="24"/>
          <w:szCs w:val="24"/>
          <w:rtl/>
        </w:rPr>
        <w:t>נושאים</w:t>
      </w:r>
      <w:r w:rsidRPr="009B13C9">
        <w:rPr>
          <w:rFonts w:cs="David"/>
          <w:sz w:val="24"/>
          <w:szCs w:val="24"/>
          <w:rtl/>
        </w:rPr>
        <w:t xml:space="preserve"> </w:t>
      </w:r>
      <w:r w:rsidRPr="009B13C9">
        <w:rPr>
          <w:rFonts w:cs="David" w:hint="cs"/>
          <w:sz w:val="24"/>
          <w:szCs w:val="24"/>
          <w:rtl/>
        </w:rPr>
        <w:t>בחבות</w:t>
      </w:r>
      <w:r w:rsidRPr="009B13C9">
        <w:rPr>
          <w:rFonts w:cs="David"/>
          <w:sz w:val="24"/>
          <w:szCs w:val="24"/>
          <w:rtl/>
        </w:rPr>
        <w:t xml:space="preserve"> </w:t>
      </w:r>
      <w:r w:rsidRPr="009B13C9">
        <w:rPr>
          <w:rFonts w:cs="David" w:hint="cs"/>
          <w:sz w:val="24"/>
          <w:szCs w:val="24"/>
          <w:rtl/>
        </w:rPr>
        <w:t>מעביד</w:t>
      </w:r>
      <w:r w:rsidRPr="009B13C9">
        <w:rPr>
          <w:rFonts w:cs="David"/>
          <w:sz w:val="24"/>
          <w:szCs w:val="24"/>
          <w:rtl/>
        </w:rPr>
        <w:t xml:space="preserve"> </w:t>
      </w:r>
      <w:r w:rsidRPr="009B13C9">
        <w:rPr>
          <w:rFonts w:cs="David" w:hint="cs"/>
          <w:sz w:val="24"/>
          <w:szCs w:val="24"/>
          <w:rtl/>
        </w:rPr>
        <w:t>כלשהם</w:t>
      </w:r>
    </w:p>
    <w:p w:rsidR="00C42EEA" w:rsidRPr="00536142" w:rsidRDefault="00C42EEA" w:rsidP="00C42EEA">
      <w:pPr>
        <w:pStyle w:val="afff0"/>
        <w:jc w:val="both"/>
        <w:rPr>
          <w:rFonts w:cs="David"/>
          <w:sz w:val="24"/>
          <w:szCs w:val="24"/>
          <w:rtl/>
        </w:rPr>
      </w:pPr>
      <w:r>
        <w:rPr>
          <w:rFonts w:cs="David"/>
          <w:sz w:val="24"/>
          <w:szCs w:val="24"/>
          <w:rtl/>
        </w:rPr>
        <w:t xml:space="preserve">    </w:t>
      </w:r>
      <w:r w:rsidRPr="009B13C9">
        <w:rPr>
          <w:rFonts w:cs="David"/>
          <w:sz w:val="24"/>
          <w:szCs w:val="24"/>
          <w:rtl/>
        </w:rPr>
        <w:t xml:space="preserve"> </w:t>
      </w:r>
      <w:r w:rsidRPr="009B13C9">
        <w:rPr>
          <w:rFonts w:cs="David" w:hint="cs"/>
          <w:sz w:val="24"/>
          <w:szCs w:val="24"/>
          <w:rtl/>
        </w:rPr>
        <w:t>כלפי</w:t>
      </w:r>
      <w:r w:rsidRPr="009B13C9">
        <w:rPr>
          <w:rFonts w:cs="David"/>
          <w:sz w:val="24"/>
          <w:szCs w:val="24"/>
          <w:rtl/>
        </w:rPr>
        <w:t xml:space="preserve"> </w:t>
      </w:r>
      <w:r w:rsidRPr="009B13C9">
        <w:rPr>
          <w:rFonts w:cs="David" w:hint="cs"/>
          <w:sz w:val="24"/>
          <w:szCs w:val="24"/>
          <w:rtl/>
        </w:rPr>
        <w:t>מי</w:t>
      </w:r>
      <w:r w:rsidRPr="009B13C9">
        <w:rPr>
          <w:rFonts w:cs="David"/>
          <w:sz w:val="24"/>
          <w:szCs w:val="24"/>
          <w:rtl/>
        </w:rPr>
        <w:t xml:space="preserve"> </w:t>
      </w:r>
      <w:r w:rsidRPr="009B13C9">
        <w:rPr>
          <w:rFonts w:cs="David" w:hint="cs"/>
          <w:sz w:val="24"/>
          <w:szCs w:val="24"/>
          <w:rtl/>
        </w:rPr>
        <w:t>מעובדי</w:t>
      </w:r>
      <w:r w:rsidRPr="009B13C9">
        <w:rPr>
          <w:rFonts w:cs="David"/>
          <w:sz w:val="24"/>
          <w:szCs w:val="24"/>
          <w:rtl/>
        </w:rPr>
        <w:t xml:space="preserve"> </w:t>
      </w:r>
      <w:r>
        <w:rPr>
          <w:rFonts w:cs="David" w:hint="cs"/>
          <w:sz w:val="24"/>
          <w:szCs w:val="24"/>
          <w:rtl/>
        </w:rPr>
        <w:t>הספק</w:t>
      </w:r>
      <w:r w:rsidRPr="009B13C9">
        <w:rPr>
          <w:rFonts w:cs="David"/>
          <w:sz w:val="24"/>
          <w:szCs w:val="24"/>
          <w:rtl/>
        </w:rPr>
        <w:t xml:space="preserve">, </w:t>
      </w:r>
      <w:r w:rsidRPr="009B13C9">
        <w:rPr>
          <w:rFonts w:cs="David" w:hint="cs"/>
          <w:sz w:val="24"/>
          <w:szCs w:val="24"/>
          <w:rtl/>
        </w:rPr>
        <w:t>קבלנים</w:t>
      </w:r>
      <w:r w:rsidRPr="009B13C9">
        <w:rPr>
          <w:rFonts w:cs="David"/>
          <w:sz w:val="24"/>
          <w:szCs w:val="24"/>
          <w:rtl/>
        </w:rPr>
        <w:t xml:space="preserve">, </w:t>
      </w:r>
      <w:r w:rsidRPr="009B13C9">
        <w:rPr>
          <w:rFonts w:cs="David" w:hint="cs"/>
          <w:sz w:val="24"/>
          <w:szCs w:val="24"/>
          <w:rtl/>
        </w:rPr>
        <w:t>קבלני</w:t>
      </w:r>
      <w:r w:rsidRPr="009B13C9">
        <w:rPr>
          <w:rFonts w:cs="David"/>
          <w:sz w:val="24"/>
          <w:szCs w:val="24"/>
          <w:rtl/>
        </w:rPr>
        <w:t xml:space="preserve"> </w:t>
      </w:r>
      <w:r w:rsidRPr="009B13C9">
        <w:rPr>
          <w:rFonts w:cs="David" w:hint="cs"/>
          <w:sz w:val="24"/>
          <w:szCs w:val="24"/>
          <w:rtl/>
        </w:rPr>
        <w:t>משנה</w:t>
      </w:r>
      <w:r w:rsidRPr="009B13C9">
        <w:rPr>
          <w:rFonts w:cs="David"/>
          <w:sz w:val="24"/>
          <w:szCs w:val="24"/>
          <w:rtl/>
        </w:rPr>
        <w:t xml:space="preserve"> </w:t>
      </w:r>
      <w:r w:rsidRPr="009B13C9">
        <w:rPr>
          <w:rFonts w:cs="David" w:hint="cs"/>
          <w:sz w:val="24"/>
          <w:szCs w:val="24"/>
          <w:rtl/>
        </w:rPr>
        <w:t>ועובדיהם</w:t>
      </w:r>
      <w:r w:rsidRPr="009B13C9">
        <w:rPr>
          <w:rFonts w:cs="David"/>
          <w:sz w:val="24"/>
          <w:szCs w:val="24"/>
          <w:rtl/>
        </w:rPr>
        <w:t xml:space="preserve"> </w:t>
      </w:r>
      <w:r w:rsidRPr="009B13C9">
        <w:rPr>
          <w:rFonts w:cs="David" w:hint="cs"/>
          <w:sz w:val="24"/>
          <w:szCs w:val="24"/>
          <w:rtl/>
        </w:rPr>
        <w:t>שבשירותו</w:t>
      </w:r>
      <w:r w:rsidRPr="009B13C9">
        <w:rPr>
          <w:rFonts w:cs="David"/>
          <w:sz w:val="24"/>
          <w:szCs w:val="24"/>
          <w:rtl/>
        </w:rPr>
        <w:t xml:space="preserve">.                </w:t>
      </w:r>
    </w:p>
    <w:p w:rsidR="00C42EEA" w:rsidRPr="0058260B" w:rsidRDefault="00C42EEA" w:rsidP="00C42EEA">
      <w:pPr>
        <w:pStyle w:val="afff0"/>
        <w:jc w:val="both"/>
        <w:rPr>
          <w:rFonts w:cs="David"/>
          <w:color w:val="FF0000"/>
          <w:sz w:val="24"/>
          <w:szCs w:val="24"/>
          <w:rtl/>
        </w:rPr>
      </w:pPr>
    </w:p>
    <w:p w:rsidR="00C42EEA" w:rsidRPr="00F972DC" w:rsidRDefault="00C42EEA" w:rsidP="00C42EEA">
      <w:pPr>
        <w:pStyle w:val="afff0"/>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C42EEA" w:rsidRPr="00B97242" w:rsidRDefault="00C42EEA" w:rsidP="00C42EEA">
      <w:pPr>
        <w:pStyle w:val="afff0"/>
        <w:jc w:val="both"/>
        <w:rPr>
          <w:rFonts w:cs="David"/>
          <w:sz w:val="24"/>
          <w:szCs w:val="24"/>
          <w:rtl/>
        </w:rPr>
      </w:pPr>
      <w:r w:rsidRPr="0058260B">
        <w:rPr>
          <w:rFonts w:cs="David"/>
          <w:color w:val="FF0000"/>
          <w:sz w:val="24"/>
          <w:szCs w:val="24"/>
          <w:rtl/>
        </w:rPr>
        <w:t xml:space="preserve">      </w:t>
      </w:r>
    </w:p>
    <w:p w:rsidR="00C42EEA" w:rsidRDefault="00C42EEA" w:rsidP="00C42EEA">
      <w:pPr>
        <w:pStyle w:val="afff0"/>
        <w:jc w:val="both"/>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C42EEA" w:rsidRDefault="00C42EEA" w:rsidP="00C42EEA">
      <w:pPr>
        <w:pStyle w:val="afff0"/>
        <w:jc w:val="both"/>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C42EEA" w:rsidRDefault="00C42EEA" w:rsidP="00C42EEA">
      <w:pPr>
        <w:pStyle w:val="afff0"/>
        <w:jc w:val="both"/>
        <w:rPr>
          <w:rFonts w:cs="David"/>
          <w:sz w:val="24"/>
          <w:szCs w:val="24"/>
          <w:rtl/>
        </w:rPr>
      </w:pPr>
    </w:p>
    <w:p w:rsidR="00C42EEA" w:rsidRDefault="00C42EEA" w:rsidP="00C42EEA">
      <w:pPr>
        <w:pStyle w:val="afff0"/>
        <w:jc w:val="both"/>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1,000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C42EEA" w:rsidRDefault="00C42EEA" w:rsidP="00C42EEA">
      <w:pPr>
        <w:pStyle w:val="afff0"/>
        <w:jc w:val="both"/>
        <w:rPr>
          <w:rFonts w:cs="David"/>
          <w:sz w:val="24"/>
          <w:szCs w:val="24"/>
          <w:rtl/>
        </w:rPr>
      </w:pPr>
    </w:p>
    <w:p w:rsidR="00C42EEA" w:rsidRDefault="00C42EEA" w:rsidP="00C42EEA">
      <w:pPr>
        <w:pStyle w:val="afff0"/>
        <w:jc w:val="both"/>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C42EEA" w:rsidRDefault="00C42EEA" w:rsidP="00C42EEA">
      <w:pPr>
        <w:pStyle w:val="afff0"/>
        <w:jc w:val="both"/>
        <w:rPr>
          <w:rFonts w:cs="David"/>
          <w:sz w:val="24"/>
          <w:szCs w:val="24"/>
          <w:rtl/>
        </w:rPr>
      </w:pPr>
    </w:p>
    <w:p w:rsidR="00C42EEA" w:rsidRDefault="00C42EEA" w:rsidP="00C42EEA">
      <w:pPr>
        <w:pStyle w:val="afff0"/>
        <w:jc w:val="both"/>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w:t>
      </w:r>
      <w:r>
        <w:rPr>
          <w:rFonts w:cs="David" w:hint="cs"/>
          <w:sz w:val="24"/>
          <w:szCs w:val="24"/>
          <w:rtl/>
        </w:rPr>
        <w:t xml:space="preserve">הספק </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355623">
        <w:rPr>
          <w:rFonts w:cs="David" w:hint="cs"/>
          <w:sz w:val="24"/>
          <w:szCs w:val="24"/>
          <w:rtl/>
        </w:rPr>
        <w:t>איש</w:t>
      </w:r>
      <w:r w:rsidRPr="00355623">
        <w:rPr>
          <w:rFonts w:cs="David"/>
          <w:sz w:val="24"/>
          <w:szCs w:val="24"/>
          <w:rtl/>
        </w:rPr>
        <w:t xml:space="preserve"> </w:t>
      </w:r>
      <w:r w:rsidRPr="00355623">
        <w:rPr>
          <w:rFonts w:cs="David" w:hint="cs"/>
          <w:sz w:val="24"/>
          <w:szCs w:val="24"/>
          <w:rtl/>
        </w:rPr>
        <w:t>שבשירותו</w:t>
      </w:r>
      <w:r w:rsidRPr="00355623">
        <w:rPr>
          <w:rFonts w:cs="David"/>
          <w:sz w:val="24"/>
          <w:szCs w:val="24"/>
          <w:rtl/>
        </w:rPr>
        <w:t xml:space="preserve"> </w:t>
      </w:r>
    </w:p>
    <w:p w:rsidR="00C42EEA" w:rsidRDefault="00C42EEA" w:rsidP="00C42EEA">
      <w:pPr>
        <w:pStyle w:val="afff0"/>
        <w:jc w:val="both"/>
        <w:rPr>
          <w:rFonts w:cs="David"/>
          <w:sz w:val="24"/>
          <w:szCs w:val="24"/>
          <w:rtl/>
        </w:rPr>
      </w:pPr>
      <w:r>
        <w:rPr>
          <w:rFonts w:cs="David" w:hint="cs"/>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Pr>
          <w:rFonts w:cs="David" w:hint="cs"/>
          <w:sz w:val="24"/>
          <w:szCs w:val="24"/>
          <w:rtl/>
        </w:rPr>
        <w:t xml:space="preserve"> </w:t>
      </w:r>
      <w:r w:rsidRPr="00BE75C9">
        <w:rPr>
          <w:rFonts w:cs="David"/>
          <w:sz w:val="24"/>
          <w:szCs w:val="24"/>
          <w:rtl/>
        </w:rPr>
        <w:t xml:space="preserve">- </w:t>
      </w:r>
      <w:r>
        <w:rPr>
          <w:rFonts w:cs="David" w:hint="cs"/>
          <w:sz w:val="24"/>
          <w:szCs w:val="24"/>
          <w:rtl/>
        </w:rPr>
        <w:t xml:space="preserve">מבוטל.  </w:t>
      </w:r>
    </w:p>
    <w:p w:rsidR="00C42EEA" w:rsidRDefault="00C42EEA" w:rsidP="00C42EEA">
      <w:pPr>
        <w:pStyle w:val="afff0"/>
        <w:jc w:val="both"/>
        <w:rPr>
          <w:rFonts w:cs="David"/>
          <w:sz w:val="24"/>
          <w:szCs w:val="24"/>
          <w:rtl/>
        </w:rPr>
      </w:pPr>
    </w:p>
    <w:p w:rsidR="00C42EEA" w:rsidRDefault="00C42EEA" w:rsidP="00C42EEA">
      <w:pPr>
        <w:pStyle w:val="afff0"/>
        <w:jc w:val="both"/>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rsidR="00C42EEA" w:rsidRDefault="00C42EEA" w:rsidP="00C42EEA">
      <w:pPr>
        <w:pStyle w:val="afff0"/>
        <w:jc w:val="both"/>
        <w:rPr>
          <w:rFonts w:cs="David"/>
          <w:sz w:val="24"/>
          <w:szCs w:val="24"/>
          <w:rtl/>
        </w:rPr>
      </w:pPr>
      <w:r w:rsidRPr="00BE75C9">
        <w:rPr>
          <w:rFonts w:cs="David"/>
          <w:sz w:val="24"/>
          <w:szCs w:val="24"/>
          <w:rtl/>
        </w:rPr>
        <w:t xml:space="preserve">  </w:t>
      </w:r>
    </w:p>
    <w:p w:rsidR="00C42EEA" w:rsidRPr="003B5D4C" w:rsidRDefault="00C42EEA" w:rsidP="00C42EEA">
      <w:pPr>
        <w:pStyle w:val="afff0"/>
        <w:jc w:val="both"/>
        <w:rPr>
          <w:rFonts w:cs="David"/>
          <w:sz w:val="24"/>
          <w:szCs w:val="24"/>
          <w:rtl/>
        </w:rPr>
      </w:pPr>
      <w:r>
        <w:rPr>
          <w:rFonts w:cs="David" w:hint="cs"/>
          <w:sz w:val="24"/>
          <w:szCs w:val="24"/>
          <w:rtl/>
        </w:rPr>
        <w:t xml:space="preserve">6.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חבותו</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rsidR="00C42EEA" w:rsidRPr="003B5D4C" w:rsidRDefault="00C42EEA" w:rsidP="00C42EEA">
      <w:pPr>
        <w:pStyle w:val="afff0"/>
        <w:jc w:val="both"/>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rsidR="00C42EEA" w:rsidRDefault="00C42EEA" w:rsidP="00C42EEA">
      <w:pPr>
        <w:pStyle w:val="afff0"/>
        <w:jc w:val="both"/>
        <w:rPr>
          <w:rFonts w:cs="David"/>
          <w:sz w:val="24"/>
          <w:szCs w:val="24"/>
          <w:rtl/>
        </w:rPr>
      </w:pPr>
      <w:r w:rsidRPr="003B5D4C">
        <w:rPr>
          <w:rFonts w:cs="David"/>
          <w:sz w:val="24"/>
          <w:szCs w:val="24"/>
          <w:rtl/>
        </w:rPr>
        <w:t xml:space="preserve">                                      </w:t>
      </w:r>
    </w:p>
    <w:p w:rsidR="00C42EEA" w:rsidRPr="007F587D" w:rsidRDefault="00C42EEA" w:rsidP="00C42EEA">
      <w:pPr>
        <w:pStyle w:val="afff0"/>
        <w:jc w:val="both"/>
        <w:rPr>
          <w:rFonts w:cs="David"/>
          <w:sz w:val="24"/>
          <w:szCs w:val="24"/>
          <w:rtl/>
        </w:rPr>
      </w:pPr>
      <w:r>
        <w:rPr>
          <w:rFonts w:cs="David" w:hint="cs"/>
          <w:sz w:val="24"/>
          <w:szCs w:val="24"/>
          <w:rtl/>
        </w:rPr>
        <w:t>7</w:t>
      </w:r>
      <w:r w:rsidRPr="003B5D4C">
        <w:rPr>
          <w:rFonts w:cs="David"/>
          <w:sz w:val="24"/>
          <w:szCs w:val="24"/>
          <w:rtl/>
        </w:rPr>
        <w:t xml:space="preserve">. </w:t>
      </w:r>
      <w:r w:rsidRPr="007F587D">
        <w:rPr>
          <w:rFonts w:cs="David" w:hint="cs"/>
          <w:sz w:val="24"/>
          <w:szCs w:val="24"/>
          <w:rtl/>
        </w:rPr>
        <w:t>הביטוח</w:t>
      </w:r>
      <w:r w:rsidRPr="007F587D">
        <w:rPr>
          <w:rFonts w:cs="David"/>
          <w:sz w:val="24"/>
          <w:szCs w:val="24"/>
          <w:rtl/>
        </w:rPr>
        <w:t xml:space="preserve"> </w:t>
      </w:r>
      <w:r w:rsidRPr="007F587D">
        <w:rPr>
          <w:rFonts w:cs="David" w:hint="cs"/>
          <w:sz w:val="24"/>
          <w:szCs w:val="24"/>
          <w:rtl/>
        </w:rPr>
        <w:t>על</w:t>
      </w:r>
      <w:r w:rsidRPr="007F587D">
        <w:rPr>
          <w:rFonts w:cs="David"/>
          <w:sz w:val="24"/>
          <w:szCs w:val="24"/>
          <w:rtl/>
        </w:rPr>
        <w:t xml:space="preserve"> </w:t>
      </w:r>
      <w:r w:rsidRPr="007F587D">
        <w:rPr>
          <w:rFonts w:cs="David" w:hint="cs"/>
          <w:sz w:val="24"/>
          <w:szCs w:val="24"/>
          <w:rtl/>
        </w:rPr>
        <w:t>פי</w:t>
      </w:r>
      <w:r w:rsidRPr="007F587D">
        <w:rPr>
          <w:rFonts w:cs="David"/>
          <w:sz w:val="24"/>
          <w:szCs w:val="24"/>
          <w:rtl/>
        </w:rPr>
        <w:t xml:space="preserve"> </w:t>
      </w:r>
      <w:r w:rsidRPr="007F587D">
        <w:rPr>
          <w:rFonts w:cs="David" w:hint="cs"/>
          <w:sz w:val="24"/>
          <w:szCs w:val="24"/>
          <w:rtl/>
        </w:rPr>
        <w:t>הפוליסה</w:t>
      </w:r>
      <w:r w:rsidRPr="007F587D">
        <w:rPr>
          <w:rFonts w:cs="David"/>
          <w:sz w:val="24"/>
          <w:szCs w:val="24"/>
          <w:rtl/>
        </w:rPr>
        <w:t xml:space="preserve"> </w:t>
      </w:r>
      <w:r>
        <w:rPr>
          <w:rFonts w:cs="David" w:hint="cs"/>
          <w:sz w:val="24"/>
          <w:szCs w:val="24"/>
          <w:rtl/>
        </w:rPr>
        <w:t>מ</w:t>
      </w:r>
      <w:r w:rsidRPr="007F587D">
        <w:rPr>
          <w:rFonts w:cs="David" w:hint="cs"/>
          <w:sz w:val="24"/>
          <w:szCs w:val="24"/>
          <w:rtl/>
        </w:rPr>
        <w:t>ורחב</w:t>
      </w:r>
      <w:r w:rsidRPr="007F587D">
        <w:rPr>
          <w:rFonts w:cs="David"/>
          <w:sz w:val="24"/>
          <w:szCs w:val="24"/>
          <w:rtl/>
        </w:rPr>
        <w:t xml:space="preserve"> </w:t>
      </w:r>
      <w:r w:rsidRPr="007F587D">
        <w:rPr>
          <w:rFonts w:cs="David" w:hint="cs"/>
          <w:sz w:val="24"/>
          <w:szCs w:val="24"/>
          <w:rtl/>
        </w:rPr>
        <w:t>לשפות</w:t>
      </w:r>
      <w:r w:rsidRPr="007F587D">
        <w:rPr>
          <w:rFonts w:cs="David"/>
          <w:sz w:val="24"/>
          <w:szCs w:val="24"/>
          <w:rtl/>
        </w:rPr>
        <w:t xml:space="preserve"> </w:t>
      </w:r>
      <w:r w:rsidRPr="007F587D">
        <w:rPr>
          <w:rFonts w:cs="David" w:hint="cs"/>
          <w:sz w:val="24"/>
          <w:szCs w:val="24"/>
          <w:rtl/>
        </w:rPr>
        <w:t>את</w:t>
      </w:r>
      <w:r w:rsidRPr="007F587D">
        <w:rPr>
          <w:rFonts w:cs="David"/>
          <w:sz w:val="24"/>
          <w:szCs w:val="24"/>
          <w:rtl/>
        </w:rPr>
        <w:t xml:space="preserve"> </w:t>
      </w:r>
      <w:r w:rsidRPr="007F587D">
        <w:rPr>
          <w:rFonts w:cs="David" w:hint="cs"/>
          <w:sz w:val="24"/>
          <w:szCs w:val="24"/>
          <w:rtl/>
        </w:rPr>
        <w:t>מדינת</w:t>
      </w:r>
      <w:r w:rsidRPr="007F587D">
        <w:rPr>
          <w:rFonts w:cs="David"/>
          <w:sz w:val="24"/>
          <w:szCs w:val="24"/>
          <w:rtl/>
        </w:rPr>
        <w:t xml:space="preserve"> </w:t>
      </w:r>
      <w:r w:rsidRPr="007F587D">
        <w:rPr>
          <w:rFonts w:cs="David" w:hint="cs"/>
          <w:sz w:val="24"/>
          <w:szCs w:val="24"/>
          <w:rtl/>
        </w:rPr>
        <w:t>ישראל</w:t>
      </w:r>
      <w:r w:rsidRPr="007F587D">
        <w:rPr>
          <w:rFonts w:cs="David"/>
          <w:sz w:val="24"/>
          <w:szCs w:val="24"/>
          <w:rtl/>
        </w:rPr>
        <w:t xml:space="preserve"> –  </w:t>
      </w:r>
      <w:r w:rsidRPr="007F587D">
        <w:rPr>
          <w:rFonts w:cs="David" w:hint="cs"/>
          <w:sz w:val="24"/>
          <w:szCs w:val="24"/>
          <w:rtl/>
        </w:rPr>
        <w:t>משרד</w:t>
      </w:r>
      <w:r w:rsidRPr="007F587D">
        <w:rPr>
          <w:rFonts w:cs="David"/>
          <w:sz w:val="24"/>
          <w:szCs w:val="24"/>
          <w:rtl/>
        </w:rPr>
        <w:t xml:space="preserve"> </w:t>
      </w:r>
      <w:r>
        <w:rPr>
          <w:rFonts w:cs="David" w:hint="cs"/>
          <w:sz w:val="24"/>
          <w:szCs w:val="24"/>
          <w:rtl/>
        </w:rPr>
        <w:t>ראש הממשלה</w:t>
      </w:r>
      <w:r w:rsidRPr="007F587D">
        <w:rPr>
          <w:rFonts w:cs="David"/>
          <w:sz w:val="24"/>
          <w:szCs w:val="24"/>
          <w:rtl/>
        </w:rPr>
        <w:t xml:space="preserve"> </w:t>
      </w:r>
      <w:r w:rsidRPr="007F587D">
        <w:rPr>
          <w:rFonts w:cs="David" w:hint="cs"/>
          <w:sz w:val="24"/>
          <w:szCs w:val="24"/>
          <w:rtl/>
        </w:rPr>
        <w:t>ככל</w:t>
      </w:r>
      <w:r w:rsidRPr="007F587D">
        <w:rPr>
          <w:rFonts w:cs="David"/>
          <w:sz w:val="24"/>
          <w:szCs w:val="24"/>
          <w:rtl/>
        </w:rPr>
        <w:t xml:space="preserve"> </w:t>
      </w:r>
      <w:r w:rsidRPr="007F587D">
        <w:rPr>
          <w:rFonts w:cs="David" w:hint="cs"/>
          <w:sz w:val="24"/>
          <w:szCs w:val="24"/>
          <w:rtl/>
        </w:rPr>
        <w:t>שייחשבו</w:t>
      </w:r>
    </w:p>
    <w:p w:rsidR="00C42EEA" w:rsidRPr="003B5D4C" w:rsidRDefault="00C42EEA" w:rsidP="00C42EEA">
      <w:pPr>
        <w:pStyle w:val="afff0"/>
        <w:jc w:val="both"/>
        <w:rPr>
          <w:rFonts w:cs="David"/>
          <w:sz w:val="24"/>
          <w:szCs w:val="24"/>
          <w:rtl/>
        </w:rPr>
      </w:pPr>
      <w:r>
        <w:rPr>
          <w:rFonts w:cs="David"/>
          <w:sz w:val="24"/>
          <w:szCs w:val="24"/>
          <w:rtl/>
        </w:rPr>
        <w:t xml:space="preserve">    </w:t>
      </w:r>
      <w:r w:rsidRPr="007F587D">
        <w:rPr>
          <w:rFonts w:cs="David" w:hint="cs"/>
          <w:sz w:val="24"/>
          <w:szCs w:val="24"/>
          <w:rtl/>
        </w:rPr>
        <w:t>אחראים</w:t>
      </w:r>
      <w:r w:rsidRPr="007F587D">
        <w:rPr>
          <w:rFonts w:cs="David"/>
          <w:sz w:val="24"/>
          <w:szCs w:val="24"/>
          <w:rtl/>
        </w:rPr>
        <w:t xml:space="preserve"> </w:t>
      </w:r>
      <w:r w:rsidRPr="007F587D">
        <w:rPr>
          <w:rFonts w:cs="David" w:hint="cs"/>
          <w:sz w:val="24"/>
          <w:szCs w:val="24"/>
          <w:rtl/>
        </w:rPr>
        <w:t>למעשי</w:t>
      </w:r>
      <w:r w:rsidRPr="007F587D">
        <w:rPr>
          <w:rFonts w:cs="David"/>
          <w:sz w:val="24"/>
          <w:szCs w:val="24"/>
          <w:rtl/>
        </w:rPr>
        <w:t xml:space="preserve"> </w:t>
      </w:r>
      <w:r w:rsidRPr="007F587D">
        <w:rPr>
          <w:rFonts w:cs="David" w:hint="cs"/>
          <w:sz w:val="24"/>
          <w:szCs w:val="24"/>
          <w:rtl/>
        </w:rPr>
        <w:t>ו</w:t>
      </w:r>
      <w:r w:rsidRPr="007F587D">
        <w:rPr>
          <w:rFonts w:cs="David"/>
          <w:sz w:val="24"/>
          <w:szCs w:val="24"/>
          <w:rtl/>
        </w:rPr>
        <w:t>/</w:t>
      </w:r>
      <w:r w:rsidRPr="007F587D">
        <w:rPr>
          <w:rFonts w:cs="David" w:hint="cs"/>
          <w:sz w:val="24"/>
          <w:szCs w:val="24"/>
          <w:rtl/>
        </w:rPr>
        <w:t>או</w:t>
      </w:r>
      <w:r w:rsidRPr="007F587D">
        <w:rPr>
          <w:rFonts w:cs="David"/>
          <w:sz w:val="24"/>
          <w:szCs w:val="24"/>
          <w:rtl/>
        </w:rPr>
        <w:t xml:space="preserve"> </w:t>
      </w:r>
      <w:r w:rsidRPr="007F587D">
        <w:rPr>
          <w:rFonts w:cs="David" w:hint="cs"/>
          <w:sz w:val="24"/>
          <w:szCs w:val="24"/>
          <w:rtl/>
        </w:rPr>
        <w:t>מחדלי</w:t>
      </w:r>
      <w:r w:rsidRPr="007F587D">
        <w:rPr>
          <w:rFonts w:cs="David"/>
          <w:sz w:val="24"/>
          <w:szCs w:val="24"/>
          <w:rtl/>
        </w:rPr>
        <w:t xml:space="preserve"> </w:t>
      </w:r>
      <w:r>
        <w:rPr>
          <w:rFonts w:cs="David" w:hint="cs"/>
          <w:sz w:val="24"/>
          <w:szCs w:val="24"/>
          <w:rtl/>
        </w:rPr>
        <w:t xml:space="preserve">הספק </w:t>
      </w:r>
      <w:r w:rsidRPr="007F587D">
        <w:rPr>
          <w:rFonts w:cs="David"/>
          <w:sz w:val="24"/>
          <w:szCs w:val="24"/>
          <w:rtl/>
        </w:rPr>
        <w:t xml:space="preserve"> </w:t>
      </w:r>
      <w:r w:rsidRPr="007F587D">
        <w:rPr>
          <w:rFonts w:cs="David" w:hint="cs"/>
          <w:sz w:val="24"/>
          <w:szCs w:val="24"/>
          <w:rtl/>
        </w:rPr>
        <w:t>והפועלים</w:t>
      </w:r>
      <w:r w:rsidRPr="007F587D">
        <w:rPr>
          <w:rFonts w:cs="David"/>
          <w:sz w:val="24"/>
          <w:szCs w:val="24"/>
          <w:rtl/>
        </w:rPr>
        <w:t xml:space="preserve"> </w:t>
      </w:r>
      <w:r w:rsidRPr="007F587D">
        <w:rPr>
          <w:rFonts w:cs="David" w:hint="cs"/>
          <w:sz w:val="24"/>
          <w:szCs w:val="24"/>
          <w:rtl/>
        </w:rPr>
        <w:t>מטעמו</w:t>
      </w:r>
      <w:r w:rsidRPr="007F587D">
        <w:rPr>
          <w:rFonts w:cs="David"/>
          <w:sz w:val="24"/>
          <w:szCs w:val="24"/>
          <w:rtl/>
        </w:rPr>
        <w:t>.</w:t>
      </w:r>
    </w:p>
    <w:p w:rsidR="00C42EEA" w:rsidRDefault="00C42EEA" w:rsidP="00C42EEA">
      <w:pPr>
        <w:pStyle w:val="afff0"/>
        <w:jc w:val="both"/>
        <w:rPr>
          <w:rFonts w:cs="David"/>
          <w:sz w:val="24"/>
          <w:szCs w:val="24"/>
          <w:rtl/>
        </w:rPr>
      </w:pPr>
    </w:p>
    <w:p w:rsidR="00C42EEA" w:rsidRPr="00946650" w:rsidRDefault="00C42EEA" w:rsidP="00C42EEA">
      <w:pPr>
        <w:pStyle w:val="afff0"/>
        <w:jc w:val="both"/>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rsidR="00C42EEA" w:rsidRPr="00FF4825" w:rsidRDefault="00C42EEA" w:rsidP="00C42EEA">
      <w:pPr>
        <w:pStyle w:val="afff0"/>
        <w:jc w:val="both"/>
        <w:rPr>
          <w:rFonts w:cs="David"/>
          <w:sz w:val="24"/>
          <w:szCs w:val="24"/>
          <w:rtl/>
        </w:rPr>
      </w:pPr>
      <w:r w:rsidRPr="00FF4825">
        <w:rPr>
          <w:rFonts w:cs="David"/>
          <w:sz w:val="24"/>
          <w:szCs w:val="24"/>
          <w:rtl/>
        </w:rPr>
        <w:t xml:space="preserve">     </w:t>
      </w:r>
    </w:p>
    <w:p w:rsidR="00C42EEA" w:rsidRPr="00946650" w:rsidRDefault="00C42EEA" w:rsidP="00C42EEA">
      <w:pPr>
        <w:pStyle w:val="afff0"/>
        <w:jc w:val="right"/>
        <w:rPr>
          <w:rFonts w:asciiTheme="majorBidi" w:hAnsiTheme="majorBidi" w:cstheme="majorBidi"/>
          <w:b/>
          <w:bCs/>
          <w:sz w:val="24"/>
          <w:szCs w:val="24"/>
        </w:rPr>
      </w:pPr>
      <w:r w:rsidRPr="00946650">
        <w:rPr>
          <w:rFonts w:asciiTheme="majorBidi" w:hAnsiTheme="majorBidi" w:cstheme="majorBidi"/>
          <w:b/>
          <w:bCs/>
          <w:sz w:val="24"/>
          <w:szCs w:val="24"/>
        </w:rPr>
        <w:lastRenderedPageBreak/>
        <w:t>COMBINED PRODUCTS LIABILITY AND PROFESSIONAL INDEMNITY</w:t>
      </w:r>
      <w:r w:rsidRPr="00946650">
        <w:rPr>
          <w:rFonts w:asciiTheme="majorBidi" w:hAnsiTheme="majorBidi" w:cstheme="majorBidi"/>
          <w:b/>
          <w:bCs/>
          <w:sz w:val="24"/>
          <w:szCs w:val="24"/>
          <w:rtl/>
        </w:rPr>
        <w:t xml:space="preserve"> </w:t>
      </w:r>
    </w:p>
    <w:p w:rsidR="00C42EEA" w:rsidRPr="00946650" w:rsidRDefault="00C42EEA" w:rsidP="00C42EEA">
      <w:pPr>
        <w:pStyle w:val="afff0"/>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sidRPr="00946650">
        <w:rPr>
          <w:rFonts w:asciiTheme="majorBidi" w:hAnsiTheme="majorBidi" w:cstheme="majorBidi"/>
          <w:b/>
          <w:bCs/>
          <w:sz w:val="24"/>
          <w:szCs w:val="24"/>
          <w:rtl/>
        </w:rPr>
        <w:t xml:space="preserve">               </w:t>
      </w:r>
    </w:p>
    <w:p w:rsidR="00C42EEA" w:rsidRDefault="00C42EEA" w:rsidP="00C42EEA">
      <w:pPr>
        <w:pStyle w:val="afff0"/>
        <w:jc w:val="both"/>
        <w:rPr>
          <w:rFonts w:asciiTheme="majorBidi" w:hAnsiTheme="majorBidi" w:cs="David"/>
          <w:sz w:val="24"/>
          <w:szCs w:val="24"/>
          <w:rtl/>
        </w:rPr>
      </w:pPr>
      <w:r w:rsidRPr="000851D9">
        <w:rPr>
          <w:rFonts w:asciiTheme="majorBidi" w:hAnsiTheme="majorBidi" w:cs="David"/>
          <w:sz w:val="24"/>
          <w:szCs w:val="24"/>
          <w:rtl/>
        </w:rPr>
        <w:t>או</w:t>
      </w:r>
    </w:p>
    <w:p w:rsidR="00C42EEA" w:rsidRDefault="00C42EEA" w:rsidP="00C42EEA">
      <w:pPr>
        <w:pStyle w:val="afff0"/>
        <w:jc w:val="both"/>
        <w:rPr>
          <w:rFonts w:asciiTheme="majorBidi" w:hAnsiTheme="majorBidi" w:cs="David"/>
          <w:sz w:val="24"/>
          <w:szCs w:val="24"/>
          <w:rtl/>
        </w:rPr>
      </w:pPr>
    </w:p>
    <w:p w:rsidR="00C42EEA" w:rsidRDefault="00C42EEA" w:rsidP="00C42EEA">
      <w:pPr>
        <w:pStyle w:val="afff0"/>
        <w:jc w:val="both"/>
        <w:rPr>
          <w:rFonts w:asciiTheme="majorBidi" w:hAnsiTheme="majorBidi" w:cs="David"/>
          <w:sz w:val="24"/>
          <w:szCs w:val="24"/>
          <w:rtl/>
        </w:rPr>
      </w:pPr>
    </w:p>
    <w:p w:rsidR="00C42EEA" w:rsidRPr="000851D9" w:rsidRDefault="00C42EEA" w:rsidP="00C42EEA">
      <w:pPr>
        <w:pStyle w:val="afff0"/>
        <w:jc w:val="both"/>
        <w:rPr>
          <w:rFonts w:asciiTheme="majorBidi" w:hAnsiTheme="majorBidi" w:cs="David"/>
          <w:sz w:val="24"/>
          <w:szCs w:val="24"/>
          <w:rtl/>
        </w:rPr>
      </w:pPr>
    </w:p>
    <w:p w:rsidR="00C42EEA" w:rsidRPr="00946650" w:rsidRDefault="00C42EEA" w:rsidP="00C42EEA">
      <w:pPr>
        <w:pStyle w:val="afff0"/>
        <w:jc w:val="right"/>
        <w:rPr>
          <w:rFonts w:asciiTheme="majorBidi" w:hAnsiTheme="majorBidi" w:cstheme="majorBidi"/>
          <w:b/>
          <w:bCs/>
          <w:sz w:val="24"/>
          <w:szCs w:val="24"/>
          <w:rtl/>
        </w:rPr>
      </w:pPr>
      <w:r w:rsidRPr="00946650">
        <w:rPr>
          <w:rFonts w:asciiTheme="majorBidi" w:hAnsiTheme="majorBidi" w:cstheme="majorBidi"/>
          <w:b/>
          <w:bCs/>
          <w:sz w:val="24"/>
          <w:szCs w:val="24"/>
        </w:rPr>
        <w:t>ELECTRONIC PRODUCTS AND SERVICES ERRORS OR OMISSONS</w:t>
      </w:r>
    </w:p>
    <w:p w:rsidR="00C42EEA" w:rsidRDefault="00C42EEA" w:rsidP="00C42EEA">
      <w:pPr>
        <w:pStyle w:val="afff0"/>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rsidR="00C42EEA" w:rsidRDefault="00C42EEA" w:rsidP="00C42EEA">
      <w:pPr>
        <w:pStyle w:val="afff0"/>
        <w:jc w:val="both"/>
        <w:rPr>
          <w:rFonts w:asciiTheme="majorBidi" w:hAnsiTheme="majorBidi" w:cstheme="majorBidi"/>
          <w:b/>
          <w:bCs/>
          <w:sz w:val="24"/>
          <w:szCs w:val="24"/>
        </w:rPr>
      </w:pPr>
    </w:p>
    <w:p w:rsidR="00C42EEA" w:rsidRDefault="00C42EEA" w:rsidP="00C42EEA">
      <w:pPr>
        <w:pStyle w:val="afff0"/>
        <w:jc w:val="both"/>
        <w:rPr>
          <w:rFonts w:cs="David"/>
          <w:sz w:val="24"/>
          <w:szCs w:val="24"/>
          <w:rtl/>
        </w:rPr>
      </w:pPr>
      <w:r w:rsidRPr="00FF4825">
        <w:rPr>
          <w:rFonts w:cs="David"/>
          <w:sz w:val="24"/>
          <w:szCs w:val="24"/>
          <w:rtl/>
        </w:rPr>
        <w:t xml:space="preserve"> </w:t>
      </w:r>
      <w:r>
        <w:rPr>
          <w:rFonts w:cs="David" w:hint="cs"/>
          <w:sz w:val="24"/>
          <w:szCs w:val="24"/>
          <w:rtl/>
        </w:rPr>
        <w:t>1</w:t>
      </w:r>
      <w:r w:rsidRPr="00FF4825">
        <w:rPr>
          <w:rFonts w:cs="David"/>
          <w:sz w:val="24"/>
          <w:szCs w:val="24"/>
          <w:rtl/>
        </w:rPr>
        <w:t xml:space="preserve">.  </w:t>
      </w:r>
      <w:r w:rsidRPr="00FF4825">
        <w:rPr>
          <w:rFonts w:cs="David" w:hint="cs"/>
          <w:sz w:val="24"/>
          <w:szCs w:val="24"/>
          <w:rtl/>
        </w:rPr>
        <w:t>אחריותו</w:t>
      </w:r>
      <w:r w:rsidRPr="00FF4825">
        <w:rPr>
          <w:rFonts w:cs="David"/>
          <w:sz w:val="24"/>
          <w:szCs w:val="24"/>
          <w:rtl/>
        </w:rPr>
        <w:t xml:space="preserve"> </w:t>
      </w:r>
      <w:r>
        <w:rPr>
          <w:rFonts w:cs="David" w:hint="cs"/>
          <w:sz w:val="24"/>
          <w:szCs w:val="24"/>
          <w:rtl/>
        </w:rPr>
        <w:t xml:space="preserve">החוקית של הספק והיצרן  </w:t>
      </w:r>
      <w:r w:rsidRPr="008F39A5">
        <w:rPr>
          <w:rFonts w:cs="David" w:hint="cs"/>
          <w:sz w:val="24"/>
          <w:szCs w:val="24"/>
          <w:rtl/>
        </w:rPr>
        <w:t xml:space="preserve">בגין </w:t>
      </w:r>
      <w:r w:rsidRPr="008F39A5">
        <w:rPr>
          <w:rFonts w:cs="David"/>
          <w:sz w:val="24"/>
          <w:szCs w:val="24"/>
          <w:rtl/>
        </w:rPr>
        <w:t>אספק</w:t>
      </w:r>
      <w:r w:rsidRPr="008F39A5">
        <w:rPr>
          <w:rFonts w:cs="David" w:hint="cs"/>
          <w:sz w:val="24"/>
          <w:szCs w:val="24"/>
          <w:rtl/>
        </w:rPr>
        <w:t xml:space="preserve">ה, תחזוקה ומתן שירותים מקצועיים </w:t>
      </w:r>
    </w:p>
    <w:p w:rsidR="00C42EEA" w:rsidRDefault="00C42EEA" w:rsidP="00C42EEA">
      <w:pPr>
        <w:pStyle w:val="afff0"/>
        <w:jc w:val="both"/>
        <w:rPr>
          <w:rFonts w:cs="David"/>
          <w:sz w:val="24"/>
          <w:szCs w:val="24"/>
          <w:rtl/>
        </w:rPr>
      </w:pPr>
      <w:r>
        <w:rPr>
          <w:rFonts w:cs="David" w:hint="cs"/>
          <w:sz w:val="24"/>
          <w:szCs w:val="24"/>
          <w:rtl/>
        </w:rPr>
        <w:t xml:space="preserve">      </w:t>
      </w:r>
      <w:r w:rsidRPr="008F39A5">
        <w:rPr>
          <w:rFonts w:cs="David" w:hint="cs"/>
          <w:sz w:val="24"/>
          <w:szCs w:val="24"/>
          <w:rtl/>
        </w:rPr>
        <w:t xml:space="preserve">למערכות </w:t>
      </w:r>
      <w:r w:rsidRPr="008F39A5">
        <w:rPr>
          <w:rFonts w:cs="David"/>
          <w:sz w:val="24"/>
          <w:szCs w:val="24"/>
        </w:rPr>
        <w:t>DataPower</w:t>
      </w:r>
      <w:r w:rsidRPr="008F39A5">
        <w:rPr>
          <w:rFonts w:cs="David" w:hint="cs"/>
          <w:sz w:val="24"/>
          <w:szCs w:val="24"/>
          <w:rtl/>
        </w:rPr>
        <w:t xml:space="preserve"> מתוצרת </w:t>
      </w:r>
      <w:r w:rsidRPr="008F39A5">
        <w:rPr>
          <w:rFonts w:cs="David" w:hint="cs"/>
          <w:sz w:val="24"/>
          <w:szCs w:val="24"/>
        </w:rPr>
        <w:t>IBM</w:t>
      </w:r>
      <w:r w:rsidRPr="008F39A5">
        <w:rPr>
          <w:rFonts w:cs="David" w:hint="cs"/>
          <w:sz w:val="24"/>
          <w:szCs w:val="24"/>
          <w:rtl/>
        </w:rPr>
        <w:t xml:space="preserve"> </w:t>
      </w:r>
      <w:r w:rsidRPr="008F39A5">
        <w:rPr>
          <w:rFonts w:cs="David"/>
          <w:sz w:val="24"/>
          <w:szCs w:val="24"/>
          <w:rtl/>
        </w:rPr>
        <w:t>עבור יחידת ממשל זמין שברשות</w:t>
      </w:r>
      <w:r w:rsidRPr="008F39A5">
        <w:rPr>
          <w:rFonts w:cs="David" w:hint="cs"/>
          <w:sz w:val="24"/>
          <w:szCs w:val="24"/>
          <w:rtl/>
        </w:rPr>
        <w:t xml:space="preserve"> </w:t>
      </w:r>
      <w:r w:rsidRPr="008F39A5">
        <w:rPr>
          <w:rFonts w:cs="David"/>
          <w:sz w:val="24"/>
          <w:szCs w:val="24"/>
          <w:rtl/>
        </w:rPr>
        <w:t>תקשוב הממשלתי</w:t>
      </w:r>
      <w:r w:rsidRPr="008F39A5">
        <w:rPr>
          <w:rFonts w:hint="cs"/>
          <w:sz w:val="20"/>
          <w:szCs w:val="24"/>
          <w:rtl/>
        </w:rPr>
        <w:t>,</w:t>
      </w:r>
      <w:r w:rsidRPr="008F39A5">
        <w:rPr>
          <w:rFonts w:cs="David" w:hint="cs"/>
          <w:sz w:val="24"/>
          <w:szCs w:val="24"/>
          <w:rtl/>
        </w:rPr>
        <w:t xml:space="preserve"> </w:t>
      </w:r>
    </w:p>
    <w:p w:rsidR="00C42EEA" w:rsidRDefault="00C42EEA" w:rsidP="00C42EEA">
      <w:pPr>
        <w:pStyle w:val="afff0"/>
        <w:jc w:val="both"/>
        <w:rPr>
          <w:rFonts w:cs="David"/>
          <w:sz w:val="24"/>
          <w:szCs w:val="24"/>
          <w:rtl/>
        </w:rPr>
      </w:pPr>
      <w:r>
        <w:rPr>
          <w:rFonts w:cs="David" w:hint="cs"/>
          <w:sz w:val="24"/>
          <w:szCs w:val="24"/>
          <w:rtl/>
        </w:rPr>
        <w:t xml:space="preserve">      תוך השתלבות במערך הקיים של ממשל זמין הכולל מרכיבי חומרה, תוכנה וניהול כולל </w:t>
      </w:r>
    </w:p>
    <w:p w:rsidR="00C42EEA" w:rsidRDefault="00C42EEA" w:rsidP="00C42EEA">
      <w:pPr>
        <w:pStyle w:val="afff0"/>
        <w:jc w:val="both"/>
        <w:rPr>
          <w:rFonts w:cs="David"/>
          <w:sz w:val="24"/>
          <w:szCs w:val="24"/>
          <w:rtl/>
        </w:rPr>
      </w:pPr>
      <w:r>
        <w:rPr>
          <w:rFonts w:cs="David" w:hint="cs"/>
          <w:sz w:val="24"/>
          <w:szCs w:val="24"/>
          <w:rtl/>
        </w:rPr>
        <w:t xml:space="preserve">      אספקת מערכות ומוצרים נלווים, התקנת המערכות, הגדרות, תפעול, אחריות, תחזוקה, </w:t>
      </w:r>
    </w:p>
    <w:p w:rsidR="00C42EEA" w:rsidRDefault="00C42EEA" w:rsidP="00C42EEA">
      <w:pPr>
        <w:pStyle w:val="afff0"/>
        <w:jc w:val="both"/>
        <w:rPr>
          <w:rFonts w:cs="David"/>
          <w:sz w:val="24"/>
          <w:szCs w:val="24"/>
          <w:rtl/>
        </w:rPr>
      </w:pPr>
      <w:r>
        <w:rPr>
          <w:rFonts w:cs="David" w:hint="cs"/>
          <w:sz w:val="24"/>
          <w:szCs w:val="24"/>
          <w:rtl/>
        </w:rPr>
        <w:t xml:space="preserve">      עדכונים, ייעוץ, מתן שירותי ליווי מומחה טכני, תמיכה, תיקון תקלות, שדרוגים, תיעוד, </w:t>
      </w:r>
    </w:p>
    <w:p w:rsidR="00C42EEA" w:rsidRDefault="00C42EEA" w:rsidP="00C42EEA">
      <w:pPr>
        <w:pStyle w:val="afff0"/>
        <w:jc w:val="both"/>
        <w:rPr>
          <w:rFonts w:cs="David"/>
          <w:sz w:val="24"/>
          <w:szCs w:val="24"/>
          <w:rtl/>
        </w:rPr>
      </w:pPr>
      <w:r>
        <w:rPr>
          <w:rFonts w:cs="David" w:hint="cs"/>
          <w:sz w:val="24"/>
          <w:szCs w:val="24"/>
          <w:rtl/>
        </w:rPr>
        <w:t xml:space="preserve">      הדרכה, סיוע בהפעלת רכיבי המערכת, </w:t>
      </w:r>
      <w:r w:rsidRPr="008F39A5">
        <w:rPr>
          <w:rFonts w:cs="David" w:hint="cs"/>
          <w:sz w:val="24"/>
          <w:szCs w:val="24"/>
          <w:rtl/>
        </w:rPr>
        <w:t>בהתאם</w:t>
      </w:r>
      <w:r w:rsidRPr="008F39A5">
        <w:rPr>
          <w:rFonts w:cs="David"/>
          <w:sz w:val="24"/>
          <w:szCs w:val="24"/>
          <w:rtl/>
        </w:rPr>
        <w:t xml:space="preserve"> </w:t>
      </w:r>
      <w:r w:rsidRPr="008F39A5">
        <w:rPr>
          <w:rFonts w:cs="David" w:hint="cs"/>
          <w:sz w:val="24"/>
          <w:szCs w:val="24"/>
          <w:rtl/>
        </w:rPr>
        <w:t>למכרז</w:t>
      </w:r>
      <w:r w:rsidRPr="008F39A5">
        <w:rPr>
          <w:rFonts w:cs="David"/>
          <w:sz w:val="24"/>
          <w:szCs w:val="24"/>
          <w:rtl/>
        </w:rPr>
        <w:t xml:space="preserve"> </w:t>
      </w:r>
      <w:r w:rsidRPr="008F39A5">
        <w:rPr>
          <w:rFonts w:cs="David" w:hint="cs"/>
          <w:sz w:val="24"/>
          <w:szCs w:val="24"/>
          <w:rtl/>
        </w:rPr>
        <w:t>וחוזה</w:t>
      </w:r>
      <w:r w:rsidRPr="008F39A5">
        <w:rPr>
          <w:rFonts w:cs="David"/>
          <w:sz w:val="24"/>
          <w:szCs w:val="24"/>
          <w:rtl/>
        </w:rPr>
        <w:t xml:space="preserve"> </w:t>
      </w:r>
      <w:r w:rsidRPr="008F39A5">
        <w:rPr>
          <w:rFonts w:cs="David" w:hint="cs"/>
          <w:sz w:val="24"/>
          <w:szCs w:val="24"/>
          <w:rtl/>
        </w:rPr>
        <w:t>עם</w:t>
      </w:r>
      <w:r w:rsidRPr="008F39A5">
        <w:rPr>
          <w:rFonts w:cs="David"/>
          <w:sz w:val="24"/>
          <w:szCs w:val="24"/>
          <w:rtl/>
        </w:rPr>
        <w:t xml:space="preserve"> </w:t>
      </w:r>
      <w:r w:rsidRPr="008F39A5">
        <w:rPr>
          <w:rFonts w:cs="David" w:hint="cs"/>
          <w:sz w:val="24"/>
          <w:szCs w:val="24"/>
          <w:rtl/>
        </w:rPr>
        <w:t>מדינת</w:t>
      </w:r>
      <w:r w:rsidRPr="008F39A5">
        <w:rPr>
          <w:rFonts w:cs="David"/>
          <w:sz w:val="24"/>
          <w:szCs w:val="24"/>
          <w:rtl/>
        </w:rPr>
        <w:t xml:space="preserve"> </w:t>
      </w:r>
      <w:r w:rsidRPr="008F39A5">
        <w:rPr>
          <w:rFonts w:cs="David" w:hint="cs"/>
          <w:sz w:val="24"/>
          <w:szCs w:val="24"/>
          <w:rtl/>
        </w:rPr>
        <w:t>ישראל</w:t>
      </w:r>
      <w:r w:rsidRPr="008F39A5">
        <w:rPr>
          <w:rFonts w:cs="David"/>
          <w:sz w:val="24"/>
          <w:szCs w:val="24"/>
          <w:rtl/>
        </w:rPr>
        <w:t xml:space="preserve">  –  </w:t>
      </w:r>
      <w:r w:rsidRPr="008F39A5">
        <w:rPr>
          <w:rFonts w:cs="David" w:hint="cs"/>
          <w:sz w:val="24"/>
          <w:szCs w:val="24"/>
          <w:rtl/>
        </w:rPr>
        <w:t>משרד</w:t>
      </w:r>
      <w:r w:rsidRPr="008F39A5">
        <w:rPr>
          <w:rFonts w:cs="David"/>
          <w:sz w:val="24"/>
          <w:szCs w:val="24"/>
          <w:rtl/>
        </w:rPr>
        <w:t xml:space="preserve"> </w:t>
      </w:r>
      <w:r w:rsidRPr="008F39A5">
        <w:rPr>
          <w:rFonts w:cs="David" w:hint="cs"/>
          <w:sz w:val="24"/>
          <w:szCs w:val="24"/>
          <w:rtl/>
        </w:rPr>
        <w:t xml:space="preserve">ראש </w:t>
      </w:r>
    </w:p>
    <w:p w:rsidR="00C42EEA" w:rsidRDefault="00C42EEA" w:rsidP="00C42EEA">
      <w:pPr>
        <w:pStyle w:val="afff0"/>
        <w:jc w:val="both"/>
        <w:rPr>
          <w:rFonts w:cs="David"/>
          <w:sz w:val="24"/>
          <w:szCs w:val="24"/>
          <w:rtl/>
        </w:rPr>
      </w:pPr>
      <w:r>
        <w:rPr>
          <w:rFonts w:cs="David" w:hint="cs"/>
          <w:sz w:val="24"/>
          <w:szCs w:val="24"/>
          <w:rtl/>
        </w:rPr>
        <w:t xml:space="preserve">      </w:t>
      </w:r>
      <w:r w:rsidRPr="008F39A5">
        <w:rPr>
          <w:rFonts w:cs="David" w:hint="cs"/>
          <w:sz w:val="24"/>
          <w:szCs w:val="24"/>
          <w:rtl/>
        </w:rPr>
        <w:t>הממשלה</w:t>
      </w:r>
      <w:r w:rsidRPr="008F39A5">
        <w:rPr>
          <w:rFonts w:cs="David"/>
          <w:sz w:val="24"/>
          <w:szCs w:val="24"/>
          <w:rtl/>
        </w:rPr>
        <w:t xml:space="preserve">, </w:t>
      </w:r>
      <w:r w:rsidRPr="008F39A5">
        <w:rPr>
          <w:rFonts w:cs="David" w:hint="cs"/>
          <w:sz w:val="24"/>
          <w:szCs w:val="24"/>
          <w:rtl/>
        </w:rPr>
        <w:t>בביטוח</w:t>
      </w:r>
      <w:r w:rsidRPr="008F39A5">
        <w:rPr>
          <w:rFonts w:cs="David"/>
          <w:sz w:val="24"/>
          <w:szCs w:val="24"/>
          <w:rtl/>
        </w:rPr>
        <w:t xml:space="preserve"> </w:t>
      </w:r>
      <w:r w:rsidRPr="008F39A5">
        <w:rPr>
          <w:rFonts w:cs="David" w:hint="cs"/>
          <w:sz w:val="24"/>
          <w:szCs w:val="24"/>
          <w:rtl/>
        </w:rPr>
        <w:t>משולב</w:t>
      </w:r>
      <w:r w:rsidRPr="008F39A5">
        <w:rPr>
          <w:rFonts w:cs="David"/>
          <w:sz w:val="24"/>
          <w:szCs w:val="24"/>
          <w:rtl/>
        </w:rPr>
        <w:t xml:space="preserve"> </w:t>
      </w:r>
      <w:r w:rsidRPr="008F39A5">
        <w:rPr>
          <w:rFonts w:cs="David" w:hint="cs"/>
          <w:sz w:val="24"/>
          <w:szCs w:val="24"/>
          <w:rtl/>
        </w:rPr>
        <w:t>לאחריות</w:t>
      </w:r>
      <w:r w:rsidRPr="008F39A5">
        <w:rPr>
          <w:rFonts w:cs="David"/>
          <w:sz w:val="24"/>
          <w:szCs w:val="24"/>
          <w:rtl/>
        </w:rPr>
        <w:t xml:space="preserve"> </w:t>
      </w:r>
      <w:r w:rsidRPr="008F39A5">
        <w:rPr>
          <w:rFonts w:cs="David" w:hint="cs"/>
          <w:sz w:val="24"/>
          <w:szCs w:val="24"/>
          <w:rtl/>
        </w:rPr>
        <w:t>מקצועית</w:t>
      </w:r>
      <w:r w:rsidRPr="008F39A5">
        <w:rPr>
          <w:rFonts w:cs="David"/>
          <w:sz w:val="24"/>
          <w:szCs w:val="24"/>
          <w:rtl/>
        </w:rPr>
        <w:t xml:space="preserve"> </w:t>
      </w:r>
      <w:r w:rsidRPr="008F39A5">
        <w:rPr>
          <w:rFonts w:cs="David" w:hint="cs"/>
          <w:sz w:val="24"/>
          <w:szCs w:val="24"/>
          <w:rtl/>
        </w:rPr>
        <w:t>וחבות</w:t>
      </w:r>
      <w:r w:rsidRPr="008F39A5">
        <w:rPr>
          <w:rFonts w:cs="David"/>
          <w:sz w:val="24"/>
          <w:szCs w:val="24"/>
          <w:rtl/>
        </w:rPr>
        <w:t xml:space="preserve"> </w:t>
      </w:r>
      <w:r w:rsidRPr="008F39A5">
        <w:rPr>
          <w:rFonts w:cs="David" w:hint="cs"/>
          <w:sz w:val="24"/>
          <w:szCs w:val="24"/>
          <w:rtl/>
        </w:rPr>
        <w:t>המוצר</w:t>
      </w:r>
      <w:r w:rsidRPr="004C7BA8">
        <w:rPr>
          <w:rFonts w:cs="David"/>
          <w:sz w:val="24"/>
          <w:szCs w:val="24"/>
          <w:rtl/>
        </w:rPr>
        <w:t>;</w:t>
      </w:r>
    </w:p>
    <w:p w:rsidR="00C42EEA" w:rsidRPr="00FF4825" w:rsidRDefault="00C42EEA" w:rsidP="00C42EEA">
      <w:pPr>
        <w:pStyle w:val="afff0"/>
        <w:jc w:val="both"/>
        <w:rPr>
          <w:rFonts w:cs="David"/>
          <w:sz w:val="24"/>
          <w:szCs w:val="24"/>
          <w:rtl/>
        </w:rPr>
      </w:pPr>
    </w:p>
    <w:p w:rsidR="00C42EEA" w:rsidRPr="00FF4825" w:rsidRDefault="00C42EEA" w:rsidP="00C42EEA">
      <w:pPr>
        <w:pStyle w:val="afff0"/>
        <w:jc w:val="both"/>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rsidR="00C42EEA" w:rsidRPr="00FF4825" w:rsidRDefault="00C42EEA" w:rsidP="00C42EEA">
      <w:pPr>
        <w:pStyle w:val="afff0"/>
        <w:jc w:val="both"/>
        <w:rPr>
          <w:rFonts w:cs="David"/>
          <w:sz w:val="24"/>
          <w:szCs w:val="24"/>
          <w:rtl/>
        </w:rPr>
      </w:pPr>
    </w:p>
    <w:p w:rsidR="00C42EEA" w:rsidRPr="00FF4825" w:rsidRDefault="00C42EEA" w:rsidP="00C42EEA">
      <w:pPr>
        <w:pStyle w:val="afff0"/>
        <w:jc w:val="both"/>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rsidR="00C42EEA" w:rsidRDefault="00C42EEA" w:rsidP="00C42EEA">
      <w:pPr>
        <w:pStyle w:val="afff0"/>
        <w:jc w:val="both"/>
        <w:rPr>
          <w:rFonts w:cs="David"/>
          <w:sz w:val="24"/>
          <w:szCs w:val="24"/>
          <w:rtl/>
        </w:rPr>
      </w:pP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rsidR="00C42EEA" w:rsidRDefault="00C42EEA" w:rsidP="00C42EEA">
      <w:pPr>
        <w:pStyle w:val="afff0"/>
        <w:jc w:val="both"/>
        <w:rPr>
          <w:rFonts w:cs="David"/>
          <w:sz w:val="24"/>
          <w:szCs w:val="24"/>
          <w:rtl/>
        </w:rPr>
      </w:pPr>
    </w:p>
    <w:p w:rsidR="00C42EEA" w:rsidRPr="00FF4825" w:rsidRDefault="00C42EEA" w:rsidP="00C42EEA">
      <w:pPr>
        <w:pStyle w:val="afff0"/>
        <w:jc w:val="both"/>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r w:rsidRPr="00FF4825">
        <w:rPr>
          <w:rFonts w:cs="David" w:hint="cs"/>
          <w:sz w:val="24"/>
          <w:szCs w:val="24"/>
          <w:rtl/>
        </w:rPr>
        <w:t>חבותו</w:t>
      </w:r>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sidRPr="00FF4825">
        <w:rPr>
          <w:rFonts w:cs="David" w:hint="cs"/>
          <w:sz w:val="24"/>
          <w:szCs w:val="24"/>
          <w:rtl/>
        </w:rPr>
        <w:t>הורכבו</w:t>
      </w:r>
      <w:r w:rsidRPr="00FF4825">
        <w:rPr>
          <w:rFonts w:cs="David"/>
          <w:sz w:val="24"/>
          <w:szCs w:val="24"/>
          <w:rtl/>
        </w:rPr>
        <w:t xml:space="preserve">, </w:t>
      </w:r>
    </w:p>
    <w:p w:rsidR="00C42EEA" w:rsidRPr="00FF4825" w:rsidRDefault="00C42EEA" w:rsidP="00C42EEA">
      <w:pPr>
        <w:pStyle w:val="afff0"/>
        <w:jc w:val="both"/>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Pr>
          <w:rFonts w:cs="David" w:hint="cs"/>
          <w:sz w:val="24"/>
          <w:szCs w:val="24"/>
          <w:rtl/>
        </w:rPr>
        <w:t>הספק</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p>
    <w:p w:rsidR="00C42EEA" w:rsidRPr="00FF4825" w:rsidRDefault="00C42EEA" w:rsidP="00C42EEA">
      <w:pPr>
        <w:pStyle w:val="afff0"/>
        <w:jc w:val="both"/>
        <w:rPr>
          <w:rFonts w:cs="David"/>
          <w:sz w:val="24"/>
          <w:szCs w:val="24"/>
          <w:rtl/>
        </w:rPr>
      </w:pPr>
    </w:p>
    <w:p w:rsidR="00C42EEA" w:rsidRDefault="00C42EEA" w:rsidP="00C42EEA">
      <w:pPr>
        <w:pStyle w:val="afff0"/>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FF4825">
        <w:rPr>
          <w:rFonts w:cs="David" w:hint="cs"/>
          <w:sz w:val="24"/>
          <w:szCs w:val="24"/>
          <w:rtl/>
        </w:rPr>
        <w:t>פעילות</w:t>
      </w:r>
      <w:r w:rsidRPr="00FF4825">
        <w:rPr>
          <w:rFonts w:cs="David"/>
          <w:sz w:val="24"/>
          <w:szCs w:val="24"/>
          <w:rtl/>
        </w:rPr>
        <w:t xml:space="preserve"> </w:t>
      </w:r>
      <w:r>
        <w:rPr>
          <w:rFonts w:cs="David" w:hint="cs"/>
          <w:sz w:val="24"/>
          <w:szCs w:val="24"/>
          <w:rtl/>
        </w:rPr>
        <w:t xml:space="preserve">הספק </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r w:rsidRPr="006A1060">
        <w:rPr>
          <w:rFonts w:cs="David" w:hint="cs"/>
          <w:sz w:val="24"/>
          <w:szCs w:val="24"/>
          <w:rtl/>
        </w:rPr>
        <w:t>כולל</w:t>
      </w:r>
      <w:r w:rsidRPr="006A1060">
        <w:rPr>
          <w:rFonts w:cs="David"/>
          <w:sz w:val="24"/>
          <w:szCs w:val="24"/>
          <w:rtl/>
        </w:rPr>
        <w:t xml:space="preserve"> </w:t>
      </w:r>
      <w:r w:rsidRPr="00115604">
        <w:rPr>
          <w:rFonts w:cs="David" w:hint="cs"/>
          <w:sz w:val="24"/>
          <w:szCs w:val="24"/>
          <w:rtl/>
        </w:rPr>
        <w:t>בגין</w:t>
      </w:r>
      <w:r w:rsidRPr="00115604">
        <w:rPr>
          <w:rFonts w:cs="David"/>
          <w:sz w:val="24"/>
          <w:szCs w:val="24"/>
          <w:rtl/>
        </w:rPr>
        <w:t xml:space="preserve"> </w:t>
      </w:r>
      <w:r w:rsidRPr="008F39A5">
        <w:rPr>
          <w:rFonts w:cs="David"/>
          <w:sz w:val="24"/>
          <w:szCs w:val="24"/>
          <w:rtl/>
        </w:rPr>
        <w:t>אספק</w:t>
      </w:r>
      <w:r w:rsidRPr="008F39A5">
        <w:rPr>
          <w:rFonts w:cs="David" w:hint="cs"/>
          <w:sz w:val="24"/>
          <w:szCs w:val="24"/>
          <w:rtl/>
        </w:rPr>
        <w:t xml:space="preserve">ה, תחזוקה ומתן </w:t>
      </w:r>
    </w:p>
    <w:p w:rsidR="00C42EEA" w:rsidRDefault="00C42EEA" w:rsidP="00C42EEA">
      <w:pPr>
        <w:pStyle w:val="afff0"/>
        <w:rPr>
          <w:rFonts w:cs="David"/>
          <w:sz w:val="24"/>
          <w:szCs w:val="24"/>
          <w:rtl/>
        </w:rPr>
      </w:pPr>
      <w:r>
        <w:rPr>
          <w:rFonts w:cs="David" w:hint="cs"/>
          <w:sz w:val="24"/>
          <w:szCs w:val="24"/>
          <w:rtl/>
        </w:rPr>
        <w:t xml:space="preserve">            </w:t>
      </w:r>
      <w:r w:rsidRPr="008F39A5">
        <w:rPr>
          <w:rFonts w:cs="David" w:hint="cs"/>
          <w:sz w:val="24"/>
          <w:szCs w:val="24"/>
          <w:rtl/>
        </w:rPr>
        <w:t xml:space="preserve">שירותים מקצועיים למערכות </w:t>
      </w:r>
      <w:r w:rsidRPr="008F39A5">
        <w:rPr>
          <w:rFonts w:cs="David"/>
          <w:sz w:val="24"/>
          <w:szCs w:val="24"/>
        </w:rPr>
        <w:t>DataPower</w:t>
      </w:r>
      <w:r w:rsidRPr="008F39A5">
        <w:rPr>
          <w:rFonts w:cs="David" w:hint="cs"/>
          <w:sz w:val="24"/>
          <w:szCs w:val="24"/>
          <w:rtl/>
        </w:rPr>
        <w:t xml:space="preserve"> מתוצרת </w:t>
      </w:r>
      <w:r w:rsidRPr="008F39A5">
        <w:rPr>
          <w:rFonts w:cs="David" w:hint="cs"/>
          <w:sz w:val="24"/>
          <w:szCs w:val="24"/>
        </w:rPr>
        <w:t>IBM</w:t>
      </w:r>
      <w:r w:rsidRPr="008F39A5">
        <w:rPr>
          <w:rFonts w:cs="David" w:hint="cs"/>
          <w:sz w:val="24"/>
          <w:szCs w:val="24"/>
          <w:rtl/>
        </w:rPr>
        <w:t xml:space="preserve"> </w:t>
      </w:r>
      <w:r w:rsidRPr="008F39A5">
        <w:rPr>
          <w:rFonts w:cs="David"/>
          <w:sz w:val="24"/>
          <w:szCs w:val="24"/>
          <w:rtl/>
        </w:rPr>
        <w:t xml:space="preserve">עבור יחידת ממשל זמין </w:t>
      </w:r>
    </w:p>
    <w:p w:rsidR="00C42EEA" w:rsidRDefault="00C42EEA" w:rsidP="00C42EEA">
      <w:pPr>
        <w:pStyle w:val="afff0"/>
        <w:rPr>
          <w:rFonts w:cs="David"/>
          <w:sz w:val="24"/>
          <w:szCs w:val="24"/>
          <w:rtl/>
        </w:rPr>
      </w:pPr>
      <w:r>
        <w:rPr>
          <w:rFonts w:cs="David" w:hint="cs"/>
          <w:sz w:val="24"/>
          <w:szCs w:val="24"/>
          <w:rtl/>
        </w:rPr>
        <w:t xml:space="preserve">            </w:t>
      </w:r>
      <w:r w:rsidRPr="008F39A5">
        <w:rPr>
          <w:rFonts w:cs="David"/>
          <w:sz w:val="24"/>
          <w:szCs w:val="24"/>
          <w:rtl/>
        </w:rPr>
        <w:t>שברשות</w:t>
      </w:r>
      <w:r w:rsidRPr="008F39A5">
        <w:rPr>
          <w:rFonts w:cs="David" w:hint="cs"/>
          <w:sz w:val="24"/>
          <w:szCs w:val="24"/>
          <w:rtl/>
        </w:rPr>
        <w:t xml:space="preserve"> </w:t>
      </w:r>
      <w:r w:rsidRPr="008F39A5">
        <w:rPr>
          <w:rFonts w:cs="David"/>
          <w:sz w:val="24"/>
          <w:szCs w:val="24"/>
          <w:rtl/>
        </w:rPr>
        <w:t>תקשוב הממשלתי</w:t>
      </w:r>
      <w:r w:rsidRPr="008F39A5">
        <w:rPr>
          <w:rFonts w:hint="cs"/>
          <w:sz w:val="20"/>
          <w:szCs w:val="24"/>
          <w:rtl/>
        </w:rPr>
        <w:t>,</w:t>
      </w:r>
      <w:r w:rsidRPr="008F39A5">
        <w:rPr>
          <w:rFonts w:cs="David" w:hint="cs"/>
          <w:sz w:val="24"/>
          <w:szCs w:val="24"/>
          <w:rtl/>
        </w:rPr>
        <w:t xml:space="preserve"> </w:t>
      </w:r>
      <w:r>
        <w:rPr>
          <w:rFonts w:cs="David" w:hint="cs"/>
          <w:sz w:val="24"/>
          <w:szCs w:val="24"/>
          <w:rtl/>
        </w:rPr>
        <w:t xml:space="preserve">תוך השתלבות במערך הקיים של ממשל זמין הכולל מרכיבי </w:t>
      </w:r>
    </w:p>
    <w:p w:rsidR="00C42EEA" w:rsidRDefault="00C42EEA" w:rsidP="00C42EEA">
      <w:pPr>
        <w:pStyle w:val="afff0"/>
        <w:rPr>
          <w:rFonts w:cs="David"/>
          <w:sz w:val="24"/>
          <w:szCs w:val="24"/>
          <w:rtl/>
        </w:rPr>
      </w:pPr>
      <w:r>
        <w:rPr>
          <w:rFonts w:cs="David" w:hint="cs"/>
          <w:sz w:val="24"/>
          <w:szCs w:val="24"/>
          <w:rtl/>
        </w:rPr>
        <w:t xml:space="preserve">            חומרה, תוכנה וניהול כולל אספקת מערכות ומוצרים נלווים, התקנת המערכות, הגדרות, </w:t>
      </w:r>
    </w:p>
    <w:p w:rsidR="00C42EEA" w:rsidRDefault="00C42EEA" w:rsidP="00C42EEA">
      <w:pPr>
        <w:pStyle w:val="afff0"/>
        <w:rPr>
          <w:rFonts w:cs="David"/>
          <w:sz w:val="24"/>
          <w:szCs w:val="24"/>
          <w:rtl/>
        </w:rPr>
      </w:pPr>
      <w:r>
        <w:rPr>
          <w:rFonts w:cs="David" w:hint="cs"/>
          <w:sz w:val="24"/>
          <w:szCs w:val="24"/>
          <w:rtl/>
        </w:rPr>
        <w:t xml:space="preserve">            תפעול, אחריות, תחזוקה, עדכונים, ייעוץ, מתן שירותי ליווי מומחה טכני, תמיכה, תיקון </w:t>
      </w:r>
    </w:p>
    <w:p w:rsidR="00C42EEA" w:rsidRDefault="00C42EEA" w:rsidP="00C42EEA">
      <w:pPr>
        <w:pStyle w:val="afff0"/>
        <w:ind w:left="651" w:hanging="709"/>
        <w:jc w:val="both"/>
        <w:rPr>
          <w:rFonts w:cs="David"/>
          <w:sz w:val="24"/>
          <w:szCs w:val="24"/>
          <w:rtl/>
        </w:rPr>
      </w:pPr>
      <w:r>
        <w:rPr>
          <w:rFonts w:cs="David" w:hint="cs"/>
          <w:sz w:val="24"/>
          <w:szCs w:val="24"/>
          <w:rtl/>
        </w:rPr>
        <w:t xml:space="preserve">            תקלות, שדרוגים, תיעוד, הדרכה, סיוע בהפעלת רכיבי המערכת.</w:t>
      </w:r>
    </w:p>
    <w:p w:rsidR="00C42EEA" w:rsidRDefault="00C42EEA" w:rsidP="00C42EEA">
      <w:pPr>
        <w:pStyle w:val="afff0"/>
        <w:jc w:val="both"/>
        <w:rPr>
          <w:rFonts w:cs="David"/>
          <w:sz w:val="24"/>
          <w:szCs w:val="24"/>
          <w:rtl/>
        </w:rPr>
      </w:pPr>
    </w:p>
    <w:p w:rsidR="00C42EEA" w:rsidRPr="00FF4825" w:rsidRDefault="00C42EEA" w:rsidP="00C42EEA">
      <w:pPr>
        <w:pStyle w:val="afff0"/>
        <w:jc w:val="both"/>
        <w:rPr>
          <w:rFonts w:cs="David"/>
          <w:sz w:val="24"/>
          <w:szCs w:val="24"/>
          <w:rtl/>
        </w:rPr>
      </w:pPr>
      <w:r>
        <w:rPr>
          <w:rFonts w:cs="David" w:hint="cs"/>
          <w:sz w:val="24"/>
          <w:szCs w:val="24"/>
          <w:rtl/>
        </w:rPr>
        <w:t>3</w:t>
      </w:r>
      <w:r w:rsidRPr="00FF4825">
        <w:rPr>
          <w:rFonts w:cs="David"/>
          <w:sz w:val="24"/>
          <w:szCs w:val="24"/>
          <w:rtl/>
        </w:rPr>
        <w:t xml:space="preserve">.  </w:t>
      </w:r>
      <w:r w:rsidRPr="00FF4825">
        <w:rPr>
          <w:rFonts w:cs="David" w:hint="cs"/>
          <w:sz w:val="24"/>
          <w:szCs w:val="24"/>
          <w:rtl/>
        </w:rPr>
        <w:t>גבולות</w:t>
      </w:r>
      <w:r w:rsidRPr="00FF4825">
        <w:rPr>
          <w:rFonts w:cs="David"/>
          <w:sz w:val="24"/>
          <w:szCs w:val="24"/>
          <w:rtl/>
        </w:rPr>
        <w:t xml:space="preserve"> </w:t>
      </w:r>
      <w:r w:rsidRPr="00FF4825">
        <w:rPr>
          <w:rFonts w:cs="David" w:hint="cs"/>
          <w:sz w:val="24"/>
          <w:szCs w:val="24"/>
          <w:rtl/>
        </w:rPr>
        <w:t>האחריות</w:t>
      </w:r>
      <w:r w:rsidRPr="00FF4825">
        <w:rPr>
          <w:rFonts w:cs="David"/>
          <w:sz w:val="24"/>
          <w:szCs w:val="24"/>
          <w:rtl/>
        </w:rPr>
        <w:t xml:space="preserve"> </w:t>
      </w:r>
      <w:r w:rsidRPr="00FF4825">
        <w:rPr>
          <w:rFonts w:cs="David" w:hint="cs"/>
          <w:sz w:val="24"/>
          <w:szCs w:val="24"/>
          <w:rtl/>
        </w:rPr>
        <w:t>למקרה</w:t>
      </w:r>
      <w:r w:rsidRPr="00FF4825">
        <w:rPr>
          <w:rFonts w:cs="David"/>
          <w:sz w:val="24"/>
          <w:szCs w:val="24"/>
          <w:rtl/>
        </w:rPr>
        <w:t xml:space="preserve"> </w:t>
      </w:r>
      <w:r w:rsidRPr="00FF4825">
        <w:rPr>
          <w:rFonts w:cs="David" w:hint="cs"/>
          <w:sz w:val="24"/>
          <w:szCs w:val="24"/>
          <w:rtl/>
        </w:rPr>
        <w:t>ולשנה</w:t>
      </w:r>
      <w:r w:rsidRPr="00FF4825">
        <w:rPr>
          <w:rFonts w:cs="David"/>
          <w:sz w:val="24"/>
          <w:szCs w:val="24"/>
          <w:rtl/>
        </w:rPr>
        <w:t xml:space="preserve"> </w:t>
      </w:r>
      <w:r w:rsidRPr="00FF4825">
        <w:rPr>
          <w:rFonts w:cs="David" w:hint="cs"/>
          <w:sz w:val="24"/>
          <w:szCs w:val="24"/>
          <w:rtl/>
        </w:rPr>
        <w:t>לא</w:t>
      </w:r>
      <w:r w:rsidRPr="00FF4825">
        <w:rPr>
          <w:rFonts w:cs="David"/>
          <w:sz w:val="24"/>
          <w:szCs w:val="24"/>
          <w:rtl/>
        </w:rPr>
        <w:t xml:space="preserve"> </w:t>
      </w:r>
      <w:r w:rsidRPr="00FF4825">
        <w:rPr>
          <w:rFonts w:cs="David" w:hint="cs"/>
          <w:sz w:val="24"/>
          <w:szCs w:val="24"/>
          <w:rtl/>
        </w:rPr>
        <w:t>יפחתו</w:t>
      </w:r>
      <w:r w:rsidRPr="00FF4825">
        <w:rPr>
          <w:rFonts w:cs="David"/>
          <w:sz w:val="24"/>
          <w:szCs w:val="24"/>
          <w:rtl/>
        </w:rPr>
        <w:t xml:space="preserve"> </w:t>
      </w:r>
      <w:r w:rsidRPr="00FF4825">
        <w:rPr>
          <w:rFonts w:cs="David" w:hint="cs"/>
          <w:sz w:val="24"/>
          <w:szCs w:val="24"/>
          <w:rtl/>
        </w:rPr>
        <w:t>מ</w:t>
      </w:r>
      <w:r w:rsidRPr="00FF4825">
        <w:rPr>
          <w:rFonts w:cs="David"/>
          <w:sz w:val="24"/>
          <w:szCs w:val="24"/>
          <w:rtl/>
        </w:rPr>
        <w:t xml:space="preserve"> – </w:t>
      </w:r>
      <w:r>
        <w:rPr>
          <w:rFonts w:cs="David" w:hint="cs"/>
          <w:sz w:val="24"/>
          <w:szCs w:val="24"/>
          <w:rtl/>
        </w:rPr>
        <w:t>1,000</w:t>
      </w:r>
      <w:r w:rsidRPr="00FF4825">
        <w:rPr>
          <w:rFonts w:cs="David"/>
          <w:sz w:val="24"/>
          <w:szCs w:val="24"/>
          <w:rtl/>
        </w:rPr>
        <w:t xml:space="preserve">,000 </w:t>
      </w:r>
      <w:r w:rsidRPr="00FF4825">
        <w:rPr>
          <w:rFonts w:cs="David" w:hint="cs"/>
          <w:sz w:val="24"/>
          <w:szCs w:val="24"/>
          <w:rtl/>
        </w:rPr>
        <w:t>דולר</w:t>
      </w:r>
      <w:r w:rsidRPr="00FF4825">
        <w:rPr>
          <w:rFonts w:cs="David"/>
          <w:sz w:val="24"/>
          <w:szCs w:val="24"/>
          <w:rtl/>
        </w:rPr>
        <w:t xml:space="preserve"> </w:t>
      </w:r>
      <w:r w:rsidRPr="00FF4825">
        <w:rPr>
          <w:rFonts w:cs="David" w:hint="cs"/>
          <w:sz w:val="24"/>
          <w:szCs w:val="24"/>
          <w:rtl/>
        </w:rPr>
        <w:t>ארה</w:t>
      </w:r>
      <w:r w:rsidRPr="00FF4825">
        <w:rPr>
          <w:rFonts w:cs="David"/>
          <w:sz w:val="24"/>
          <w:szCs w:val="24"/>
          <w:rtl/>
        </w:rPr>
        <w:t>"</w:t>
      </w:r>
      <w:r w:rsidRPr="00FF4825">
        <w:rPr>
          <w:rFonts w:cs="David" w:hint="cs"/>
          <w:sz w:val="24"/>
          <w:szCs w:val="24"/>
          <w:rtl/>
        </w:rPr>
        <w:t>ב</w:t>
      </w:r>
      <w:r w:rsidRPr="00FF4825">
        <w:rPr>
          <w:rFonts w:cs="David"/>
          <w:sz w:val="24"/>
          <w:szCs w:val="24"/>
          <w:rtl/>
        </w:rPr>
        <w:t>;</w:t>
      </w:r>
    </w:p>
    <w:p w:rsidR="00C42EEA" w:rsidRPr="00FF4825" w:rsidRDefault="00C42EEA" w:rsidP="00C42EEA">
      <w:pPr>
        <w:pStyle w:val="afff0"/>
        <w:jc w:val="both"/>
        <w:rPr>
          <w:rFonts w:cs="David"/>
          <w:sz w:val="24"/>
          <w:szCs w:val="24"/>
          <w:rtl/>
        </w:rPr>
      </w:pPr>
    </w:p>
    <w:p w:rsidR="00C42EEA" w:rsidRPr="00FF4825" w:rsidRDefault="00C42EEA" w:rsidP="00C42EEA">
      <w:pPr>
        <w:pStyle w:val="afff0"/>
        <w:jc w:val="both"/>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rsidR="00C42EEA" w:rsidRDefault="00C42EEA" w:rsidP="00C42EEA">
      <w:pPr>
        <w:pStyle w:val="afff0"/>
        <w:jc w:val="both"/>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Pr>
          <w:rFonts w:cs="David" w:hint="cs"/>
          <w:sz w:val="24"/>
          <w:szCs w:val="24"/>
          <w:rtl/>
        </w:rPr>
        <w:t xml:space="preserve">, אולם הכיסוי לא יחול ביחס לתביעות הספק כלפי מדינת </w:t>
      </w:r>
    </w:p>
    <w:p w:rsidR="00C42EEA" w:rsidRDefault="00C42EEA" w:rsidP="00C42EEA">
      <w:pPr>
        <w:pStyle w:val="afff0"/>
        <w:jc w:val="both"/>
        <w:rPr>
          <w:rFonts w:cs="David"/>
          <w:sz w:val="24"/>
          <w:szCs w:val="24"/>
          <w:rtl/>
        </w:rPr>
      </w:pPr>
      <w:r>
        <w:rPr>
          <w:rFonts w:cs="David" w:hint="cs"/>
          <w:sz w:val="24"/>
          <w:szCs w:val="24"/>
          <w:rtl/>
        </w:rPr>
        <w:t xml:space="preserve">       ישראל - </w:t>
      </w:r>
      <w:r w:rsidRPr="008F39A5">
        <w:rPr>
          <w:rFonts w:cs="David" w:hint="cs"/>
          <w:sz w:val="24"/>
          <w:szCs w:val="24"/>
          <w:rtl/>
        </w:rPr>
        <w:t>משרד</w:t>
      </w:r>
      <w:r w:rsidRPr="008F39A5">
        <w:rPr>
          <w:rFonts w:cs="David"/>
          <w:sz w:val="24"/>
          <w:szCs w:val="24"/>
          <w:rtl/>
        </w:rPr>
        <w:t xml:space="preserve"> </w:t>
      </w:r>
      <w:r w:rsidRPr="008F39A5">
        <w:rPr>
          <w:rFonts w:cs="David" w:hint="cs"/>
          <w:sz w:val="24"/>
          <w:szCs w:val="24"/>
          <w:rtl/>
        </w:rPr>
        <w:t>ראש הממשלה</w:t>
      </w:r>
      <w:r w:rsidRPr="004C413A">
        <w:rPr>
          <w:rFonts w:cs="David"/>
          <w:sz w:val="24"/>
          <w:szCs w:val="24"/>
          <w:rtl/>
        </w:rPr>
        <w:t>.</w:t>
      </w:r>
    </w:p>
    <w:p w:rsidR="00C42EEA" w:rsidRPr="00FF4825" w:rsidRDefault="00C42EEA" w:rsidP="00C42EEA">
      <w:pPr>
        <w:pStyle w:val="afff0"/>
        <w:jc w:val="both"/>
        <w:rPr>
          <w:rFonts w:cs="David"/>
          <w:sz w:val="24"/>
          <w:szCs w:val="24"/>
          <w:rtl/>
        </w:rPr>
      </w:pPr>
    </w:p>
    <w:p w:rsidR="00C42EEA" w:rsidRPr="00555E67" w:rsidRDefault="00C42EEA" w:rsidP="00C42EEA">
      <w:pPr>
        <w:pStyle w:val="afff0"/>
        <w:jc w:val="both"/>
        <w:rPr>
          <w:rFonts w:cs="David"/>
          <w:sz w:val="24"/>
          <w:szCs w:val="24"/>
          <w:rtl/>
        </w:rPr>
      </w:pPr>
      <w:r>
        <w:rPr>
          <w:rFonts w:cs="David" w:hint="cs"/>
          <w:sz w:val="24"/>
          <w:szCs w:val="24"/>
          <w:rtl/>
        </w:rPr>
        <w:t>4</w:t>
      </w:r>
      <w:r w:rsidRPr="00FF4825">
        <w:rPr>
          <w:rFonts w:cs="David"/>
          <w:sz w:val="24"/>
          <w:szCs w:val="24"/>
          <w:rtl/>
        </w:rPr>
        <w:t xml:space="preserve">. </w:t>
      </w:r>
      <w:r w:rsidRPr="00555E67">
        <w:rPr>
          <w:rFonts w:cs="David" w:hint="cs"/>
          <w:sz w:val="24"/>
          <w:szCs w:val="24"/>
          <w:rtl/>
        </w:rPr>
        <w:t>הביטוח</w:t>
      </w:r>
      <w:r w:rsidRPr="00555E67">
        <w:rPr>
          <w:rFonts w:cs="David"/>
          <w:sz w:val="24"/>
          <w:szCs w:val="24"/>
          <w:rtl/>
        </w:rPr>
        <w:t xml:space="preserve"> </w:t>
      </w:r>
      <w:r w:rsidRPr="00555E67">
        <w:rPr>
          <w:rFonts w:cs="David" w:hint="cs"/>
          <w:sz w:val="24"/>
          <w:szCs w:val="24"/>
          <w:rtl/>
        </w:rPr>
        <w:t>על</w:t>
      </w:r>
      <w:r w:rsidRPr="00555E67">
        <w:rPr>
          <w:rFonts w:cs="David"/>
          <w:sz w:val="24"/>
          <w:szCs w:val="24"/>
          <w:rtl/>
        </w:rPr>
        <w:t xml:space="preserve"> </w:t>
      </w:r>
      <w:r w:rsidRPr="00555E67">
        <w:rPr>
          <w:rFonts w:cs="David" w:hint="cs"/>
          <w:sz w:val="24"/>
          <w:szCs w:val="24"/>
          <w:rtl/>
        </w:rPr>
        <w:t>פי</w:t>
      </w:r>
      <w:r w:rsidRPr="00555E67">
        <w:rPr>
          <w:rFonts w:cs="David"/>
          <w:sz w:val="24"/>
          <w:szCs w:val="24"/>
          <w:rtl/>
        </w:rPr>
        <w:t xml:space="preserve"> </w:t>
      </w:r>
      <w:r w:rsidRPr="00555E67">
        <w:rPr>
          <w:rFonts w:cs="David" w:hint="cs"/>
          <w:sz w:val="24"/>
          <w:szCs w:val="24"/>
          <w:rtl/>
        </w:rPr>
        <w:t>הפוליסה</w:t>
      </w:r>
      <w:r w:rsidRPr="00555E67">
        <w:rPr>
          <w:rFonts w:cs="David"/>
          <w:sz w:val="24"/>
          <w:szCs w:val="24"/>
          <w:rtl/>
        </w:rPr>
        <w:t xml:space="preserve"> </w:t>
      </w:r>
      <w:r w:rsidRPr="00555E67">
        <w:rPr>
          <w:rFonts w:cs="David" w:hint="cs"/>
          <w:sz w:val="24"/>
          <w:szCs w:val="24"/>
          <w:rtl/>
        </w:rPr>
        <w:t>מורחב</w:t>
      </w:r>
      <w:r w:rsidRPr="00555E67">
        <w:rPr>
          <w:rFonts w:cs="David"/>
          <w:sz w:val="24"/>
          <w:szCs w:val="24"/>
          <w:rtl/>
        </w:rPr>
        <w:t xml:space="preserve"> </w:t>
      </w:r>
      <w:r w:rsidRPr="00555E67">
        <w:rPr>
          <w:rFonts w:cs="David" w:hint="cs"/>
          <w:sz w:val="24"/>
          <w:szCs w:val="24"/>
          <w:rtl/>
        </w:rPr>
        <w:t>לשפות</w:t>
      </w:r>
      <w:r w:rsidRPr="00555E67">
        <w:rPr>
          <w:rFonts w:cs="David"/>
          <w:sz w:val="24"/>
          <w:szCs w:val="24"/>
          <w:rtl/>
        </w:rPr>
        <w:t xml:space="preserve"> </w:t>
      </w:r>
      <w:r w:rsidRPr="00555E67">
        <w:rPr>
          <w:rFonts w:cs="David" w:hint="cs"/>
          <w:sz w:val="24"/>
          <w:szCs w:val="24"/>
          <w:rtl/>
        </w:rPr>
        <w:t>את</w:t>
      </w:r>
      <w:r w:rsidRPr="00555E67">
        <w:rPr>
          <w:rFonts w:cs="David"/>
          <w:sz w:val="24"/>
          <w:szCs w:val="24"/>
          <w:rtl/>
        </w:rPr>
        <w:t xml:space="preserve"> </w:t>
      </w:r>
      <w:r w:rsidRPr="00555E67">
        <w:rPr>
          <w:rFonts w:cs="David" w:hint="cs"/>
          <w:sz w:val="24"/>
          <w:szCs w:val="24"/>
          <w:rtl/>
        </w:rPr>
        <w:t>מדינת</w:t>
      </w:r>
      <w:r w:rsidRPr="00555E67">
        <w:rPr>
          <w:rFonts w:cs="David"/>
          <w:sz w:val="24"/>
          <w:szCs w:val="24"/>
          <w:rtl/>
        </w:rPr>
        <w:t xml:space="preserve"> </w:t>
      </w:r>
      <w:r w:rsidRPr="00555E67">
        <w:rPr>
          <w:rFonts w:cs="David" w:hint="cs"/>
          <w:sz w:val="24"/>
          <w:szCs w:val="24"/>
          <w:rtl/>
        </w:rPr>
        <w:t>ישראל</w:t>
      </w:r>
      <w:r w:rsidRPr="00555E67">
        <w:rPr>
          <w:rFonts w:cs="David"/>
          <w:sz w:val="24"/>
          <w:szCs w:val="24"/>
          <w:rtl/>
        </w:rPr>
        <w:t xml:space="preserve"> –  </w:t>
      </w:r>
      <w:r w:rsidRPr="00555E67">
        <w:rPr>
          <w:rFonts w:cs="David" w:hint="cs"/>
          <w:sz w:val="24"/>
          <w:szCs w:val="24"/>
          <w:rtl/>
        </w:rPr>
        <w:t>משרד</w:t>
      </w:r>
      <w:r w:rsidRPr="00555E67">
        <w:rPr>
          <w:rFonts w:cs="David"/>
          <w:sz w:val="24"/>
          <w:szCs w:val="24"/>
          <w:rtl/>
        </w:rPr>
        <w:t xml:space="preserve"> </w:t>
      </w:r>
      <w:r>
        <w:rPr>
          <w:rFonts w:cs="David" w:hint="cs"/>
          <w:sz w:val="24"/>
          <w:szCs w:val="24"/>
          <w:rtl/>
        </w:rPr>
        <w:t>ראש הממשלה</w:t>
      </w:r>
      <w:r w:rsidRPr="00555E67">
        <w:rPr>
          <w:rFonts w:cs="David"/>
          <w:sz w:val="24"/>
          <w:szCs w:val="24"/>
          <w:rtl/>
        </w:rPr>
        <w:t xml:space="preserve"> </w:t>
      </w:r>
      <w:r w:rsidRPr="00555E67">
        <w:rPr>
          <w:rFonts w:cs="David" w:hint="cs"/>
          <w:sz w:val="24"/>
          <w:szCs w:val="24"/>
          <w:rtl/>
        </w:rPr>
        <w:t>ככל</w:t>
      </w:r>
      <w:r w:rsidRPr="00555E67">
        <w:rPr>
          <w:rFonts w:cs="David"/>
          <w:sz w:val="24"/>
          <w:szCs w:val="24"/>
          <w:rtl/>
        </w:rPr>
        <w:t xml:space="preserve"> </w:t>
      </w:r>
      <w:r w:rsidRPr="00555E67">
        <w:rPr>
          <w:rFonts w:cs="David" w:hint="cs"/>
          <w:sz w:val="24"/>
          <w:szCs w:val="24"/>
          <w:rtl/>
        </w:rPr>
        <w:t>שייחשבו</w:t>
      </w:r>
    </w:p>
    <w:p w:rsidR="00C42EEA" w:rsidRDefault="00C42EEA" w:rsidP="00C42EEA">
      <w:pPr>
        <w:pStyle w:val="afff0"/>
        <w:jc w:val="both"/>
        <w:rPr>
          <w:rFonts w:cs="David"/>
          <w:sz w:val="24"/>
          <w:szCs w:val="24"/>
          <w:rtl/>
        </w:rPr>
      </w:pPr>
      <w:r w:rsidRPr="00555E67">
        <w:rPr>
          <w:rFonts w:cs="David"/>
          <w:sz w:val="24"/>
          <w:szCs w:val="24"/>
          <w:rtl/>
        </w:rPr>
        <w:t xml:space="preserve">    </w:t>
      </w:r>
      <w:r w:rsidRPr="00555E67">
        <w:rPr>
          <w:rFonts w:cs="David" w:hint="cs"/>
          <w:sz w:val="24"/>
          <w:szCs w:val="24"/>
          <w:rtl/>
        </w:rPr>
        <w:t>אחראים</w:t>
      </w:r>
      <w:r w:rsidRPr="00555E67">
        <w:rPr>
          <w:rFonts w:cs="David"/>
          <w:sz w:val="24"/>
          <w:szCs w:val="24"/>
          <w:rtl/>
        </w:rPr>
        <w:t xml:space="preserve"> </w:t>
      </w:r>
      <w:r w:rsidRPr="00555E67">
        <w:rPr>
          <w:rFonts w:cs="David" w:hint="cs"/>
          <w:sz w:val="24"/>
          <w:szCs w:val="24"/>
          <w:rtl/>
        </w:rPr>
        <w:t>למעשי</w:t>
      </w:r>
      <w:r w:rsidRPr="00555E67">
        <w:rPr>
          <w:rFonts w:cs="David"/>
          <w:sz w:val="24"/>
          <w:szCs w:val="24"/>
          <w:rtl/>
        </w:rPr>
        <w:t xml:space="preserve"> </w:t>
      </w:r>
      <w:r w:rsidRPr="00555E67">
        <w:rPr>
          <w:rFonts w:cs="David" w:hint="cs"/>
          <w:sz w:val="24"/>
          <w:szCs w:val="24"/>
          <w:rtl/>
        </w:rPr>
        <w:t>ו</w:t>
      </w:r>
      <w:r w:rsidRPr="00555E67">
        <w:rPr>
          <w:rFonts w:cs="David"/>
          <w:sz w:val="24"/>
          <w:szCs w:val="24"/>
          <w:rtl/>
        </w:rPr>
        <w:t>/</w:t>
      </w:r>
      <w:r w:rsidRPr="00555E67">
        <w:rPr>
          <w:rFonts w:cs="David" w:hint="cs"/>
          <w:sz w:val="24"/>
          <w:szCs w:val="24"/>
          <w:rtl/>
        </w:rPr>
        <w:t>או</w:t>
      </w:r>
      <w:r w:rsidRPr="00555E67">
        <w:rPr>
          <w:rFonts w:cs="David"/>
          <w:sz w:val="24"/>
          <w:szCs w:val="24"/>
          <w:rtl/>
        </w:rPr>
        <w:t xml:space="preserve"> </w:t>
      </w:r>
      <w:r w:rsidRPr="00555E67">
        <w:rPr>
          <w:rFonts w:cs="David" w:hint="cs"/>
          <w:sz w:val="24"/>
          <w:szCs w:val="24"/>
          <w:rtl/>
        </w:rPr>
        <w:t>מחדלי</w:t>
      </w:r>
      <w:r w:rsidRPr="00555E67">
        <w:rPr>
          <w:rFonts w:cs="David"/>
          <w:sz w:val="24"/>
          <w:szCs w:val="24"/>
          <w:rtl/>
        </w:rPr>
        <w:t xml:space="preserve"> </w:t>
      </w:r>
      <w:r>
        <w:rPr>
          <w:rFonts w:cs="David" w:hint="cs"/>
          <w:sz w:val="24"/>
          <w:szCs w:val="24"/>
          <w:rtl/>
        </w:rPr>
        <w:t xml:space="preserve">הספק </w:t>
      </w:r>
      <w:r w:rsidRPr="00555E67">
        <w:rPr>
          <w:rFonts w:cs="David"/>
          <w:sz w:val="24"/>
          <w:szCs w:val="24"/>
          <w:rtl/>
        </w:rPr>
        <w:t xml:space="preserve"> </w:t>
      </w:r>
      <w:r w:rsidRPr="00555E67">
        <w:rPr>
          <w:rFonts w:cs="David" w:hint="cs"/>
          <w:sz w:val="24"/>
          <w:szCs w:val="24"/>
          <w:rtl/>
        </w:rPr>
        <w:t>והפועלים</w:t>
      </w:r>
      <w:r w:rsidRPr="00555E67">
        <w:rPr>
          <w:rFonts w:cs="David"/>
          <w:sz w:val="24"/>
          <w:szCs w:val="24"/>
          <w:rtl/>
        </w:rPr>
        <w:t xml:space="preserve"> </w:t>
      </w:r>
      <w:r w:rsidRPr="00555E67">
        <w:rPr>
          <w:rFonts w:cs="David" w:hint="cs"/>
          <w:sz w:val="24"/>
          <w:szCs w:val="24"/>
          <w:rtl/>
        </w:rPr>
        <w:t>מטעמו</w:t>
      </w:r>
      <w:r w:rsidRPr="00555E67">
        <w:rPr>
          <w:rFonts w:cs="David"/>
          <w:sz w:val="24"/>
          <w:szCs w:val="24"/>
          <w:rtl/>
        </w:rPr>
        <w:t>.</w:t>
      </w:r>
    </w:p>
    <w:p w:rsidR="00C42EEA" w:rsidRDefault="00C42EEA" w:rsidP="00C42EEA">
      <w:pPr>
        <w:pStyle w:val="afff0"/>
        <w:jc w:val="both"/>
        <w:rPr>
          <w:rFonts w:cs="David"/>
          <w:sz w:val="24"/>
          <w:szCs w:val="24"/>
          <w:rtl/>
        </w:rPr>
      </w:pPr>
    </w:p>
    <w:p w:rsidR="00C42EEA" w:rsidRPr="0017702B" w:rsidRDefault="00C42EEA" w:rsidP="00C42EEA">
      <w:pPr>
        <w:pStyle w:val="afff0"/>
        <w:jc w:val="both"/>
        <w:rPr>
          <w:rFonts w:cs="David"/>
          <w:b/>
          <w:bCs/>
          <w:sz w:val="28"/>
          <w:szCs w:val="28"/>
          <w:u w:val="single"/>
          <w:rtl/>
        </w:rPr>
      </w:pPr>
      <w:r w:rsidRPr="0017702B">
        <w:rPr>
          <w:rFonts w:cs="David" w:hint="cs"/>
          <w:b/>
          <w:bCs/>
          <w:sz w:val="28"/>
          <w:szCs w:val="28"/>
          <w:u w:val="single"/>
          <w:rtl/>
        </w:rPr>
        <w:t>כללי</w:t>
      </w:r>
    </w:p>
    <w:p w:rsidR="00C42EEA" w:rsidRPr="0058260B" w:rsidRDefault="00C42EEA" w:rsidP="00C42EEA">
      <w:pPr>
        <w:pStyle w:val="afff0"/>
        <w:jc w:val="both"/>
        <w:rPr>
          <w:rFonts w:cs="David"/>
          <w:color w:val="FF0000"/>
          <w:sz w:val="24"/>
          <w:szCs w:val="24"/>
          <w:rtl/>
        </w:rPr>
      </w:pPr>
    </w:p>
    <w:p w:rsidR="00C42EEA" w:rsidRDefault="00C42EEA" w:rsidP="00C42EEA">
      <w:pPr>
        <w:pStyle w:val="afff0"/>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C42EEA" w:rsidRPr="003C089E" w:rsidRDefault="00C42EEA" w:rsidP="00C42EEA">
      <w:pPr>
        <w:pStyle w:val="afff0"/>
        <w:jc w:val="both"/>
        <w:rPr>
          <w:rFonts w:cs="David"/>
          <w:sz w:val="24"/>
          <w:szCs w:val="24"/>
          <w:rtl/>
        </w:rPr>
      </w:pPr>
    </w:p>
    <w:p w:rsidR="00C42EEA" w:rsidRDefault="00C42EEA" w:rsidP="00C42EEA">
      <w:pPr>
        <w:pStyle w:val="afff0"/>
        <w:jc w:val="both"/>
        <w:rPr>
          <w:rFonts w:cs="David"/>
          <w:b/>
          <w:bCs/>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6A1060">
        <w:rPr>
          <w:rFonts w:cs="David" w:hint="cs"/>
          <w:b/>
          <w:bCs/>
          <w:sz w:val="24"/>
          <w:szCs w:val="24"/>
          <w:rtl/>
        </w:rPr>
        <w:t>מדינת</w:t>
      </w:r>
      <w:r w:rsidRPr="006A1060">
        <w:rPr>
          <w:rFonts w:cs="David"/>
          <w:b/>
          <w:bCs/>
          <w:sz w:val="24"/>
          <w:szCs w:val="24"/>
          <w:rtl/>
        </w:rPr>
        <w:t xml:space="preserve"> </w:t>
      </w:r>
      <w:r w:rsidRPr="006A1060">
        <w:rPr>
          <w:rFonts w:cs="David" w:hint="cs"/>
          <w:b/>
          <w:bCs/>
          <w:sz w:val="24"/>
          <w:szCs w:val="24"/>
          <w:rtl/>
        </w:rPr>
        <w:t>ישראל</w:t>
      </w:r>
      <w:r w:rsidRPr="006A1060">
        <w:rPr>
          <w:rFonts w:cs="David"/>
          <w:b/>
          <w:bCs/>
          <w:sz w:val="24"/>
          <w:szCs w:val="24"/>
          <w:rtl/>
        </w:rPr>
        <w:t xml:space="preserve"> – </w:t>
      </w:r>
      <w:r>
        <w:rPr>
          <w:rFonts w:cs="David" w:hint="cs"/>
          <w:b/>
          <w:bCs/>
          <w:sz w:val="24"/>
          <w:szCs w:val="24"/>
          <w:rtl/>
        </w:rPr>
        <w:t>משרד ראש הממשלה,</w:t>
      </w:r>
      <w:r w:rsidRPr="007463B9">
        <w:rPr>
          <w:rFonts w:cs="David" w:hint="cs"/>
          <w:sz w:val="24"/>
          <w:szCs w:val="24"/>
          <w:rtl/>
        </w:rPr>
        <w:t xml:space="preserve"> בכפוף</w:t>
      </w:r>
      <w:r>
        <w:rPr>
          <w:rFonts w:cs="David" w:hint="cs"/>
          <w:b/>
          <w:bCs/>
          <w:sz w:val="24"/>
          <w:szCs w:val="24"/>
          <w:rtl/>
        </w:rPr>
        <w:t xml:space="preserve"> </w:t>
      </w:r>
    </w:p>
    <w:p w:rsidR="00C42EEA" w:rsidRDefault="00C42EEA" w:rsidP="00C42EEA">
      <w:pPr>
        <w:pStyle w:val="afff0"/>
        <w:jc w:val="both"/>
        <w:rPr>
          <w:rFonts w:cs="David"/>
          <w:sz w:val="24"/>
          <w:szCs w:val="24"/>
          <w:rtl/>
        </w:rPr>
      </w:pPr>
      <w:r>
        <w:rPr>
          <w:rFonts w:cs="David" w:hint="cs"/>
          <w:b/>
          <w:bCs/>
          <w:sz w:val="24"/>
          <w:szCs w:val="24"/>
          <w:rtl/>
        </w:rPr>
        <w:t xml:space="preserve">     </w:t>
      </w:r>
      <w:r w:rsidRPr="003C089E">
        <w:rPr>
          <w:rFonts w:cs="David" w:hint="cs"/>
          <w:sz w:val="24"/>
          <w:szCs w:val="24"/>
          <w:rtl/>
        </w:rPr>
        <w:t>להרחבי</w:t>
      </w:r>
      <w:r>
        <w:rPr>
          <w:rFonts w:cs="David"/>
          <w:sz w:val="24"/>
          <w:szCs w:val="24"/>
          <w:rtl/>
        </w:rPr>
        <w:t xml:space="preserve"> </w:t>
      </w:r>
      <w:r w:rsidRPr="006A1060">
        <w:rPr>
          <w:rFonts w:cs="David" w:hint="cs"/>
          <w:sz w:val="24"/>
          <w:szCs w:val="24"/>
          <w:rtl/>
        </w:rPr>
        <w:t>השיפוי</w:t>
      </w:r>
      <w:r w:rsidRPr="006A1060">
        <w:rPr>
          <w:rFonts w:cs="David"/>
          <w:sz w:val="24"/>
          <w:szCs w:val="24"/>
          <w:rtl/>
        </w:rPr>
        <w:t xml:space="preserve"> </w:t>
      </w:r>
      <w:r>
        <w:rPr>
          <w:rFonts w:cs="David" w:hint="cs"/>
          <w:sz w:val="24"/>
          <w:szCs w:val="24"/>
          <w:rtl/>
        </w:rPr>
        <w:t xml:space="preserve">כמפורט </w:t>
      </w:r>
      <w:r w:rsidRPr="006A1060">
        <w:rPr>
          <w:rFonts w:cs="David" w:hint="cs"/>
          <w:sz w:val="24"/>
          <w:szCs w:val="24"/>
          <w:rtl/>
        </w:rPr>
        <w:t>לעיל</w:t>
      </w:r>
      <w:r w:rsidRPr="006A1060">
        <w:rPr>
          <w:rFonts w:cs="David"/>
          <w:sz w:val="24"/>
          <w:szCs w:val="24"/>
          <w:rtl/>
        </w:rPr>
        <w:t xml:space="preserve">.     </w:t>
      </w:r>
    </w:p>
    <w:p w:rsidR="00C42EEA" w:rsidRDefault="00C42EEA" w:rsidP="00C42EEA">
      <w:pPr>
        <w:pStyle w:val="afff0"/>
        <w:jc w:val="both"/>
        <w:rPr>
          <w:rFonts w:cs="David"/>
          <w:sz w:val="24"/>
          <w:szCs w:val="24"/>
          <w:rtl/>
        </w:rPr>
      </w:pPr>
    </w:p>
    <w:p w:rsidR="00C42EEA" w:rsidRPr="009F53EF" w:rsidRDefault="00C42EEA" w:rsidP="00C42EEA">
      <w:pPr>
        <w:pStyle w:val="afff0"/>
        <w:jc w:val="both"/>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C42EEA" w:rsidRDefault="00C42EEA" w:rsidP="00C42EEA">
      <w:pPr>
        <w:pStyle w:val="afff0"/>
        <w:jc w:val="both"/>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ראש </w:t>
      </w:r>
    </w:p>
    <w:p w:rsidR="00C42EEA" w:rsidRDefault="00C42EEA" w:rsidP="00C42EEA">
      <w:pPr>
        <w:pStyle w:val="afff0"/>
        <w:jc w:val="both"/>
        <w:rPr>
          <w:rFonts w:cs="David"/>
          <w:sz w:val="24"/>
          <w:szCs w:val="24"/>
          <w:rtl/>
        </w:rPr>
      </w:pPr>
      <w:r>
        <w:rPr>
          <w:rFonts w:cs="David" w:hint="cs"/>
          <w:sz w:val="24"/>
          <w:szCs w:val="24"/>
          <w:rtl/>
        </w:rPr>
        <w:t xml:space="preserve">     הממשלה. </w:t>
      </w:r>
    </w:p>
    <w:p w:rsidR="00C42EEA" w:rsidRDefault="00C42EEA" w:rsidP="00C42EEA">
      <w:pPr>
        <w:pStyle w:val="afff0"/>
        <w:jc w:val="both"/>
        <w:rPr>
          <w:rFonts w:cs="David"/>
          <w:sz w:val="24"/>
          <w:szCs w:val="24"/>
          <w:rtl/>
        </w:rPr>
      </w:pPr>
    </w:p>
    <w:p w:rsidR="00C42EEA" w:rsidRPr="009F53EF" w:rsidRDefault="00C42EEA" w:rsidP="00C42EEA">
      <w:pPr>
        <w:pStyle w:val="afff0"/>
        <w:jc w:val="both"/>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C42EEA" w:rsidRDefault="00C42EEA" w:rsidP="00C42EEA">
      <w:pPr>
        <w:pStyle w:val="afff0"/>
        <w:jc w:val="both"/>
        <w:rPr>
          <w:rFonts w:cs="David"/>
          <w:sz w:val="24"/>
          <w:szCs w:val="24"/>
          <w:rtl/>
        </w:rPr>
      </w:pPr>
      <w:r>
        <w:rPr>
          <w:rFonts w:cs="David"/>
          <w:sz w:val="24"/>
          <w:szCs w:val="24"/>
          <w:rtl/>
        </w:rPr>
        <w:t xml:space="preserve">    </w:t>
      </w:r>
      <w:r>
        <w:rPr>
          <w:rFonts w:cs="David" w:hint="cs"/>
          <w:sz w:val="24"/>
          <w:szCs w:val="24"/>
          <w:rtl/>
        </w:rPr>
        <w:t xml:space="preserve"> משרד ראש הממשלה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Pr>
          <w:rFonts w:cs="David"/>
          <w:sz w:val="24"/>
          <w:szCs w:val="24"/>
          <w:rtl/>
        </w:rPr>
        <w:t xml:space="preserve"> </w:t>
      </w:r>
      <w:r w:rsidRPr="007463B9">
        <w:rPr>
          <w:rFonts w:cs="David" w:hint="cs"/>
          <w:sz w:val="24"/>
          <w:szCs w:val="24"/>
          <w:rtl/>
        </w:rPr>
        <w:t>שגרם</w:t>
      </w:r>
      <w:r w:rsidRPr="007463B9">
        <w:rPr>
          <w:rFonts w:cs="David"/>
          <w:sz w:val="24"/>
          <w:szCs w:val="24"/>
          <w:rtl/>
        </w:rPr>
        <w:t xml:space="preserve">  </w:t>
      </w:r>
      <w:r w:rsidRPr="007463B9">
        <w:rPr>
          <w:rFonts w:cs="David" w:hint="cs"/>
          <w:sz w:val="24"/>
          <w:szCs w:val="24"/>
          <w:rtl/>
        </w:rPr>
        <w:t>לנזק</w:t>
      </w:r>
      <w:r w:rsidRPr="007463B9">
        <w:rPr>
          <w:rFonts w:cs="David"/>
          <w:sz w:val="24"/>
          <w:szCs w:val="24"/>
          <w:rtl/>
        </w:rPr>
        <w:t xml:space="preserve"> </w:t>
      </w:r>
      <w:r w:rsidRPr="007463B9">
        <w:rPr>
          <w:rFonts w:cs="David" w:hint="cs"/>
          <w:sz w:val="24"/>
          <w:szCs w:val="24"/>
          <w:rtl/>
        </w:rPr>
        <w:t>מתוך</w:t>
      </w:r>
      <w:r w:rsidRPr="007463B9">
        <w:rPr>
          <w:rFonts w:cs="David"/>
          <w:sz w:val="24"/>
          <w:szCs w:val="24"/>
          <w:rtl/>
        </w:rPr>
        <w:t xml:space="preserve"> </w:t>
      </w:r>
    </w:p>
    <w:p w:rsidR="00C42EEA" w:rsidRDefault="00C42EEA" w:rsidP="00C42EEA">
      <w:pPr>
        <w:pStyle w:val="afff0"/>
        <w:jc w:val="both"/>
        <w:rPr>
          <w:rFonts w:cs="David"/>
          <w:sz w:val="24"/>
          <w:szCs w:val="24"/>
          <w:rtl/>
        </w:rPr>
      </w:pPr>
      <w:r>
        <w:rPr>
          <w:rFonts w:cs="David" w:hint="cs"/>
          <w:sz w:val="24"/>
          <w:szCs w:val="24"/>
          <w:rtl/>
        </w:rPr>
        <w:t xml:space="preserve">     </w:t>
      </w:r>
      <w:r w:rsidRPr="007463B9">
        <w:rPr>
          <w:rFonts w:cs="David" w:hint="cs"/>
          <w:sz w:val="24"/>
          <w:szCs w:val="24"/>
          <w:rtl/>
        </w:rPr>
        <w:t>כוונת</w:t>
      </w:r>
      <w:r w:rsidRPr="007463B9">
        <w:rPr>
          <w:rFonts w:cs="David"/>
          <w:sz w:val="24"/>
          <w:szCs w:val="24"/>
          <w:rtl/>
        </w:rPr>
        <w:t xml:space="preserve"> </w:t>
      </w:r>
      <w:r>
        <w:rPr>
          <w:rFonts w:cs="David" w:hint="cs"/>
          <w:sz w:val="24"/>
          <w:szCs w:val="24"/>
          <w:rtl/>
        </w:rPr>
        <w:t xml:space="preserve"> </w:t>
      </w:r>
      <w:r w:rsidRPr="007463B9">
        <w:rPr>
          <w:rFonts w:cs="David" w:hint="cs"/>
          <w:sz w:val="24"/>
          <w:szCs w:val="24"/>
          <w:rtl/>
        </w:rPr>
        <w:t>זדון</w:t>
      </w:r>
      <w:r w:rsidRPr="007463B9">
        <w:rPr>
          <w:rFonts w:cs="David"/>
          <w:sz w:val="24"/>
          <w:szCs w:val="24"/>
          <w:rtl/>
        </w:rPr>
        <w:t xml:space="preserve">.      </w:t>
      </w:r>
      <w:r>
        <w:rPr>
          <w:rFonts w:cs="David" w:hint="cs"/>
          <w:sz w:val="24"/>
          <w:szCs w:val="24"/>
          <w:rtl/>
        </w:rPr>
        <w:t xml:space="preserve">     </w:t>
      </w:r>
    </w:p>
    <w:p w:rsidR="00C42EEA" w:rsidRDefault="00C42EEA" w:rsidP="00C42EEA">
      <w:pPr>
        <w:pStyle w:val="afff0"/>
        <w:jc w:val="both"/>
        <w:rPr>
          <w:rFonts w:cs="David"/>
          <w:sz w:val="24"/>
          <w:szCs w:val="24"/>
          <w:rtl/>
        </w:rPr>
      </w:pPr>
    </w:p>
    <w:p w:rsidR="00C42EEA" w:rsidRDefault="00C42EEA" w:rsidP="00C42EEA">
      <w:pPr>
        <w:pStyle w:val="afff0"/>
        <w:jc w:val="both"/>
        <w:rPr>
          <w:rFonts w:cs="David"/>
          <w:sz w:val="24"/>
          <w:szCs w:val="24"/>
          <w:rtl/>
        </w:rPr>
      </w:pPr>
      <w:r w:rsidRPr="00A142FB">
        <w:rPr>
          <w:rFonts w:cs="David"/>
          <w:sz w:val="24"/>
          <w:szCs w:val="24"/>
          <w:rtl/>
        </w:rPr>
        <w:t xml:space="preserve">4.  </w:t>
      </w:r>
      <w:r>
        <w:rPr>
          <w:rFonts w:cs="David" w:hint="cs"/>
          <w:sz w:val="24"/>
          <w:szCs w:val="24"/>
          <w:rtl/>
        </w:rPr>
        <w:t xml:space="preserve">הספק </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115604">
        <w:rPr>
          <w:rFonts w:cs="David" w:hint="cs"/>
          <w:sz w:val="24"/>
          <w:szCs w:val="24"/>
          <w:rtl/>
        </w:rPr>
        <w:t>ולמילוי</w:t>
      </w:r>
      <w:r w:rsidRPr="00115604">
        <w:rPr>
          <w:rFonts w:cs="David"/>
          <w:sz w:val="24"/>
          <w:szCs w:val="24"/>
          <w:rtl/>
        </w:rPr>
        <w:t xml:space="preserve"> </w:t>
      </w:r>
      <w:r w:rsidRPr="00115604">
        <w:rPr>
          <w:rFonts w:cs="David" w:hint="cs"/>
          <w:sz w:val="24"/>
          <w:szCs w:val="24"/>
          <w:rtl/>
        </w:rPr>
        <w:t>כל</w:t>
      </w:r>
      <w:r w:rsidRPr="00115604">
        <w:rPr>
          <w:rFonts w:cs="David"/>
          <w:sz w:val="24"/>
          <w:szCs w:val="24"/>
          <w:rtl/>
        </w:rPr>
        <w:t xml:space="preserve"> </w:t>
      </w:r>
      <w:r w:rsidRPr="00115604">
        <w:rPr>
          <w:rFonts w:cs="David" w:hint="cs"/>
          <w:sz w:val="24"/>
          <w:szCs w:val="24"/>
          <w:rtl/>
        </w:rPr>
        <w:t>החובות</w:t>
      </w:r>
      <w:r w:rsidRPr="00115604">
        <w:rPr>
          <w:rFonts w:cs="David"/>
          <w:sz w:val="24"/>
          <w:szCs w:val="24"/>
          <w:rtl/>
        </w:rPr>
        <w:t xml:space="preserve">  </w:t>
      </w:r>
    </w:p>
    <w:p w:rsidR="00C42EEA" w:rsidRDefault="00C42EEA" w:rsidP="00C42EEA">
      <w:pPr>
        <w:pStyle w:val="afff0"/>
        <w:jc w:val="both"/>
        <w:rPr>
          <w:rFonts w:cs="David"/>
          <w:sz w:val="24"/>
          <w:szCs w:val="24"/>
          <w:rtl/>
        </w:rPr>
      </w:pPr>
      <w:r>
        <w:rPr>
          <w:rFonts w:cs="David" w:hint="cs"/>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C42EEA" w:rsidRDefault="00C42EEA" w:rsidP="00C42EEA">
      <w:pPr>
        <w:pStyle w:val="afff0"/>
        <w:jc w:val="both"/>
        <w:rPr>
          <w:rFonts w:cs="David"/>
          <w:sz w:val="24"/>
          <w:szCs w:val="24"/>
          <w:rtl/>
        </w:rPr>
      </w:pPr>
    </w:p>
    <w:p w:rsidR="00C42EEA" w:rsidRPr="00A142FB" w:rsidRDefault="00C42EEA" w:rsidP="00C42EEA">
      <w:pPr>
        <w:pStyle w:val="afff0"/>
        <w:jc w:val="both"/>
        <w:rPr>
          <w:rFonts w:cs="David"/>
          <w:sz w:val="24"/>
          <w:szCs w:val="24"/>
          <w:rtl/>
        </w:rPr>
      </w:pPr>
    </w:p>
    <w:p w:rsidR="00C42EEA" w:rsidRDefault="00C42EEA" w:rsidP="00C42EEA">
      <w:pPr>
        <w:pStyle w:val="afff0"/>
        <w:jc w:val="both"/>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הספק</w:t>
      </w:r>
      <w:r w:rsidRPr="00A142FB">
        <w:rPr>
          <w:rFonts w:cs="David"/>
          <w:sz w:val="24"/>
          <w:szCs w:val="24"/>
          <w:rtl/>
        </w:rPr>
        <w:t>.</w:t>
      </w:r>
    </w:p>
    <w:p w:rsidR="00C42EEA" w:rsidRDefault="00C42EEA" w:rsidP="00C42EEA">
      <w:pPr>
        <w:pStyle w:val="afff0"/>
        <w:jc w:val="both"/>
        <w:rPr>
          <w:rFonts w:cs="David"/>
          <w:sz w:val="24"/>
          <w:szCs w:val="24"/>
          <w:rtl/>
        </w:rPr>
      </w:pPr>
    </w:p>
    <w:p w:rsidR="00C42EEA" w:rsidRPr="00A142FB" w:rsidRDefault="00C42EEA" w:rsidP="00C42EEA">
      <w:pPr>
        <w:pStyle w:val="afff0"/>
        <w:jc w:val="both"/>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C42EEA" w:rsidRPr="00A142FB" w:rsidRDefault="00C42EEA" w:rsidP="00C42EEA">
      <w:pPr>
        <w:pStyle w:val="afff0"/>
        <w:jc w:val="both"/>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C42EEA" w:rsidRDefault="00C42EEA" w:rsidP="00C42EEA">
      <w:pPr>
        <w:pStyle w:val="afff0"/>
        <w:jc w:val="both"/>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C42EEA" w:rsidRDefault="00C42EEA" w:rsidP="00C42EEA">
      <w:pPr>
        <w:pStyle w:val="afff0"/>
        <w:jc w:val="both"/>
        <w:rPr>
          <w:rFonts w:cs="David"/>
          <w:sz w:val="24"/>
          <w:szCs w:val="24"/>
          <w:rtl/>
        </w:rPr>
      </w:pPr>
    </w:p>
    <w:p w:rsidR="00C42EEA" w:rsidRDefault="00C42EEA" w:rsidP="00C42EEA">
      <w:pPr>
        <w:pStyle w:val="afff0"/>
        <w:jc w:val="both"/>
        <w:rPr>
          <w:rFonts w:cs="David"/>
          <w:sz w:val="24"/>
          <w:szCs w:val="24"/>
          <w:rtl/>
        </w:rPr>
      </w:pPr>
      <w:r>
        <w:rPr>
          <w:rFonts w:cs="David" w:hint="cs"/>
          <w:sz w:val="24"/>
          <w:szCs w:val="24"/>
          <w:rtl/>
        </w:rPr>
        <w:t xml:space="preserve">7.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הכיסוי</w:t>
      </w:r>
      <w:r w:rsidRPr="00A142FB">
        <w:rPr>
          <w:rFonts w:cs="David"/>
          <w:sz w:val="24"/>
          <w:szCs w:val="24"/>
          <w:rtl/>
        </w:rPr>
        <w:t xml:space="preserve"> </w:t>
      </w:r>
      <w:r w:rsidRPr="00A142FB">
        <w:rPr>
          <w:rFonts w:cs="David" w:hint="cs"/>
          <w:sz w:val="24"/>
          <w:szCs w:val="24"/>
          <w:rtl/>
        </w:rPr>
        <w:t>של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Pr>
          <w:rFonts w:cs="David" w:hint="cs"/>
          <w:sz w:val="24"/>
          <w:szCs w:val="24"/>
          <w:rtl/>
        </w:rPr>
        <w:t>הנ"ל, למעט ה</w:t>
      </w:r>
      <w:r w:rsidRPr="006C2EE6">
        <w:rPr>
          <w:rFonts w:cs="David" w:hint="cs"/>
          <w:sz w:val="24"/>
          <w:szCs w:val="24"/>
          <w:rtl/>
        </w:rPr>
        <w:t>ביטוח</w:t>
      </w:r>
      <w:r w:rsidRPr="006C2EE6">
        <w:rPr>
          <w:rFonts w:cs="David"/>
          <w:sz w:val="24"/>
          <w:szCs w:val="24"/>
          <w:rtl/>
        </w:rPr>
        <w:t xml:space="preserve"> </w:t>
      </w:r>
      <w:r w:rsidRPr="006C2EE6">
        <w:rPr>
          <w:rFonts w:cs="David" w:hint="cs"/>
          <w:sz w:val="24"/>
          <w:szCs w:val="24"/>
          <w:rtl/>
        </w:rPr>
        <w:t>משולב</w:t>
      </w:r>
      <w:r w:rsidRPr="006C2EE6">
        <w:rPr>
          <w:rFonts w:cs="David"/>
          <w:sz w:val="24"/>
          <w:szCs w:val="24"/>
          <w:rtl/>
        </w:rPr>
        <w:t xml:space="preserve"> </w:t>
      </w:r>
      <w:r w:rsidRPr="006C2EE6">
        <w:rPr>
          <w:rFonts w:cs="David" w:hint="cs"/>
          <w:sz w:val="24"/>
          <w:szCs w:val="24"/>
          <w:rtl/>
        </w:rPr>
        <w:t>לאחריות</w:t>
      </w:r>
      <w:r w:rsidRPr="006C2EE6">
        <w:rPr>
          <w:rFonts w:cs="David"/>
          <w:sz w:val="24"/>
          <w:szCs w:val="24"/>
          <w:rtl/>
        </w:rPr>
        <w:t xml:space="preserve"> </w:t>
      </w:r>
      <w:r w:rsidRPr="006C2EE6">
        <w:rPr>
          <w:rFonts w:cs="David" w:hint="cs"/>
          <w:sz w:val="24"/>
          <w:szCs w:val="24"/>
          <w:rtl/>
        </w:rPr>
        <w:t>מקצועית</w:t>
      </w:r>
      <w:r w:rsidRPr="006C2EE6">
        <w:rPr>
          <w:rFonts w:cs="David"/>
          <w:sz w:val="24"/>
          <w:szCs w:val="24"/>
          <w:rtl/>
        </w:rPr>
        <w:t xml:space="preserve"> </w:t>
      </w:r>
      <w:r w:rsidRPr="006C2EE6">
        <w:rPr>
          <w:rFonts w:cs="David" w:hint="cs"/>
          <w:sz w:val="24"/>
          <w:szCs w:val="24"/>
          <w:rtl/>
        </w:rPr>
        <w:t>וחבות</w:t>
      </w:r>
      <w:r w:rsidRPr="006C2EE6">
        <w:rPr>
          <w:rFonts w:cs="David"/>
          <w:sz w:val="24"/>
          <w:szCs w:val="24"/>
          <w:rtl/>
        </w:rPr>
        <w:t xml:space="preserve"> </w:t>
      </w:r>
      <w:r w:rsidRPr="006C2EE6">
        <w:rPr>
          <w:rFonts w:cs="David" w:hint="cs"/>
          <w:sz w:val="24"/>
          <w:szCs w:val="24"/>
          <w:rtl/>
        </w:rPr>
        <w:t>המוצר</w:t>
      </w:r>
      <w:r>
        <w:rPr>
          <w:rFonts w:cs="David" w:hint="cs"/>
          <w:sz w:val="24"/>
          <w:szCs w:val="24"/>
          <w:rtl/>
        </w:rPr>
        <w:t>,</w:t>
      </w:r>
      <w:r w:rsidRPr="004C413A">
        <w:rPr>
          <w:rFonts w:cs="David"/>
          <w:sz w:val="24"/>
          <w:szCs w:val="24"/>
          <w:rtl/>
        </w:rPr>
        <w:t xml:space="preserve"> </w:t>
      </w:r>
    </w:p>
    <w:p w:rsidR="00C42EEA" w:rsidRDefault="00C42EEA" w:rsidP="00C42EEA">
      <w:pPr>
        <w:pStyle w:val="afff0"/>
        <w:jc w:val="both"/>
        <w:rPr>
          <w:rFonts w:cs="David"/>
          <w:sz w:val="24"/>
          <w:szCs w:val="24"/>
          <w:rtl/>
        </w:rPr>
      </w:pPr>
      <w:r>
        <w:rPr>
          <w:rFonts w:cs="David" w:hint="cs"/>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יפחתו</w:t>
      </w:r>
      <w:r w:rsidRPr="00A142FB">
        <w:rPr>
          <w:rFonts w:cs="David"/>
          <w:sz w:val="24"/>
          <w:szCs w:val="24"/>
          <w:rtl/>
        </w:rPr>
        <w:t xml:space="preserve"> </w:t>
      </w:r>
      <w:r w:rsidRPr="009E7905">
        <w:rPr>
          <w:rFonts w:cs="David" w:hint="cs"/>
          <w:sz w:val="24"/>
          <w:szCs w:val="24"/>
          <w:rtl/>
        </w:rPr>
        <w:t>מהמקובל</w:t>
      </w:r>
      <w:r w:rsidRPr="009E7905">
        <w:rPr>
          <w:rFonts w:cs="David"/>
          <w:sz w:val="24"/>
          <w:szCs w:val="24"/>
          <w:rtl/>
        </w:rPr>
        <w:t xml:space="preserve"> </w:t>
      </w:r>
      <w:r w:rsidRPr="009E7905">
        <w:rPr>
          <w:rFonts w:cs="David" w:hint="cs"/>
          <w:sz w:val="24"/>
          <w:szCs w:val="24"/>
          <w:rtl/>
        </w:rPr>
        <w:t>על</w:t>
      </w:r>
      <w:r w:rsidRPr="009E7905">
        <w:rPr>
          <w:rFonts w:cs="David"/>
          <w:sz w:val="24"/>
          <w:szCs w:val="24"/>
          <w:rtl/>
        </w:rPr>
        <w:t xml:space="preserve"> </w:t>
      </w:r>
      <w:r w:rsidRPr="009E7905">
        <w:rPr>
          <w:rFonts w:cs="David" w:hint="cs"/>
          <w:sz w:val="24"/>
          <w:szCs w:val="24"/>
          <w:rtl/>
        </w:rPr>
        <w:t>פי</w:t>
      </w:r>
      <w:r w:rsidRPr="009E7905">
        <w:rPr>
          <w:rFonts w:cs="David"/>
          <w:sz w:val="24"/>
          <w:szCs w:val="24"/>
          <w:rtl/>
        </w:rPr>
        <w:t xml:space="preserve"> </w:t>
      </w:r>
      <w:r w:rsidRPr="009E7905">
        <w:rPr>
          <w:rFonts w:cs="David" w:hint="cs"/>
          <w:sz w:val="24"/>
          <w:szCs w:val="24"/>
          <w:rtl/>
        </w:rPr>
        <w:t>תנאי</w:t>
      </w:r>
      <w:r w:rsidRPr="009E7905">
        <w:rPr>
          <w:rFonts w:cs="David"/>
          <w:sz w:val="24"/>
          <w:szCs w:val="24"/>
          <w:rtl/>
        </w:rPr>
        <w:t xml:space="preserve"> "</w:t>
      </w:r>
      <w:r w:rsidRPr="009E7905">
        <w:rPr>
          <w:rFonts w:cs="David" w:hint="cs"/>
          <w:sz w:val="24"/>
          <w:szCs w:val="24"/>
          <w:rtl/>
        </w:rPr>
        <w:t>פוליסות</w:t>
      </w:r>
      <w:r w:rsidRPr="009E7905">
        <w:rPr>
          <w:rFonts w:cs="David"/>
          <w:sz w:val="24"/>
          <w:szCs w:val="24"/>
          <w:rtl/>
        </w:rPr>
        <w:t xml:space="preserve"> </w:t>
      </w:r>
      <w:r w:rsidRPr="009E7905">
        <w:rPr>
          <w:rFonts w:cs="David" w:hint="cs"/>
          <w:sz w:val="24"/>
          <w:szCs w:val="24"/>
          <w:rtl/>
        </w:rPr>
        <w:t>נוסח</w:t>
      </w:r>
      <w:r w:rsidRPr="009E7905">
        <w:rPr>
          <w:rFonts w:cs="David"/>
          <w:sz w:val="24"/>
          <w:szCs w:val="24"/>
          <w:rtl/>
        </w:rPr>
        <w:t xml:space="preserve"> </w:t>
      </w:r>
      <w:r w:rsidRPr="009E7905">
        <w:rPr>
          <w:rFonts w:cs="David" w:hint="cs"/>
          <w:sz w:val="24"/>
          <w:szCs w:val="24"/>
          <w:rtl/>
        </w:rPr>
        <w:t>ביט</w:t>
      </w:r>
      <w:r w:rsidRPr="009E7905">
        <w:rPr>
          <w:rFonts w:cs="David"/>
          <w:sz w:val="24"/>
          <w:szCs w:val="24"/>
          <w:rtl/>
        </w:rPr>
        <w:t xml:space="preserve">", </w:t>
      </w:r>
      <w:r w:rsidRPr="009E7905">
        <w:rPr>
          <w:rFonts w:cs="David" w:hint="cs"/>
          <w:sz w:val="24"/>
          <w:szCs w:val="24"/>
          <w:rtl/>
        </w:rPr>
        <w:t>בכפוף</w:t>
      </w:r>
      <w:r>
        <w:rPr>
          <w:rFonts w:cs="David" w:hint="cs"/>
          <w:sz w:val="24"/>
          <w:szCs w:val="24"/>
          <w:rtl/>
        </w:rPr>
        <w:t xml:space="preserve"> </w:t>
      </w:r>
      <w:r>
        <w:rPr>
          <w:rFonts w:cs="David"/>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Pr>
          <w:rFonts w:cs="David" w:hint="cs"/>
          <w:sz w:val="24"/>
          <w:szCs w:val="24"/>
          <w:rtl/>
        </w:rPr>
        <w:t xml:space="preserve"> כ</w:t>
      </w:r>
      <w:r w:rsidRPr="00A142FB">
        <w:rPr>
          <w:rFonts w:cs="David" w:hint="cs"/>
          <w:sz w:val="24"/>
          <w:szCs w:val="24"/>
          <w:rtl/>
        </w:rPr>
        <w:t>מפורט</w:t>
      </w:r>
      <w:r w:rsidRPr="00A142FB">
        <w:rPr>
          <w:rFonts w:cs="David"/>
          <w:sz w:val="24"/>
          <w:szCs w:val="24"/>
          <w:rtl/>
        </w:rPr>
        <w:t xml:space="preserve"> </w:t>
      </w:r>
    </w:p>
    <w:p w:rsidR="00C42EEA" w:rsidRDefault="00C42EEA" w:rsidP="00C42EEA">
      <w:pPr>
        <w:pStyle w:val="afff0"/>
        <w:jc w:val="both"/>
        <w:rPr>
          <w:rFonts w:cs="David"/>
          <w:sz w:val="24"/>
          <w:szCs w:val="24"/>
          <w:rtl/>
        </w:rPr>
      </w:pPr>
      <w:r>
        <w:rPr>
          <w:rFonts w:cs="David" w:hint="cs"/>
          <w:sz w:val="24"/>
          <w:szCs w:val="24"/>
          <w:rtl/>
        </w:rPr>
        <w:t xml:space="preserve">    </w:t>
      </w:r>
      <w:r w:rsidRPr="00A142FB">
        <w:rPr>
          <w:rFonts w:cs="David" w:hint="cs"/>
          <w:sz w:val="24"/>
          <w:szCs w:val="24"/>
          <w:rtl/>
        </w:rPr>
        <w:t>לעיל</w:t>
      </w:r>
      <w:r w:rsidRPr="00A142FB">
        <w:rPr>
          <w:rFonts w:cs="David"/>
          <w:sz w:val="24"/>
          <w:szCs w:val="24"/>
          <w:rtl/>
        </w:rPr>
        <w:t xml:space="preserve">.               </w:t>
      </w:r>
    </w:p>
    <w:p w:rsidR="00C42EEA" w:rsidRDefault="00C42EEA" w:rsidP="00C42EEA">
      <w:pPr>
        <w:pStyle w:val="afff0"/>
        <w:jc w:val="both"/>
        <w:rPr>
          <w:rFonts w:cs="David"/>
          <w:color w:val="FF0000"/>
          <w:sz w:val="24"/>
          <w:szCs w:val="24"/>
          <w:rtl/>
        </w:rPr>
      </w:pPr>
      <w:r w:rsidRPr="0058260B">
        <w:rPr>
          <w:rFonts w:cs="David"/>
          <w:color w:val="FF0000"/>
          <w:sz w:val="24"/>
          <w:szCs w:val="24"/>
          <w:rtl/>
        </w:rPr>
        <w:t xml:space="preserve">            </w:t>
      </w:r>
    </w:p>
    <w:p w:rsidR="00C42EEA" w:rsidRPr="0058260B" w:rsidRDefault="00C42EEA" w:rsidP="00C42EEA">
      <w:pPr>
        <w:pStyle w:val="afff0"/>
        <w:jc w:val="both"/>
        <w:rPr>
          <w:rFonts w:cs="David"/>
          <w:color w:val="FF0000"/>
          <w:sz w:val="24"/>
          <w:szCs w:val="24"/>
          <w:rtl/>
        </w:rPr>
      </w:pPr>
    </w:p>
    <w:p w:rsidR="00C42EEA" w:rsidRDefault="00C42EEA" w:rsidP="00C42EEA">
      <w:pPr>
        <w:pStyle w:val="afff0"/>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C42EEA" w:rsidRPr="0058260B" w:rsidRDefault="00C42EEA" w:rsidP="00C42EEA">
      <w:pPr>
        <w:pStyle w:val="afff0"/>
        <w:jc w:val="both"/>
        <w:rPr>
          <w:rFonts w:cs="David"/>
          <w:color w:val="FF0000"/>
          <w:sz w:val="24"/>
          <w:szCs w:val="24"/>
          <w:rtl/>
        </w:rPr>
      </w:pPr>
    </w:p>
    <w:p w:rsidR="00C42EEA" w:rsidRPr="006C5A17" w:rsidRDefault="00C42EEA" w:rsidP="00C42EEA">
      <w:pPr>
        <w:pStyle w:val="afff0"/>
        <w:jc w:val="both"/>
        <w:rPr>
          <w:rFonts w:cs="David"/>
          <w:sz w:val="24"/>
          <w:szCs w:val="24"/>
          <w:rtl/>
        </w:rPr>
      </w:pPr>
    </w:p>
    <w:p w:rsidR="00C42EEA" w:rsidRPr="006C5A17" w:rsidRDefault="00C42EEA" w:rsidP="00C42EEA">
      <w:pPr>
        <w:pStyle w:val="afff0"/>
        <w:jc w:val="both"/>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C42EEA" w:rsidRPr="006C5A17" w:rsidRDefault="00C42EEA" w:rsidP="00C42EEA">
      <w:pPr>
        <w:pStyle w:val="afff0"/>
        <w:jc w:val="both"/>
        <w:rPr>
          <w:rFonts w:cs="David"/>
          <w:sz w:val="24"/>
          <w:szCs w:val="24"/>
          <w:rtl/>
        </w:rPr>
      </w:pPr>
    </w:p>
    <w:p w:rsidR="00C42EEA" w:rsidRPr="006C5A17" w:rsidRDefault="00C42EEA" w:rsidP="00C42EEA">
      <w:pPr>
        <w:pStyle w:val="afff0"/>
        <w:jc w:val="both"/>
        <w:rPr>
          <w:rFonts w:cs="David"/>
          <w:sz w:val="24"/>
          <w:szCs w:val="24"/>
          <w:rtl/>
        </w:rPr>
      </w:pPr>
    </w:p>
    <w:p w:rsidR="00C42EEA" w:rsidRPr="006C5A17" w:rsidRDefault="00C42EEA" w:rsidP="00C42EEA">
      <w:pPr>
        <w:pStyle w:val="afff0"/>
        <w:jc w:val="both"/>
        <w:rPr>
          <w:rFonts w:cs="David"/>
          <w:sz w:val="24"/>
          <w:szCs w:val="24"/>
          <w:rtl/>
        </w:rPr>
      </w:pPr>
      <w:r w:rsidRPr="006C5A17">
        <w:rPr>
          <w:rFonts w:cs="David"/>
          <w:sz w:val="24"/>
          <w:szCs w:val="24"/>
          <w:rtl/>
        </w:rPr>
        <w:t xml:space="preserve">                                                                    ___________________________</w:t>
      </w:r>
    </w:p>
    <w:p w:rsidR="00C42EEA" w:rsidRPr="006C5A17" w:rsidRDefault="00C42EEA" w:rsidP="00C42EEA">
      <w:pPr>
        <w:pStyle w:val="afff0"/>
        <w:jc w:val="both"/>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C42EEA" w:rsidRPr="006C5A17" w:rsidRDefault="00C42EEA" w:rsidP="00C42EEA">
      <w:pPr>
        <w:pStyle w:val="afff0"/>
        <w:jc w:val="both"/>
        <w:rPr>
          <w:rFonts w:cs="David"/>
          <w:sz w:val="24"/>
          <w:szCs w:val="24"/>
          <w:rtl/>
        </w:rPr>
      </w:pPr>
    </w:p>
    <w:p w:rsidR="00C42EEA" w:rsidRDefault="00C42EEA" w:rsidP="00C42EEA">
      <w:pPr>
        <w:pStyle w:val="afff0"/>
        <w:jc w:val="both"/>
        <w:rPr>
          <w:rFonts w:cs="David"/>
          <w:sz w:val="24"/>
          <w:szCs w:val="24"/>
          <w:rtl/>
        </w:rPr>
      </w:pPr>
      <w:r w:rsidRPr="006C5A17">
        <w:rPr>
          <w:rFonts w:cs="David"/>
          <w:sz w:val="24"/>
          <w:szCs w:val="24"/>
          <w:rtl/>
        </w:rPr>
        <w:t xml:space="preserve">          *                                                         *                                                           *</w:t>
      </w:r>
    </w:p>
    <w:p w:rsidR="00C42EEA" w:rsidRDefault="00C42EEA" w:rsidP="00C42EEA">
      <w:pPr>
        <w:pStyle w:val="afff0"/>
        <w:jc w:val="both"/>
        <w:rPr>
          <w:rFonts w:cs="David"/>
          <w:sz w:val="24"/>
          <w:szCs w:val="24"/>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C42EEA" w:rsidRDefault="00C42EEA" w:rsidP="00F8058A">
      <w:pPr>
        <w:spacing w:after="120" w:line="360" w:lineRule="auto"/>
        <w:jc w:val="center"/>
        <w:rPr>
          <w:rFonts w:cs="Rod"/>
          <w:sz w:val="32"/>
          <w:szCs w:val="32"/>
          <w:highlight w:val="yellow"/>
          <w:rtl/>
        </w:rPr>
      </w:pPr>
    </w:p>
    <w:p w:rsidR="00423442" w:rsidRDefault="00423442" w:rsidP="002E36C9">
      <w:pPr>
        <w:rPr>
          <w:rFonts w:cs="Rod"/>
          <w:i/>
          <w:iCs/>
          <w:rtl/>
        </w:rPr>
      </w:pPr>
    </w:p>
    <w:sectPr w:rsidR="00423442" w:rsidSect="00A84EC8">
      <w:headerReference w:type="even" r:id="rId11"/>
      <w:headerReference w:type="default" r:id="rId12"/>
      <w:endnotePr>
        <w:numFmt w:val="lowerLetter"/>
      </w:endnotePr>
      <w:pgSz w:w="11907" w:h="16840" w:code="9"/>
      <w:pgMar w:top="1134" w:right="1134" w:bottom="1134" w:left="1134" w:header="567" w:footer="567" w:gutter="0"/>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481E398" w15:done="0"/>
  <w15:commentEx w15:paraId="2604F930" w15:done="0"/>
  <w15:commentEx w15:paraId="27D87E68" w15:done="0"/>
  <w15:commentEx w15:paraId="377618B3" w15:done="0"/>
  <w15:commentEx w15:paraId="489E585A" w15:done="0"/>
  <w15:commentEx w15:paraId="7DB05FEA" w15:paraIdParent="489E585A" w15:done="0"/>
  <w15:commentEx w15:paraId="64445239" w15:done="0"/>
  <w15:commentEx w15:paraId="2C133B23" w15:done="0"/>
  <w15:commentEx w15:paraId="78D06CCD" w15:done="0"/>
  <w15:commentEx w15:paraId="6EEAF26D" w15:paraIdParent="78D06CCD" w15:done="0"/>
  <w15:commentEx w15:paraId="46632679" w15:done="0"/>
  <w15:commentEx w15:paraId="64C7D8EE" w15:paraIdParent="46632679" w15:done="0"/>
  <w15:commentEx w15:paraId="61DA0EA8" w15:done="0"/>
  <w15:commentEx w15:paraId="057127F7" w15:done="0"/>
  <w15:commentEx w15:paraId="6116D58B" w15:done="0"/>
  <w15:commentEx w15:paraId="11F821AF" w15:paraIdParent="6116D58B" w15:done="0"/>
  <w15:commentEx w15:paraId="6E123F06" w15:done="0"/>
  <w15:commentEx w15:paraId="4D08C32A" w15:paraIdParent="6E123F06" w15:done="0"/>
  <w15:commentEx w15:paraId="6433F101" w15:done="0"/>
  <w15:commentEx w15:paraId="6EBBBFC5" w15:paraIdParent="6433F101" w15:done="0"/>
  <w15:commentEx w15:paraId="33B8E39A" w15:done="0"/>
  <w15:commentEx w15:paraId="5700484F" w15:done="0"/>
  <w15:commentEx w15:paraId="40E2F5D6" w15:done="0"/>
  <w15:commentEx w15:paraId="5DFDE53D" w15:done="0"/>
  <w15:commentEx w15:paraId="70502E79" w15:done="0"/>
  <w15:commentEx w15:paraId="4F13C594" w15:done="0"/>
  <w15:commentEx w15:paraId="448F8EB7" w15:done="0"/>
  <w15:commentEx w15:paraId="34943402" w15:paraIdParent="448F8EB7" w15:done="0"/>
  <w15:commentEx w15:paraId="349BF3DD" w15:done="0"/>
  <w15:commentEx w15:paraId="5DE73588" w15:done="0"/>
  <w15:commentEx w15:paraId="09FD90DB" w15:done="0"/>
  <w15:commentEx w15:paraId="363A5D4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35F8" w:rsidRDefault="00F435F8" w:rsidP="001726BC">
      <w:r>
        <w:separator/>
      </w:r>
    </w:p>
  </w:endnote>
  <w:endnote w:type="continuationSeparator" w:id="0">
    <w:p w:rsidR="00F435F8" w:rsidRDefault="00F435F8" w:rsidP="00172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35F8" w:rsidRDefault="00F435F8" w:rsidP="001726BC">
      <w:r>
        <w:separator/>
      </w:r>
    </w:p>
  </w:footnote>
  <w:footnote w:type="continuationSeparator" w:id="0">
    <w:p w:rsidR="00F435F8" w:rsidRDefault="00F435F8" w:rsidP="001726BC">
      <w:r>
        <w:continuationSeparator/>
      </w:r>
    </w:p>
  </w:footnote>
  <w:footnote w:id="1">
    <w:p w:rsidR="007D328A" w:rsidRDefault="007D328A" w:rsidP="001726BC">
      <w:pPr>
        <w:pStyle w:val="af9"/>
        <w:rPr>
          <w:rtl/>
        </w:rPr>
      </w:pPr>
      <w:r>
        <w:rPr>
          <w:rStyle w:val="afb"/>
        </w:rPr>
        <w:footnoteRef/>
      </w:r>
      <w:r>
        <w:rPr>
          <w:rtl/>
        </w:rPr>
        <w:t xml:space="preserve"> </w:t>
      </w:r>
      <w:r>
        <w:rPr>
          <w:rStyle w:val="afb"/>
        </w:rPr>
        <w:footnoteRef/>
      </w:r>
      <w:r>
        <w:rPr>
          <w:rtl/>
        </w:rPr>
        <w:t xml:space="preserve"> </w:t>
      </w:r>
      <w:r>
        <w:rPr>
          <w:rFonts w:hint="cs"/>
          <w:rtl/>
        </w:rPr>
        <w:t>יש למלא את שמו המלא של המציע</w:t>
      </w:r>
    </w:p>
  </w:footnote>
  <w:footnote w:id="2">
    <w:p w:rsidR="007D328A" w:rsidRDefault="007D328A" w:rsidP="001726BC">
      <w:pPr>
        <w:pStyle w:val="af9"/>
      </w:pPr>
      <w:r>
        <w:rPr>
          <w:rStyle w:val="afb"/>
        </w:rPr>
        <w:footnoteRef/>
      </w:r>
      <w:r>
        <w:rPr>
          <w:rtl/>
        </w:rPr>
        <w:t xml:space="preserve"> </w:t>
      </w:r>
      <w:r>
        <w:rPr>
          <w:rFonts w:hint="cs"/>
          <w:rtl/>
        </w:rPr>
        <w:t>יש למלא את הכתובת של סניף הבנק או חברת הביטוח</w:t>
      </w:r>
    </w:p>
  </w:footnote>
  <w:footnote w:id="3">
    <w:p w:rsidR="007D328A" w:rsidRDefault="007D328A" w:rsidP="00F8058A">
      <w:pPr>
        <w:pStyle w:val="af9"/>
        <w:rPr>
          <w:rtl/>
        </w:rPr>
      </w:pPr>
      <w:r>
        <w:rPr>
          <w:rStyle w:val="afb"/>
        </w:rPr>
        <w:footnoteRef/>
      </w:r>
      <w:r>
        <w:rPr>
          <w:rtl/>
        </w:rPr>
        <w:t xml:space="preserve"> </w:t>
      </w:r>
      <w:r>
        <w:rPr>
          <w:rFonts w:hint="cs"/>
          <w:rtl/>
        </w:rPr>
        <w:t>יש למלא את שמו המלא של הספק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328A" w:rsidRDefault="007D328A">
    <w:pPr>
      <w:pStyle w:val="ad"/>
      <w:framePr w:wrap="around" w:vAnchor="text" w:hAnchor="margin" w:xAlign="center" w:y="1"/>
      <w:rPr>
        <w:rStyle w:val="af"/>
      </w:rPr>
    </w:pPr>
    <w:r>
      <w:rPr>
        <w:rStyle w:val="af"/>
        <w:rtl/>
      </w:rPr>
      <w:fldChar w:fldCharType="begin"/>
    </w:r>
    <w:r>
      <w:rPr>
        <w:rStyle w:val="af"/>
      </w:rPr>
      <w:instrText xml:space="preserve">PAGE  </w:instrText>
    </w:r>
    <w:r>
      <w:rPr>
        <w:rStyle w:val="af"/>
        <w:rtl/>
      </w:rPr>
      <w:fldChar w:fldCharType="end"/>
    </w:r>
  </w:p>
  <w:p w:rsidR="007D328A" w:rsidRDefault="007D328A">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328A" w:rsidRDefault="007D328A">
    <w:pPr>
      <w:pStyle w:val="ad"/>
      <w:framePr w:wrap="around" w:vAnchor="text" w:hAnchor="margin" w:xAlign="center" w:y="1"/>
      <w:rPr>
        <w:rStyle w:val="af"/>
      </w:rPr>
    </w:pPr>
    <w:r>
      <w:rPr>
        <w:rStyle w:val="af"/>
        <w:rtl/>
      </w:rPr>
      <w:fldChar w:fldCharType="begin"/>
    </w:r>
    <w:r>
      <w:rPr>
        <w:rStyle w:val="af"/>
      </w:rPr>
      <w:instrText xml:space="preserve">PAGE  </w:instrText>
    </w:r>
    <w:r>
      <w:rPr>
        <w:rStyle w:val="af"/>
        <w:rtl/>
      </w:rPr>
      <w:fldChar w:fldCharType="separate"/>
    </w:r>
    <w:r w:rsidR="00296D26">
      <w:rPr>
        <w:rStyle w:val="af"/>
        <w:noProof/>
        <w:rtl/>
      </w:rPr>
      <w:t>8</w:t>
    </w:r>
    <w:r>
      <w:rPr>
        <w:rStyle w:val="af"/>
        <w:rtl/>
      </w:rPr>
      <w:fldChar w:fldCharType="end"/>
    </w:r>
  </w:p>
  <w:p w:rsidR="007D328A" w:rsidRDefault="007D328A">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D"/>
    <w:multiLevelType w:val="singleLevel"/>
    <w:tmpl w:val="7034DB60"/>
    <w:lvl w:ilvl="0">
      <w:start w:val="1"/>
      <w:numFmt w:val="decimal"/>
      <w:pStyle w:val="4"/>
      <w:lvlText w:val="%1."/>
      <w:lvlJc w:val="left"/>
      <w:pPr>
        <w:tabs>
          <w:tab w:val="num" w:pos="1209"/>
        </w:tabs>
        <w:ind w:left="1209" w:hanging="360"/>
      </w:pPr>
    </w:lvl>
  </w:abstractNum>
  <w:abstractNum w:abstractNumId="1">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3">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4">
    <w:nsid w:val="00B25124"/>
    <w:multiLevelType w:val="hybridMultilevel"/>
    <w:tmpl w:val="7166FA20"/>
    <w:lvl w:ilvl="0" w:tplc="04090013">
      <w:start w:val="1"/>
      <w:numFmt w:val="hebrew1"/>
      <w:lvlText w:val="%1."/>
      <w:lvlJc w:val="center"/>
      <w:pPr>
        <w:ind w:left="720" w:hanging="360"/>
      </w:pPr>
    </w:lvl>
    <w:lvl w:ilvl="1" w:tplc="1EC619B2">
      <w:start w:val="3"/>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nsid w:val="037F5F03"/>
    <w:multiLevelType w:val="hybridMultilevel"/>
    <w:tmpl w:val="86C6D4A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03BB5D3B"/>
    <w:multiLevelType w:val="hybridMultilevel"/>
    <w:tmpl w:val="E59C4516"/>
    <w:lvl w:ilvl="0" w:tplc="50DED5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4E44513"/>
    <w:multiLevelType w:val="hybridMultilevel"/>
    <w:tmpl w:val="532E72AC"/>
    <w:lvl w:ilvl="0" w:tplc="04090013">
      <w:start w:val="1"/>
      <w:numFmt w:val="hebrew1"/>
      <w:lvlText w:val="%1."/>
      <w:lvlJc w:val="center"/>
      <w:pPr>
        <w:ind w:left="1584" w:hanging="360"/>
      </w:pPr>
      <w:rPr>
        <w:rFonts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9">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2">
    <w:nsid w:val="0AAC17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0B4E64C8"/>
    <w:multiLevelType w:val="hybridMultilevel"/>
    <w:tmpl w:val="E7A64E4C"/>
    <w:lvl w:ilvl="0" w:tplc="04090011">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EE1091B"/>
    <w:multiLevelType w:val="hybridMultilevel"/>
    <w:tmpl w:val="204C5254"/>
    <w:lvl w:ilvl="0" w:tplc="04090011">
      <w:start w:val="1"/>
      <w:numFmt w:val="decimal"/>
      <w:lvlText w:val="%1)"/>
      <w:lvlJc w:val="left"/>
      <w:pPr>
        <w:ind w:left="1392" w:hanging="360"/>
      </w:pPr>
    </w:lvl>
    <w:lvl w:ilvl="1" w:tplc="04090019" w:tentative="1">
      <w:start w:val="1"/>
      <w:numFmt w:val="lowerLetter"/>
      <w:lvlText w:val="%2."/>
      <w:lvlJc w:val="left"/>
      <w:pPr>
        <w:ind w:left="2112" w:hanging="360"/>
      </w:pPr>
    </w:lvl>
    <w:lvl w:ilvl="2" w:tplc="0409001B" w:tentative="1">
      <w:start w:val="1"/>
      <w:numFmt w:val="lowerRoman"/>
      <w:lvlText w:val="%3."/>
      <w:lvlJc w:val="right"/>
      <w:pPr>
        <w:ind w:left="2832" w:hanging="180"/>
      </w:pPr>
    </w:lvl>
    <w:lvl w:ilvl="3" w:tplc="0409000F" w:tentative="1">
      <w:start w:val="1"/>
      <w:numFmt w:val="decimal"/>
      <w:lvlText w:val="%4."/>
      <w:lvlJc w:val="left"/>
      <w:pPr>
        <w:ind w:left="3552" w:hanging="360"/>
      </w:pPr>
    </w:lvl>
    <w:lvl w:ilvl="4" w:tplc="04090019" w:tentative="1">
      <w:start w:val="1"/>
      <w:numFmt w:val="lowerLetter"/>
      <w:lvlText w:val="%5."/>
      <w:lvlJc w:val="left"/>
      <w:pPr>
        <w:ind w:left="4272" w:hanging="360"/>
      </w:pPr>
    </w:lvl>
    <w:lvl w:ilvl="5" w:tplc="0409001B" w:tentative="1">
      <w:start w:val="1"/>
      <w:numFmt w:val="lowerRoman"/>
      <w:lvlText w:val="%6."/>
      <w:lvlJc w:val="right"/>
      <w:pPr>
        <w:ind w:left="4992" w:hanging="180"/>
      </w:pPr>
    </w:lvl>
    <w:lvl w:ilvl="6" w:tplc="0409000F" w:tentative="1">
      <w:start w:val="1"/>
      <w:numFmt w:val="decimal"/>
      <w:lvlText w:val="%7."/>
      <w:lvlJc w:val="left"/>
      <w:pPr>
        <w:ind w:left="5712" w:hanging="360"/>
      </w:pPr>
    </w:lvl>
    <w:lvl w:ilvl="7" w:tplc="04090019" w:tentative="1">
      <w:start w:val="1"/>
      <w:numFmt w:val="lowerLetter"/>
      <w:lvlText w:val="%8."/>
      <w:lvlJc w:val="left"/>
      <w:pPr>
        <w:ind w:left="6432" w:hanging="360"/>
      </w:pPr>
    </w:lvl>
    <w:lvl w:ilvl="8" w:tplc="0409001B" w:tentative="1">
      <w:start w:val="1"/>
      <w:numFmt w:val="lowerRoman"/>
      <w:lvlText w:val="%9."/>
      <w:lvlJc w:val="right"/>
      <w:pPr>
        <w:ind w:left="7152" w:hanging="180"/>
      </w:pPr>
    </w:lvl>
  </w:abstractNum>
  <w:abstractNum w:abstractNumId="17">
    <w:nsid w:val="11952E3F"/>
    <w:multiLevelType w:val="hybridMultilevel"/>
    <w:tmpl w:val="2306E464"/>
    <w:lvl w:ilvl="0" w:tplc="71C4DD4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nsid w:val="11D30A00"/>
    <w:multiLevelType w:val="hybridMultilevel"/>
    <w:tmpl w:val="8752CBD8"/>
    <w:lvl w:ilvl="0" w:tplc="04090011">
      <w:start w:val="1"/>
      <w:numFmt w:val="decimal"/>
      <w:lvlText w:val="%1)"/>
      <w:lvlJc w:val="left"/>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3">
    <w:nsid w:val="206878B8"/>
    <w:multiLevelType w:val="hybridMultilevel"/>
    <w:tmpl w:val="0C184E5E"/>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4">
    <w:nsid w:val="22F07C50"/>
    <w:multiLevelType w:val="multilevel"/>
    <w:tmpl w:val="D7CEB816"/>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5">
    <w:nsid w:val="248E0E12"/>
    <w:multiLevelType w:val="hybridMultilevel"/>
    <w:tmpl w:val="0476A4CA"/>
    <w:lvl w:ilvl="0" w:tplc="EC46D68C">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29991C4A"/>
    <w:multiLevelType w:val="multilevel"/>
    <w:tmpl w:val="D7CEB816"/>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9">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0"/>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3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1">
    <w:nsid w:val="2E954262"/>
    <w:multiLevelType w:val="hybridMultilevel"/>
    <w:tmpl w:val="9FB430F0"/>
    <w:lvl w:ilvl="0" w:tplc="57B2B606">
      <w:start w:val="1"/>
      <w:numFmt w:val="hebrew1"/>
      <w:lvlText w:val="%1."/>
      <w:lvlJc w:val="center"/>
      <w:pPr>
        <w:ind w:left="720" w:hanging="360"/>
      </w:pPr>
      <w:rPr>
        <w:rFonts w:cs="David" w:hint="default"/>
        <w:vanish/>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3">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nsid w:val="3498750B"/>
    <w:multiLevelType w:val="multilevel"/>
    <w:tmpl w:val="2BC0BDD8"/>
    <w:lvl w:ilvl="0">
      <w:start w:val="1"/>
      <w:numFmt w:val="decimal"/>
      <w:lvlText w:val="%1)"/>
      <w:lvlJc w:val="left"/>
      <w:pPr>
        <w:tabs>
          <w:tab w:val="num" w:pos="709"/>
        </w:tabs>
        <w:ind w:left="709" w:hanging="709"/>
      </w:pPr>
      <w:rPr>
        <w:b w:val="0"/>
        <w:bCs w:val="0"/>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b w:val="0"/>
        <w:bCs w:val="0"/>
        <w:sz w:val="24"/>
        <w:szCs w:val="24"/>
      </w:rPr>
    </w:lvl>
    <w:lvl w:ilvl="3">
      <w:start w:val="1"/>
      <w:numFmt w:val="decimal"/>
      <w:isLgl/>
      <w:lvlText w:val="%1.%2.%3.%4"/>
      <w:lvlJc w:val="left"/>
      <w:pPr>
        <w:tabs>
          <w:tab w:val="num" w:pos="3119"/>
        </w:tabs>
        <w:ind w:left="3119" w:hanging="851"/>
      </w:pPr>
      <w:rPr>
        <w:rFonts w:cs="David"/>
      </w:rPr>
    </w:lvl>
    <w:lvl w:ilvl="4">
      <w:start w:val="1"/>
      <w:numFmt w:val="decimal"/>
      <w:lvlText w:val="%5)"/>
      <w:lvlJc w:val="left"/>
      <w:pPr>
        <w:tabs>
          <w:tab w:val="num" w:pos="3960"/>
        </w:tabs>
        <w:ind w:left="3960" w:hanging="1080"/>
      </w:pPr>
    </w:lvl>
    <w:lvl w:ilvl="5">
      <w:start w:val="1"/>
      <w:numFmt w:val="decimal"/>
      <w:isLgl/>
      <w:lvlText w:val="%1.%2.%3.%4.%5.%6"/>
      <w:lvlJc w:val="left"/>
      <w:pPr>
        <w:tabs>
          <w:tab w:val="num" w:pos="4680"/>
        </w:tabs>
        <w:ind w:left="4680" w:hanging="1080"/>
      </w:pPr>
      <w:rPr>
        <w:rFonts w:cs="David"/>
        <w:b w:val="0"/>
        <w:bCs w:val="0"/>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36">
    <w:nsid w:val="34CC2A5E"/>
    <w:multiLevelType w:val="hybridMultilevel"/>
    <w:tmpl w:val="F760E6B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8">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0">
    <w:nsid w:val="405407D4"/>
    <w:multiLevelType w:val="hybridMultilevel"/>
    <w:tmpl w:val="0118617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36D6842"/>
    <w:multiLevelType w:val="hybridMultilevel"/>
    <w:tmpl w:val="E982D87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658525F"/>
    <w:multiLevelType w:val="hybridMultilevel"/>
    <w:tmpl w:val="9782D98A"/>
    <w:lvl w:ilvl="0" w:tplc="F59C01F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3">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4">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5">
    <w:nsid w:val="4D836CA8"/>
    <w:multiLevelType w:val="hybridMultilevel"/>
    <w:tmpl w:val="76D08B2C"/>
    <w:lvl w:ilvl="0" w:tplc="BD723178">
      <w:start w:val="1"/>
      <w:numFmt w:val="hebrew1"/>
      <w:lvlText w:val="%1."/>
      <w:lvlJc w:val="center"/>
      <w:pPr>
        <w:ind w:left="720" w:hanging="360"/>
      </w:pPr>
    </w:lvl>
    <w:lvl w:ilvl="1" w:tplc="30220448">
      <w:start w:val="1"/>
      <w:numFmt w:val="decimal"/>
      <w:lvlText w:val="%2."/>
      <w:lvlJc w:val="left"/>
      <w:pPr>
        <w:ind w:left="1440" w:hanging="360"/>
      </w:pPr>
      <w:rPr>
        <w:rFonts w:ascii="Times New Roman" w:eastAsia="Times New Roman" w:hAnsi="Times New Roman" w:cs="David"/>
      </w:rPr>
    </w:lvl>
    <w:lvl w:ilvl="2" w:tplc="A978D77E" w:tentative="1">
      <w:start w:val="1"/>
      <w:numFmt w:val="lowerRoman"/>
      <w:lvlText w:val="%3."/>
      <w:lvlJc w:val="right"/>
      <w:pPr>
        <w:ind w:left="2160" w:hanging="180"/>
      </w:pPr>
    </w:lvl>
    <w:lvl w:ilvl="3" w:tplc="780010A8">
      <w:start w:val="1"/>
      <w:numFmt w:val="decimal"/>
      <w:lvlText w:val="%4."/>
      <w:lvlJc w:val="left"/>
      <w:pPr>
        <w:ind w:left="2880" w:hanging="360"/>
      </w:pPr>
    </w:lvl>
    <w:lvl w:ilvl="4" w:tplc="50986912" w:tentative="1">
      <w:start w:val="1"/>
      <w:numFmt w:val="lowerLetter"/>
      <w:lvlText w:val="%5."/>
      <w:lvlJc w:val="left"/>
      <w:pPr>
        <w:ind w:left="3600" w:hanging="360"/>
      </w:pPr>
    </w:lvl>
    <w:lvl w:ilvl="5" w:tplc="2FD2E81E" w:tentative="1">
      <w:start w:val="1"/>
      <w:numFmt w:val="lowerRoman"/>
      <w:lvlText w:val="%6."/>
      <w:lvlJc w:val="right"/>
      <w:pPr>
        <w:ind w:left="4320" w:hanging="180"/>
      </w:pPr>
    </w:lvl>
    <w:lvl w:ilvl="6" w:tplc="8DC42280" w:tentative="1">
      <w:start w:val="1"/>
      <w:numFmt w:val="decimal"/>
      <w:lvlText w:val="%7."/>
      <w:lvlJc w:val="left"/>
      <w:pPr>
        <w:ind w:left="5040" w:hanging="360"/>
      </w:pPr>
    </w:lvl>
    <w:lvl w:ilvl="7" w:tplc="CA327A08" w:tentative="1">
      <w:start w:val="1"/>
      <w:numFmt w:val="lowerLetter"/>
      <w:lvlText w:val="%8."/>
      <w:lvlJc w:val="left"/>
      <w:pPr>
        <w:ind w:left="5760" w:hanging="360"/>
      </w:pPr>
    </w:lvl>
    <w:lvl w:ilvl="8" w:tplc="EA4C026C" w:tentative="1">
      <w:start w:val="1"/>
      <w:numFmt w:val="lowerRoman"/>
      <w:lvlText w:val="%9."/>
      <w:lvlJc w:val="right"/>
      <w:pPr>
        <w:ind w:left="6480" w:hanging="180"/>
      </w:pPr>
    </w:lvl>
  </w:abstractNum>
  <w:abstractNum w:abstractNumId="46">
    <w:nsid w:val="4F913BB3"/>
    <w:multiLevelType w:val="hybridMultilevel"/>
    <w:tmpl w:val="F2D22042"/>
    <w:lvl w:ilvl="0" w:tplc="1DE8C130">
      <w:start w:val="1"/>
      <w:numFmt w:val="decimal"/>
      <w:lvlText w:val="%1."/>
      <w:lvlJc w:val="left"/>
      <w:pPr>
        <w:ind w:left="444" w:hanging="360"/>
      </w:pPr>
      <w:rPr>
        <w:rFonts w:hint="default"/>
      </w:rPr>
    </w:lvl>
    <w:lvl w:ilvl="1" w:tplc="05DAC3EE" w:tentative="1">
      <w:start w:val="1"/>
      <w:numFmt w:val="lowerLetter"/>
      <w:lvlText w:val="%2."/>
      <w:lvlJc w:val="left"/>
      <w:pPr>
        <w:ind w:left="1164" w:hanging="360"/>
      </w:pPr>
    </w:lvl>
    <w:lvl w:ilvl="2" w:tplc="2DD4A148" w:tentative="1">
      <w:start w:val="1"/>
      <w:numFmt w:val="lowerRoman"/>
      <w:lvlText w:val="%3."/>
      <w:lvlJc w:val="right"/>
      <w:pPr>
        <w:ind w:left="1884" w:hanging="180"/>
      </w:pPr>
    </w:lvl>
    <w:lvl w:ilvl="3" w:tplc="F7FAC3B4" w:tentative="1">
      <w:start w:val="1"/>
      <w:numFmt w:val="decimal"/>
      <w:lvlText w:val="%4."/>
      <w:lvlJc w:val="left"/>
      <w:pPr>
        <w:ind w:left="2604" w:hanging="360"/>
      </w:pPr>
    </w:lvl>
    <w:lvl w:ilvl="4" w:tplc="65840D9C" w:tentative="1">
      <w:start w:val="1"/>
      <w:numFmt w:val="lowerLetter"/>
      <w:lvlText w:val="%5."/>
      <w:lvlJc w:val="left"/>
      <w:pPr>
        <w:ind w:left="3324" w:hanging="360"/>
      </w:pPr>
    </w:lvl>
    <w:lvl w:ilvl="5" w:tplc="72A81874" w:tentative="1">
      <w:start w:val="1"/>
      <w:numFmt w:val="lowerRoman"/>
      <w:lvlText w:val="%6."/>
      <w:lvlJc w:val="right"/>
      <w:pPr>
        <w:ind w:left="4044" w:hanging="180"/>
      </w:pPr>
    </w:lvl>
    <w:lvl w:ilvl="6" w:tplc="6B0AF98A" w:tentative="1">
      <w:start w:val="1"/>
      <w:numFmt w:val="decimal"/>
      <w:lvlText w:val="%7."/>
      <w:lvlJc w:val="left"/>
      <w:pPr>
        <w:ind w:left="4764" w:hanging="360"/>
      </w:pPr>
    </w:lvl>
    <w:lvl w:ilvl="7" w:tplc="ED6255F8" w:tentative="1">
      <w:start w:val="1"/>
      <w:numFmt w:val="lowerLetter"/>
      <w:lvlText w:val="%8."/>
      <w:lvlJc w:val="left"/>
      <w:pPr>
        <w:ind w:left="5484" w:hanging="360"/>
      </w:pPr>
    </w:lvl>
    <w:lvl w:ilvl="8" w:tplc="95A451EC" w:tentative="1">
      <w:start w:val="1"/>
      <w:numFmt w:val="lowerRoman"/>
      <w:lvlText w:val="%9."/>
      <w:lvlJc w:val="right"/>
      <w:pPr>
        <w:ind w:left="6204" w:hanging="180"/>
      </w:pPr>
    </w:lvl>
  </w:abstractNum>
  <w:abstractNum w:abstractNumId="47">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nsid w:val="50E23E97"/>
    <w:multiLevelType w:val="hybridMultilevel"/>
    <w:tmpl w:val="AFD8A540"/>
    <w:lvl w:ilvl="0" w:tplc="6DD89684">
      <w:start w:val="1"/>
      <w:numFmt w:val="hebrew1"/>
      <w:lvlText w:val="%1."/>
      <w:lvlJc w:val="left"/>
      <w:pPr>
        <w:tabs>
          <w:tab w:val="num" w:pos="1080"/>
        </w:tabs>
        <w:ind w:left="1080" w:right="1440" w:hanging="720"/>
      </w:pPr>
      <w:rPr>
        <w:b/>
        <w:bCs/>
        <w:strike w:val="0"/>
        <w:dstrike w:val="0"/>
        <w:sz w:val="24"/>
        <w:szCs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9">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1"/>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1">
    <w:nsid w:val="591E1D64"/>
    <w:multiLevelType w:val="hybridMultilevel"/>
    <w:tmpl w:val="09429F36"/>
    <w:lvl w:ilvl="0" w:tplc="04090011">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3">
    <w:nsid w:val="5A9853B5"/>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4">
    <w:nsid w:val="5C502BDB"/>
    <w:multiLevelType w:val="hybridMultilevel"/>
    <w:tmpl w:val="727A35EE"/>
    <w:lvl w:ilvl="0" w:tplc="1B3403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56">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E68099A"/>
    <w:multiLevelType w:val="hybridMultilevel"/>
    <w:tmpl w:val="02D887EC"/>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8">
    <w:nsid w:val="60154588"/>
    <w:multiLevelType w:val="hybridMultilevel"/>
    <w:tmpl w:val="0476A4CA"/>
    <w:lvl w:ilvl="0" w:tplc="C6B83BAC">
      <w:start w:val="1"/>
      <w:numFmt w:val="decimal"/>
      <w:lvlText w:val="%1."/>
      <w:lvlJc w:val="left"/>
      <w:pPr>
        <w:ind w:left="444" w:hanging="360"/>
      </w:pPr>
      <w:rPr>
        <w:rFonts w:hint="default"/>
      </w:rPr>
    </w:lvl>
    <w:lvl w:ilvl="1" w:tplc="8D963944" w:tentative="1">
      <w:start w:val="1"/>
      <w:numFmt w:val="lowerLetter"/>
      <w:lvlText w:val="%2."/>
      <w:lvlJc w:val="left"/>
      <w:pPr>
        <w:ind w:left="1440" w:hanging="360"/>
      </w:pPr>
    </w:lvl>
    <w:lvl w:ilvl="2" w:tplc="45263AB0" w:tentative="1">
      <w:start w:val="1"/>
      <w:numFmt w:val="lowerRoman"/>
      <w:lvlText w:val="%3."/>
      <w:lvlJc w:val="right"/>
      <w:pPr>
        <w:ind w:left="2160" w:hanging="180"/>
      </w:pPr>
    </w:lvl>
    <w:lvl w:ilvl="3" w:tplc="017AF5E8" w:tentative="1">
      <w:start w:val="1"/>
      <w:numFmt w:val="decimal"/>
      <w:lvlText w:val="%4."/>
      <w:lvlJc w:val="left"/>
      <w:pPr>
        <w:ind w:left="2880" w:hanging="360"/>
      </w:pPr>
    </w:lvl>
    <w:lvl w:ilvl="4" w:tplc="7406987C" w:tentative="1">
      <w:start w:val="1"/>
      <w:numFmt w:val="lowerLetter"/>
      <w:lvlText w:val="%5."/>
      <w:lvlJc w:val="left"/>
      <w:pPr>
        <w:ind w:left="3600" w:hanging="360"/>
      </w:pPr>
    </w:lvl>
    <w:lvl w:ilvl="5" w:tplc="6B0C0AC6" w:tentative="1">
      <w:start w:val="1"/>
      <w:numFmt w:val="lowerRoman"/>
      <w:lvlText w:val="%6."/>
      <w:lvlJc w:val="right"/>
      <w:pPr>
        <w:ind w:left="4320" w:hanging="180"/>
      </w:pPr>
    </w:lvl>
    <w:lvl w:ilvl="6" w:tplc="879E38D4" w:tentative="1">
      <w:start w:val="1"/>
      <w:numFmt w:val="decimal"/>
      <w:lvlText w:val="%7."/>
      <w:lvlJc w:val="left"/>
      <w:pPr>
        <w:ind w:left="5040" w:hanging="360"/>
      </w:pPr>
    </w:lvl>
    <w:lvl w:ilvl="7" w:tplc="93164D28" w:tentative="1">
      <w:start w:val="1"/>
      <w:numFmt w:val="lowerLetter"/>
      <w:lvlText w:val="%8."/>
      <w:lvlJc w:val="left"/>
      <w:pPr>
        <w:ind w:left="5760" w:hanging="360"/>
      </w:pPr>
    </w:lvl>
    <w:lvl w:ilvl="8" w:tplc="6A06D476" w:tentative="1">
      <w:start w:val="1"/>
      <w:numFmt w:val="lowerRoman"/>
      <w:lvlText w:val="%9."/>
      <w:lvlJc w:val="right"/>
      <w:pPr>
        <w:ind w:left="6480" w:hanging="180"/>
      </w:pPr>
    </w:lvl>
  </w:abstractNum>
  <w:abstractNum w:abstractNumId="59">
    <w:nsid w:val="6D4F4194"/>
    <w:multiLevelType w:val="multilevel"/>
    <w:tmpl w:val="741E27E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nsid w:val="6E5D2231"/>
    <w:multiLevelType w:val="hybridMultilevel"/>
    <w:tmpl w:val="1C1CA656"/>
    <w:lvl w:ilvl="0" w:tplc="8C68E3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33B6141"/>
    <w:multiLevelType w:val="multilevel"/>
    <w:tmpl w:val="F21E1A68"/>
    <w:lvl w:ilvl="0">
      <w:start w:val="1"/>
      <w:numFmt w:val="decimal"/>
      <w:lvlText w:val="%1."/>
      <w:lvlJc w:val="left"/>
      <w:pPr>
        <w:ind w:left="360" w:hanging="360"/>
      </w:pPr>
      <w:rPr>
        <w:rFonts w:hint="default"/>
        <w:lang w:val="en-US"/>
      </w:rPr>
    </w:lvl>
    <w:lvl w:ilvl="1">
      <w:start w:val="1"/>
      <w:numFmt w:val="decimal"/>
      <w:lvlText w:val="%1.%2."/>
      <w:lvlJc w:val="left"/>
      <w:pPr>
        <w:ind w:left="792" w:hanging="432"/>
      </w:p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734453DF"/>
    <w:multiLevelType w:val="multilevel"/>
    <w:tmpl w:val="4AE49324"/>
    <w:lvl w:ilvl="0">
      <w:start w:val="1"/>
      <w:numFmt w:val="decimal"/>
      <w:pStyle w:val="11"/>
      <w:lvlText w:val="%1"/>
      <w:lvlJc w:val="left"/>
      <w:pPr>
        <w:ind w:left="432" w:hanging="432"/>
      </w:pPr>
      <w:rPr>
        <w:rFonts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3"/>
      <w:lvlText w:val="%1.%2.%3"/>
      <w:lvlJc w:val="left"/>
      <w:pPr>
        <w:ind w:left="851"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pStyle w:val="42"/>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3">
    <w:nsid w:val="73CF128D"/>
    <w:multiLevelType w:val="multilevel"/>
    <w:tmpl w:val="7AB00CE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rPr>
        <w:sz w:val="48"/>
        <w:szCs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4">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5">
    <w:nsid w:val="79B439C1"/>
    <w:multiLevelType w:val="singleLevel"/>
    <w:tmpl w:val="4440D9E6"/>
    <w:lvl w:ilvl="0">
      <w:start w:val="1"/>
      <w:numFmt w:val="decimal"/>
      <w:pStyle w:val="a6"/>
      <w:lvlText w:val="%1."/>
      <w:lvlJc w:val="center"/>
      <w:pPr>
        <w:tabs>
          <w:tab w:val="num" w:pos="397"/>
        </w:tabs>
        <w:ind w:left="397" w:right="397" w:hanging="397"/>
      </w:pPr>
    </w:lvl>
  </w:abstractNum>
  <w:abstractNum w:abstractNumId="66">
    <w:nsid w:val="7B327EE8"/>
    <w:multiLevelType w:val="multilevel"/>
    <w:tmpl w:val="8C24EAC8"/>
    <w:lvl w:ilvl="0">
      <w:start w:val="1"/>
      <w:numFmt w:val="decimal"/>
      <w:lvlText w:val="%1."/>
      <w:lvlJc w:val="center"/>
      <w:pPr>
        <w:tabs>
          <w:tab w:val="num" w:pos="397"/>
        </w:tabs>
        <w:ind w:left="397" w:right="397" w:hanging="397"/>
      </w:pPr>
      <w:rPr>
        <w:b w:val="0"/>
        <w:bCs w:val="0"/>
      </w:r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rPr>
        <w:b w:val="0"/>
        <w:bCs w:val="0"/>
        <w:color w:val="auto"/>
        <w:sz w:val="22"/>
        <w:szCs w:val="24"/>
      </w:rPr>
    </w:lvl>
    <w:lvl w:ilvl="3">
      <w:start w:val="1"/>
      <w:numFmt w:val="decimal"/>
      <w:lvlText w:val="%1.%2.%3.%4."/>
      <w:lvlJc w:val="center"/>
      <w:pPr>
        <w:tabs>
          <w:tab w:val="num" w:pos="1588"/>
        </w:tabs>
        <w:ind w:left="1588" w:right="1588" w:hanging="397"/>
      </w:pPr>
      <w:rPr>
        <w:b w:val="0"/>
        <w:bCs w:val="0"/>
      </w:r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7">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9">
    <w:nsid w:val="7E013CD8"/>
    <w:multiLevelType w:val="hybridMultilevel"/>
    <w:tmpl w:val="CA34C50C"/>
    <w:lvl w:ilvl="0" w:tplc="04090001">
      <w:start w:val="1"/>
      <w:numFmt w:val="bullet"/>
      <w:lvlText w:val=""/>
      <w:lvlJc w:val="left"/>
      <w:pPr>
        <w:ind w:left="1820" w:hanging="360"/>
      </w:pPr>
      <w:rPr>
        <w:rFonts w:ascii="Symbol" w:hAnsi="Symbol" w:hint="default"/>
      </w:rPr>
    </w:lvl>
    <w:lvl w:ilvl="1" w:tplc="04090003" w:tentative="1">
      <w:start w:val="1"/>
      <w:numFmt w:val="bullet"/>
      <w:lvlText w:val="o"/>
      <w:lvlJc w:val="left"/>
      <w:pPr>
        <w:ind w:left="2540" w:hanging="360"/>
      </w:pPr>
      <w:rPr>
        <w:rFonts w:ascii="Courier New" w:hAnsi="Courier New" w:cs="Courier New" w:hint="default"/>
      </w:rPr>
    </w:lvl>
    <w:lvl w:ilvl="2" w:tplc="04090005" w:tentative="1">
      <w:start w:val="1"/>
      <w:numFmt w:val="bullet"/>
      <w:lvlText w:val=""/>
      <w:lvlJc w:val="left"/>
      <w:pPr>
        <w:ind w:left="3260" w:hanging="360"/>
      </w:pPr>
      <w:rPr>
        <w:rFonts w:ascii="Wingdings" w:hAnsi="Wingdings" w:hint="default"/>
      </w:rPr>
    </w:lvl>
    <w:lvl w:ilvl="3" w:tplc="04090001" w:tentative="1">
      <w:start w:val="1"/>
      <w:numFmt w:val="bullet"/>
      <w:lvlText w:val=""/>
      <w:lvlJc w:val="left"/>
      <w:pPr>
        <w:ind w:left="3980" w:hanging="360"/>
      </w:pPr>
      <w:rPr>
        <w:rFonts w:ascii="Symbol" w:hAnsi="Symbol" w:hint="default"/>
      </w:rPr>
    </w:lvl>
    <w:lvl w:ilvl="4" w:tplc="04090003" w:tentative="1">
      <w:start w:val="1"/>
      <w:numFmt w:val="bullet"/>
      <w:lvlText w:val="o"/>
      <w:lvlJc w:val="left"/>
      <w:pPr>
        <w:ind w:left="4700" w:hanging="360"/>
      </w:pPr>
      <w:rPr>
        <w:rFonts w:ascii="Courier New" w:hAnsi="Courier New" w:cs="Courier New" w:hint="default"/>
      </w:rPr>
    </w:lvl>
    <w:lvl w:ilvl="5" w:tplc="04090005" w:tentative="1">
      <w:start w:val="1"/>
      <w:numFmt w:val="bullet"/>
      <w:lvlText w:val=""/>
      <w:lvlJc w:val="left"/>
      <w:pPr>
        <w:ind w:left="5420" w:hanging="360"/>
      </w:pPr>
      <w:rPr>
        <w:rFonts w:ascii="Wingdings" w:hAnsi="Wingdings" w:hint="default"/>
      </w:rPr>
    </w:lvl>
    <w:lvl w:ilvl="6" w:tplc="04090001" w:tentative="1">
      <w:start w:val="1"/>
      <w:numFmt w:val="bullet"/>
      <w:lvlText w:val=""/>
      <w:lvlJc w:val="left"/>
      <w:pPr>
        <w:ind w:left="6140" w:hanging="360"/>
      </w:pPr>
      <w:rPr>
        <w:rFonts w:ascii="Symbol" w:hAnsi="Symbol" w:hint="default"/>
      </w:rPr>
    </w:lvl>
    <w:lvl w:ilvl="7" w:tplc="04090003" w:tentative="1">
      <w:start w:val="1"/>
      <w:numFmt w:val="bullet"/>
      <w:lvlText w:val="o"/>
      <w:lvlJc w:val="left"/>
      <w:pPr>
        <w:ind w:left="6860" w:hanging="360"/>
      </w:pPr>
      <w:rPr>
        <w:rFonts w:ascii="Courier New" w:hAnsi="Courier New" w:cs="Courier New" w:hint="default"/>
      </w:rPr>
    </w:lvl>
    <w:lvl w:ilvl="8" w:tplc="04090005" w:tentative="1">
      <w:start w:val="1"/>
      <w:numFmt w:val="bullet"/>
      <w:lvlText w:val=""/>
      <w:lvlJc w:val="left"/>
      <w:pPr>
        <w:ind w:left="7580" w:hanging="360"/>
      </w:pPr>
      <w:rPr>
        <w:rFonts w:ascii="Wingdings" w:hAnsi="Wingdings" w:hint="default"/>
      </w:rPr>
    </w:lvl>
  </w:abstractNum>
  <w:abstractNum w:abstractNumId="70">
    <w:nsid w:val="7E251CC0"/>
    <w:multiLevelType w:val="hybridMultilevel"/>
    <w:tmpl w:val="E5C8AEEA"/>
    <w:lvl w:ilvl="0" w:tplc="50DED5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52"/>
  </w:num>
  <w:num w:numId="2">
    <w:abstractNumId w:val="65"/>
  </w:num>
  <w:num w:numId="3">
    <w:abstractNumId w:val="67"/>
  </w:num>
  <w:num w:numId="4">
    <w:abstractNumId w:val="66"/>
  </w:num>
  <w:num w:numId="5">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num>
  <w:num w:numId="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num>
  <w:num w:numId="9">
    <w:abstractNumId w:val="46"/>
  </w:num>
  <w:num w:numId="10">
    <w:abstractNumId w:val="25"/>
  </w:num>
  <w:num w:numId="11">
    <w:abstractNumId w:val="55"/>
  </w:num>
  <w:num w:numId="12">
    <w:abstractNumId w:val="58"/>
  </w:num>
  <w:num w:numId="13">
    <w:abstractNumId w:val="21"/>
  </w:num>
  <w:num w:numId="14">
    <w:abstractNumId w:val="45"/>
  </w:num>
  <w:num w:numId="15">
    <w:abstractNumId w:val="4"/>
  </w:num>
  <w:num w:numId="16">
    <w:abstractNumId w:val="62"/>
  </w:num>
  <w:num w:numId="17">
    <w:abstractNumId w:val="3"/>
  </w:num>
  <w:num w:numId="18">
    <w:abstractNumId w:val="28"/>
  </w:num>
  <w:num w:numId="19">
    <w:abstractNumId w:val="14"/>
  </w:num>
  <w:num w:numId="20">
    <w:abstractNumId w:val="18"/>
  </w:num>
  <w:num w:numId="21">
    <w:abstractNumId w:val="37"/>
  </w:num>
  <w:num w:numId="22">
    <w:abstractNumId w:val="53"/>
  </w:num>
  <w:num w:numId="23">
    <w:abstractNumId w:val="50"/>
  </w:num>
  <w:num w:numId="24">
    <w:abstractNumId w:val="33"/>
  </w:num>
  <w:num w:numId="25">
    <w:abstractNumId w:val="2"/>
  </w:num>
  <w:num w:numId="26">
    <w:abstractNumId w:val="11"/>
  </w:num>
  <w:num w:numId="27">
    <w:abstractNumId w:val="68"/>
  </w:num>
  <w:num w:numId="28">
    <w:abstractNumId w:val="47"/>
  </w:num>
  <w:num w:numId="29">
    <w:abstractNumId w:val="30"/>
  </w:num>
  <w:num w:numId="30">
    <w:abstractNumId w:val="44"/>
  </w:num>
  <w:num w:numId="31">
    <w:abstractNumId w:val="43"/>
  </w:num>
  <w:num w:numId="32">
    <w:abstractNumId w:val="9"/>
  </w:num>
  <w:num w:numId="33">
    <w:abstractNumId w:val="34"/>
  </w:num>
  <w:num w:numId="34">
    <w:abstractNumId w:val="27"/>
  </w:num>
  <w:num w:numId="35">
    <w:abstractNumId w:val="5"/>
  </w:num>
  <w:num w:numId="36">
    <w:abstractNumId w:val="22"/>
  </w:num>
  <w:num w:numId="37">
    <w:abstractNumId w:val="39"/>
  </w:num>
  <w:num w:numId="38">
    <w:abstractNumId w:val="32"/>
  </w:num>
  <w:num w:numId="39">
    <w:abstractNumId w:val="71"/>
  </w:num>
  <w:num w:numId="40">
    <w:abstractNumId w:val="49"/>
  </w:num>
  <w:num w:numId="41">
    <w:abstractNumId w:val="57"/>
  </w:num>
  <w:num w:numId="42">
    <w:abstractNumId w:val="23"/>
  </w:num>
  <w:num w:numId="43">
    <w:abstractNumId w:val="20"/>
  </w:num>
  <w:num w:numId="44">
    <w:abstractNumId w:val="64"/>
  </w:num>
  <w:num w:numId="45">
    <w:abstractNumId w:val="10"/>
  </w:num>
  <w:num w:numId="46">
    <w:abstractNumId w:val="63"/>
  </w:num>
  <w:num w:numId="47">
    <w:abstractNumId w:val="69"/>
  </w:num>
  <w:num w:numId="48">
    <w:abstractNumId w:val="8"/>
  </w:num>
  <w:num w:numId="49">
    <w:abstractNumId w:val="40"/>
  </w:num>
  <w:num w:numId="50">
    <w:abstractNumId w:val="6"/>
  </w:num>
  <w:num w:numId="51">
    <w:abstractNumId w:val="36"/>
  </w:num>
  <w:num w:numId="52">
    <w:abstractNumId w:val="41"/>
  </w:num>
  <w:num w:numId="53">
    <w:abstractNumId w:val="17"/>
  </w:num>
  <w:num w:numId="54">
    <w:abstractNumId w:val="16"/>
  </w:num>
  <w:num w:numId="55">
    <w:abstractNumId w:val="19"/>
  </w:num>
  <w:num w:numId="56">
    <w:abstractNumId w:val="13"/>
  </w:num>
  <w:num w:numId="57">
    <w:abstractNumId w:val="51"/>
  </w:num>
  <w:num w:numId="58">
    <w:abstractNumId w:val="26"/>
  </w:num>
  <w:num w:numId="59">
    <w:abstractNumId w:val="1"/>
  </w:num>
  <w:num w:numId="60">
    <w:abstractNumId w:val="15"/>
  </w:num>
  <w:num w:numId="61">
    <w:abstractNumId w:val="0"/>
  </w:num>
  <w:num w:numId="62">
    <w:abstractNumId w:val="29"/>
  </w:num>
  <w:num w:numId="6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8"/>
  </w:num>
  <w:num w:numId="65">
    <w:abstractNumId w:val="56"/>
  </w:num>
  <w:num w:numId="66">
    <w:abstractNumId w:val="35"/>
  </w:num>
  <w:num w:numId="67">
    <w:abstractNumId w:val="59"/>
  </w:num>
  <w:num w:numId="68">
    <w:abstractNumId w:val="61"/>
  </w:num>
  <w:num w:numId="69">
    <w:abstractNumId w:val="70"/>
  </w:num>
  <w:num w:numId="70">
    <w:abstractNumId w:val="7"/>
  </w:num>
  <w:num w:numId="71">
    <w:abstractNumId w:val="42"/>
  </w:num>
  <w:num w:numId="72">
    <w:abstractNumId w:val="60"/>
  </w:num>
  <w:num w:numId="73">
    <w:abstractNumId w:val="24"/>
  </w:num>
  <w:num w:numId="74">
    <w:abstractNumId w:val="54"/>
  </w:num>
  <w:numIdMacAtCleanup w:val="6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adav Schreibman">
    <w15:presenceInfo w15:providerId="Windows Live" w15:userId="47611ab6abccd8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TrackFormatting/>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6BC"/>
    <w:rsid w:val="00020122"/>
    <w:rsid w:val="000207EB"/>
    <w:rsid w:val="00024071"/>
    <w:rsid w:val="00025D32"/>
    <w:rsid w:val="00034E1F"/>
    <w:rsid w:val="00043E42"/>
    <w:rsid w:val="00061C3E"/>
    <w:rsid w:val="00065513"/>
    <w:rsid w:val="000874F5"/>
    <w:rsid w:val="00087AAE"/>
    <w:rsid w:val="00096D2C"/>
    <w:rsid w:val="00097E6F"/>
    <w:rsid w:val="000A43F4"/>
    <w:rsid w:val="000B78AF"/>
    <w:rsid w:val="000C3250"/>
    <w:rsid w:val="000C69D2"/>
    <w:rsid w:val="000D1B78"/>
    <w:rsid w:val="000E1531"/>
    <w:rsid w:val="000E7C47"/>
    <w:rsid w:val="000F32D2"/>
    <w:rsid w:val="000F381C"/>
    <w:rsid w:val="00101728"/>
    <w:rsid w:val="0010482D"/>
    <w:rsid w:val="00105AD7"/>
    <w:rsid w:val="00115471"/>
    <w:rsid w:val="001203E6"/>
    <w:rsid w:val="0012279F"/>
    <w:rsid w:val="00126785"/>
    <w:rsid w:val="00134130"/>
    <w:rsid w:val="001362EB"/>
    <w:rsid w:val="00145463"/>
    <w:rsid w:val="00146FAD"/>
    <w:rsid w:val="00147E86"/>
    <w:rsid w:val="00154E04"/>
    <w:rsid w:val="00155FB2"/>
    <w:rsid w:val="001651AC"/>
    <w:rsid w:val="001726BC"/>
    <w:rsid w:val="00175DB2"/>
    <w:rsid w:val="00191152"/>
    <w:rsid w:val="001C0299"/>
    <w:rsid w:val="001C2F71"/>
    <w:rsid w:val="001D3E3C"/>
    <w:rsid w:val="001D5BDD"/>
    <w:rsid w:val="001E16D6"/>
    <w:rsid w:val="001E2213"/>
    <w:rsid w:val="001E4D48"/>
    <w:rsid w:val="001E5779"/>
    <w:rsid w:val="001E6352"/>
    <w:rsid w:val="001F00D8"/>
    <w:rsid w:val="001F00F1"/>
    <w:rsid w:val="001F6418"/>
    <w:rsid w:val="00204B3A"/>
    <w:rsid w:val="00205407"/>
    <w:rsid w:val="00212F11"/>
    <w:rsid w:val="00216192"/>
    <w:rsid w:val="002332F0"/>
    <w:rsid w:val="002370AD"/>
    <w:rsid w:val="00246067"/>
    <w:rsid w:val="0025546E"/>
    <w:rsid w:val="00261595"/>
    <w:rsid w:val="00264A9D"/>
    <w:rsid w:val="00276816"/>
    <w:rsid w:val="00286674"/>
    <w:rsid w:val="00290BC6"/>
    <w:rsid w:val="0029238D"/>
    <w:rsid w:val="002924C1"/>
    <w:rsid w:val="0029424D"/>
    <w:rsid w:val="00296D26"/>
    <w:rsid w:val="002A07E2"/>
    <w:rsid w:val="002A08B2"/>
    <w:rsid w:val="002A2C21"/>
    <w:rsid w:val="002B5A06"/>
    <w:rsid w:val="002B7F83"/>
    <w:rsid w:val="002C3312"/>
    <w:rsid w:val="002E36C9"/>
    <w:rsid w:val="002E792E"/>
    <w:rsid w:val="002F085A"/>
    <w:rsid w:val="002F4457"/>
    <w:rsid w:val="002F5F9B"/>
    <w:rsid w:val="00303D5B"/>
    <w:rsid w:val="0030438F"/>
    <w:rsid w:val="00304D79"/>
    <w:rsid w:val="003131BE"/>
    <w:rsid w:val="00321FD3"/>
    <w:rsid w:val="003228ED"/>
    <w:rsid w:val="00331EA6"/>
    <w:rsid w:val="00332535"/>
    <w:rsid w:val="00340532"/>
    <w:rsid w:val="003439F4"/>
    <w:rsid w:val="00376CF5"/>
    <w:rsid w:val="00390C15"/>
    <w:rsid w:val="0039290B"/>
    <w:rsid w:val="00396094"/>
    <w:rsid w:val="003A1752"/>
    <w:rsid w:val="003A67D1"/>
    <w:rsid w:val="003C5CB7"/>
    <w:rsid w:val="003D3978"/>
    <w:rsid w:val="003D6D5A"/>
    <w:rsid w:val="00400DEA"/>
    <w:rsid w:val="00405D94"/>
    <w:rsid w:val="00407C89"/>
    <w:rsid w:val="00410CEF"/>
    <w:rsid w:val="00411522"/>
    <w:rsid w:val="00423442"/>
    <w:rsid w:val="00430B28"/>
    <w:rsid w:val="00432290"/>
    <w:rsid w:val="004357B2"/>
    <w:rsid w:val="00442979"/>
    <w:rsid w:val="00454D2D"/>
    <w:rsid w:val="004679D0"/>
    <w:rsid w:val="00472F7A"/>
    <w:rsid w:val="004875C1"/>
    <w:rsid w:val="004D046E"/>
    <w:rsid w:val="004E2B88"/>
    <w:rsid w:val="004E7A53"/>
    <w:rsid w:val="005053AD"/>
    <w:rsid w:val="005054CE"/>
    <w:rsid w:val="00510E73"/>
    <w:rsid w:val="00513734"/>
    <w:rsid w:val="00516139"/>
    <w:rsid w:val="00521656"/>
    <w:rsid w:val="0052348A"/>
    <w:rsid w:val="00523EAD"/>
    <w:rsid w:val="005262DF"/>
    <w:rsid w:val="005418D7"/>
    <w:rsid w:val="00557C10"/>
    <w:rsid w:val="00571253"/>
    <w:rsid w:val="0058217D"/>
    <w:rsid w:val="00582949"/>
    <w:rsid w:val="005906AF"/>
    <w:rsid w:val="0059526D"/>
    <w:rsid w:val="005A0DB3"/>
    <w:rsid w:val="005A4479"/>
    <w:rsid w:val="005A7648"/>
    <w:rsid w:val="005B374C"/>
    <w:rsid w:val="005D2358"/>
    <w:rsid w:val="005D42D6"/>
    <w:rsid w:val="005D5E4C"/>
    <w:rsid w:val="005D6D3C"/>
    <w:rsid w:val="005F474F"/>
    <w:rsid w:val="0061182A"/>
    <w:rsid w:val="0061186C"/>
    <w:rsid w:val="00622916"/>
    <w:rsid w:val="00624360"/>
    <w:rsid w:val="0062649A"/>
    <w:rsid w:val="00627957"/>
    <w:rsid w:val="00627B6C"/>
    <w:rsid w:val="00636BFE"/>
    <w:rsid w:val="00653CF3"/>
    <w:rsid w:val="00657AE5"/>
    <w:rsid w:val="00662D05"/>
    <w:rsid w:val="0066320D"/>
    <w:rsid w:val="00667BC6"/>
    <w:rsid w:val="00670C48"/>
    <w:rsid w:val="00671E4E"/>
    <w:rsid w:val="0067307C"/>
    <w:rsid w:val="006756E1"/>
    <w:rsid w:val="00676A82"/>
    <w:rsid w:val="0068331D"/>
    <w:rsid w:val="0068369A"/>
    <w:rsid w:val="0069409F"/>
    <w:rsid w:val="006A02D2"/>
    <w:rsid w:val="006B053C"/>
    <w:rsid w:val="006B1BA8"/>
    <w:rsid w:val="006B36D8"/>
    <w:rsid w:val="006B682F"/>
    <w:rsid w:val="006B73C9"/>
    <w:rsid w:val="006C54B5"/>
    <w:rsid w:val="006D0C52"/>
    <w:rsid w:val="006D4BB8"/>
    <w:rsid w:val="006D73D6"/>
    <w:rsid w:val="006E66F6"/>
    <w:rsid w:val="006F098D"/>
    <w:rsid w:val="006F6E67"/>
    <w:rsid w:val="00701302"/>
    <w:rsid w:val="0070308A"/>
    <w:rsid w:val="0071549B"/>
    <w:rsid w:val="00722EA3"/>
    <w:rsid w:val="00725EB2"/>
    <w:rsid w:val="0073440F"/>
    <w:rsid w:val="00735E27"/>
    <w:rsid w:val="00736887"/>
    <w:rsid w:val="007522B2"/>
    <w:rsid w:val="0075459A"/>
    <w:rsid w:val="00754D52"/>
    <w:rsid w:val="00756AD0"/>
    <w:rsid w:val="0077047E"/>
    <w:rsid w:val="0077562C"/>
    <w:rsid w:val="007806EC"/>
    <w:rsid w:val="007847B2"/>
    <w:rsid w:val="00787791"/>
    <w:rsid w:val="00792069"/>
    <w:rsid w:val="007954BE"/>
    <w:rsid w:val="007B181F"/>
    <w:rsid w:val="007C3B52"/>
    <w:rsid w:val="007D00ED"/>
    <w:rsid w:val="007D328A"/>
    <w:rsid w:val="007D5F2E"/>
    <w:rsid w:val="007E0822"/>
    <w:rsid w:val="007E7041"/>
    <w:rsid w:val="007F2E53"/>
    <w:rsid w:val="008013CE"/>
    <w:rsid w:val="008045C0"/>
    <w:rsid w:val="00805399"/>
    <w:rsid w:val="00813B4A"/>
    <w:rsid w:val="0081637F"/>
    <w:rsid w:val="00845C7E"/>
    <w:rsid w:val="0087192E"/>
    <w:rsid w:val="00876BB8"/>
    <w:rsid w:val="008939B6"/>
    <w:rsid w:val="00895B93"/>
    <w:rsid w:val="008A2635"/>
    <w:rsid w:val="008B799A"/>
    <w:rsid w:val="008C0B33"/>
    <w:rsid w:val="008C3D83"/>
    <w:rsid w:val="008C7132"/>
    <w:rsid w:val="008C74AE"/>
    <w:rsid w:val="008C7833"/>
    <w:rsid w:val="008D2F6A"/>
    <w:rsid w:val="008D3E98"/>
    <w:rsid w:val="008E5F2C"/>
    <w:rsid w:val="008E7404"/>
    <w:rsid w:val="008F4876"/>
    <w:rsid w:val="008F4D53"/>
    <w:rsid w:val="009038C7"/>
    <w:rsid w:val="00903FC4"/>
    <w:rsid w:val="009057DE"/>
    <w:rsid w:val="009125A6"/>
    <w:rsid w:val="00917CF5"/>
    <w:rsid w:val="009263F1"/>
    <w:rsid w:val="009330FE"/>
    <w:rsid w:val="00933B6E"/>
    <w:rsid w:val="00942CF7"/>
    <w:rsid w:val="00947DBF"/>
    <w:rsid w:val="009602F1"/>
    <w:rsid w:val="00974917"/>
    <w:rsid w:val="009758E2"/>
    <w:rsid w:val="00977BEA"/>
    <w:rsid w:val="00985A68"/>
    <w:rsid w:val="00993282"/>
    <w:rsid w:val="009A6A48"/>
    <w:rsid w:val="009E0F1A"/>
    <w:rsid w:val="009E3874"/>
    <w:rsid w:val="009F18F9"/>
    <w:rsid w:val="009F2010"/>
    <w:rsid w:val="009F6494"/>
    <w:rsid w:val="00A14454"/>
    <w:rsid w:val="00A20A5C"/>
    <w:rsid w:val="00A24174"/>
    <w:rsid w:val="00A26DD1"/>
    <w:rsid w:val="00A35E2B"/>
    <w:rsid w:val="00A36E1A"/>
    <w:rsid w:val="00A40339"/>
    <w:rsid w:val="00A4724E"/>
    <w:rsid w:val="00A55220"/>
    <w:rsid w:val="00A70830"/>
    <w:rsid w:val="00A71030"/>
    <w:rsid w:val="00A74E61"/>
    <w:rsid w:val="00A805E6"/>
    <w:rsid w:val="00A820E9"/>
    <w:rsid w:val="00A84EC8"/>
    <w:rsid w:val="00A94382"/>
    <w:rsid w:val="00AA2A74"/>
    <w:rsid w:val="00AA7BD3"/>
    <w:rsid w:val="00AA7F6E"/>
    <w:rsid w:val="00AB6620"/>
    <w:rsid w:val="00AC1EE2"/>
    <w:rsid w:val="00AC56C5"/>
    <w:rsid w:val="00AC7153"/>
    <w:rsid w:val="00AD0E43"/>
    <w:rsid w:val="00AD1D87"/>
    <w:rsid w:val="00AD4022"/>
    <w:rsid w:val="00AE0B42"/>
    <w:rsid w:val="00AF7E58"/>
    <w:rsid w:val="00B023AE"/>
    <w:rsid w:val="00B0782D"/>
    <w:rsid w:val="00B10C11"/>
    <w:rsid w:val="00B246CE"/>
    <w:rsid w:val="00B372A2"/>
    <w:rsid w:val="00B37921"/>
    <w:rsid w:val="00B4438A"/>
    <w:rsid w:val="00B46FFD"/>
    <w:rsid w:val="00B54E40"/>
    <w:rsid w:val="00B6333B"/>
    <w:rsid w:val="00B7483E"/>
    <w:rsid w:val="00B80FC7"/>
    <w:rsid w:val="00B919EF"/>
    <w:rsid w:val="00BB3411"/>
    <w:rsid w:val="00BC008A"/>
    <w:rsid w:val="00BC6815"/>
    <w:rsid w:val="00BE6391"/>
    <w:rsid w:val="00BF598B"/>
    <w:rsid w:val="00C11F78"/>
    <w:rsid w:val="00C12C79"/>
    <w:rsid w:val="00C1482B"/>
    <w:rsid w:val="00C21D27"/>
    <w:rsid w:val="00C409BA"/>
    <w:rsid w:val="00C42EEA"/>
    <w:rsid w:val="00C52543"/>
    <w:rsid w:val="00C52822"/>
    <w:rsid w:val="00C57DC3"/>
    <w:rsid w:val="00C57DED"/>
    <w:rsid w:val="00C63301"/>
    <w:rsid w:val="00C63434"/>
    <w:rsid w:val="00C668D8"/>
    <w:rsid w:val="00C75E3C"/>
    <w:rsid w:val="00C76DEB"/>
    <w:rsid w:val="00C772DA"/>
    <w:rsid w:val="00C93911"/>
    <w:rsid w:val="00C94D45"/>
    <w:rsid w:val="00C96C80"/>
    <w:rsid w:val="00CA7918"/>
    <w:rsid w:val="00CB3988"/>
    <w:rsid w:val="00CB6C0C"/>
    <w:rsid w:val="00CB7A32"/>
    <w:rsid w:val="00CC0843"/>
    <w:rsid w:val="00CC1D66"/>
    <w:rsid w:val="00CC2921"/>
    <w:rsid w:val="00CD1EB5"/>
    <w:rsid w:val="00CD563F"/>
    <w:rsid w:val="00CE15DA"/>
    <w:rsid w:val="00CE2527"/>
    <w:rsid w:val="00CE76C7"/>
    <w:rsid w:val="00D027BA"/>
    <w:rsid w:val="00D03730"/>
    <w:rsid w:val="00D0376F"/>
    <w:rsid w:val="00D04AE7"/>
    <w:rsid w:val="00D05523"/>
    <w:rsid w:val="00D11888"/>
    <w:rsid w:val="00D16E6A"/>
    <w:rsid w:val="00D26376"/>
    <w:rsid w:val="00D363B1"/>
    <w:rsid w:val="00D57ABB"/>
    <w:rsid w:val="00D63996"/>
    <w:rsid w:val="00D6743D"/>
    <w:rsid w:val="00D86C5E"/>
    <w:rsid w:val="00D90C14"/>
    <w:rsid w:val="00D96B6A"/>
    <w:rsid w:val="00DA6A46"/>
    <w:rsid w:val="00DB3ABD"/>
    <w:rsid w:val="00DB45BE"/>
    <w:rsid w:val="00DD5B72"/>
    <w:rsid w:val="00DF174C"/>
    <w:rsid w:val="00DF4B11"/>
    <w:rsid w:val="00DF7E0C"/>
    <w:rsid w:val="00E00EF5"/>
    <w:rsid w:val="00E01502"/>
    <w:rsid w:val="00E0203E"/>
    <w:rsid w:val="00E064ED"/>
    <w:rsid w:val="00E139F2"/>
    <w:rsid w:val="00E1506B"/>
    <w:rsid w:val="00E16449"/>
    <w:rsid w:val="00E30BB1"/>
    <w:rsid w:val="00E40689"/>
    <w:rsid w:val="00E4386B"/>
    <w:rsid w:val="00E56A4A"/>
    <w:rsid w:val="00E60140"/>
    <w:rsid w:val="00E814A7"/>
    <w:rsid w:val="00E91329"/>
    <w:rsid w:val="00E94AA5"/>
    <w:rsid w:val="00EA2955"/>
    <w:rsid w:val="00EC54DE"/>
    <w:rsid w:val="00EE667F"/>
    <w:rsid w:val="00EF5D39"/>
    <w:rsid w:val="00F06D22"/>
    <w:rsid w:val="00F13A61"/>
    <w:rsid w:val="00F159F9"/>
    <w:rsid w:val="00F247E7"/>
    <w:rsid w:val="00F26FE8"/>
    <w:rsid w:val="00F31E57"/>
    <w:rsid w:val="00F40070"/>
    <w:rsid w:val="00F435F8"/>
    <w:rsid w:val="00F44851"/>
    <w:rsid w:val="00F45C45"/>
    <w:rsid w:val="00F5399B"/>
    <w:rsid w:val="00F65306"/>
    <w:rsid w:val="00F6795B"/>
    <w:rsid w:val="00F8058A"/>
    <w:rsid w:val="00F91E24"/>
    <w:rsid w:val="00FA460A"/>
    <w:rsid w:val="00FA7249"/>
    <w:rsid w:val="00FB65A4"/>
    <w:rsid w:val="00FC1313"/>
    <w:rsid w:val="00FE2113"/>
    <w:rsid w:val="00FF0FC5"/>
    <w:rsid w:val="00FF2B53"/>
    <w:rsid w:val="00FF42A8"/>
    <w:rsid w:val="00FF5F5E"/>
    <w:rsid w:val="00FF69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index heading" w:uiPriority="0"/>
    <w:lsdException w:name="caption" w:uiPriority="35" w:qFormat="1"/>
    <w:lsdException w:name="footnote reference" w:uiPriority="0"/>
    <w:lsdException w:name="page number" w:uiPriority="0"/>
    <w:lsdException w:name="endnote reference" w:uiPriority="0"/>
    <w:lsdException w:name="endnote text" w:uiPriority="0"/>
    <w:lsdException w:name="List Bullet" w:uiPriority="0"/>
    <w:lsdException w:name="List 2" w:uiPriority="0"/>
    <w:lsdException w:name="List Number 4" w:uiPriority="0"/>
    <w:lsdException w:name="Title" w:semiHidden="0" w:uiPriority="0" w:unhideWhenUsed="0" w:qFormat="1"/>
    <w:lsdException w:name="Default Paragraph Font" w:uiPriority="1"/>
    <w:lsdException w:name="Body Text" w:uiPriority="0"/>
    <w:lsdException w:name="Body Text Indent" w:uiPriority="0"/>
    <w:lsdException w:name="List Continue 4"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Table Colorful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rsid w:val="001726BC"/>
    <w:pPr>
      <w:bidi/>
      <w:spacing w:after="0" w:line="240" w:lineRule="auto"/>
    </w:pPr>
    <w:rPr>
      <w:rFonts w:ascii="Times New Roman" w:eastAsia="Times New Roman" w:hAnsi="Times New Roman" w:cs="David"/>
      <w:sz w:val="24"/>
      <w:szCs w:val="26"/>
      <w:lang w:eastAsia="he-IL"/>
    </w:rPr>
  </w:style>
  <w:style w:type="paragraph" w:styleId="12">
    <w:name w:val="heading 1"/>
    <w:aliases w:val="h1,H1,Header1,Char Char,H2 Char Char,כותרת 1 תו1,כותרת 1 תו1 תו תו תו תו תו,????? 1 ??1,????? 1 ??1 ?? ?? ?? ?? ??,Heading 1 Char Char Char Char Char Char,H2 Char Char תו Char Char Char Char Char,H2 Char Char תו תו,Char, Char Char"/>
    <w:basedOn w:val="a7"/>
    <w:next w:val="a7"/>
    <w:link w:val="13"/>
    <w:qFormat/>
    <w:rsid w:val="001726BC"/>
    <w:pPr>
      <w:keepNext/>
      <w:jc w:val="center"/>
      <w:outlineLvl w:val="0"/>
    </w:pPr>
    <w:rPr>
      <w:b/>
      <w:bCs/>
      <w:snapToGrid w:val="0"/>
      <w:sz w:val="100"/>
      <w:szCs w:val="30"/>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a7"/>
    <w:next w:val="a7"/>
    <w:link w:val="23"/>
    <w:qFormat/>
    <w:rsid w:val="001726BC"/>
    <w:pPr>
      <w:keepNext/>
      <w:ind w:left="84" w:right="84"/>
      <w:outlineLvl w:val="1"/>
    </w:pPr>
    <w:rPr>
      <w:b/>
      <w:bCs/>
      <w:snapToGrid w:val="0"/>
      <w:sz w:val="138"/>
      <w:szCs w:val="24"/>
    </w:rPr>
  </w:style>
  <w:style w:type="paragraph" w:styleId="34">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a7"/>
    <w:next w:val="a7"/>
    <w:link w:val="35"/>
    <w:qFormat/>
    <w:rsid w:val="001726BC"/>
    <w:pPr>
      <w:keepNext/>
      <w:widowControl w:val="0"/>
      <w:tabs>
        <w:tab w:val="left" w:pos="186"/>
        <w:tab w:val="center" w:pos="2171"/>
        <w:tab w:val="left" w:pos="5472"/>
      </w:tabs>
      <w:ind w:left="186" w:hanging="283"/>
      <w:outlineLvl w:val="2"/>
    </w:pPr>
    <w:rPr>
      <w:b/>
      <w:bCs/>
      <w:snapToGrid w:val="0"/>
      <w:sz w:val="56"/>
      <w:szCs w:val="32"/>
    </w:rPr>
  </w:style>
  <w:style w:type="paragraph" w:styleId="42">
    <w:name w:val="heading 4"/>
    <w:aliases w:val="H4,h4,4heading,4,l4,H41,4heading1,41,l41,H42,4heading2,42,l42,H43,4heading3,43,l43,H44,4heading4,44,l44,H45,4heading5,45,l45,H46,4heading6,46,l46,H47,4heading7,47,l47,H48,4heading8,48,l48,H49,4heading9,49,l49,H411,4heading11,411,l411,רמה 4,א4"/>
    <w:basedOn w:val="a7"/>
    <w:next w:val="a7"/>
    <w:link w:val="43"/>
    <w:qFormat/>
    <w:rsid w:val="001726BC"/>
    <w:pPr>
      <w:keepNext/>
      <w:numPr>
        <w:ilvl w:val="3"/>
        <w:numId w:val="16"/>
      </w:numPr>
      <w:outlineLvl w:val="3"/>
    </w:pPr>
    <w:rPr>
      <w:b/>
      <w:bCs/>
      <w:snapToGrid w:val="0"/>
      <w:sz w:val="138"/>
      <w:szCs w:val="24"/>
    </w:rPr>
  </w:style>
  <w:style w:type="paragraph" w:styleId="50">
    <w:name w:val="heading 5"/>
    <w:aliases w:val="blue,כותרת 51,blue תו תו,blue תו,5,h5,Hn5,H5,hed5,hed 5"/>
    <w:basedOn w:val="a7"/>
    <w:next w:val="a7"/>
    <w:link w:val="51"/>
    <w:qFormat/>
    <w:rsid w:val="001726BC"/>
    <w:pPr>
      <w:spacing w:before="240" w:after="60"/>
      <w:outlineLvl w:val="4"/>
    </w:pPr>
    <w:rPr>
      <w:b/>
      <w:bCs/>
      <w:i/>
      <w:iCs/>
      <w:sz w:val="26"/>
    </w:rPr>
  </w:style>
  <w:style w:type="paragraph" w:styleId="6">
    <w:name w:val="heading 6"/>
    <w:aliases w:val="hed6"/>
    <w:basedOn w:val="a7"/>
    <w:next w:val="a7"/>
    <w:link w:val="60"/>
    <w:qFormat/>
    <w:rsid w:val="001726BC"/>
    <w:pPr>
      <w:keepNext/>
      <w:spacing w:before="240"/>
      <w:jc w:val="both"/>
      <w:outlineLvl w:val="5"/>
    </w:pPr>
    <w:rPr>
      <w:b/>
      <w:bCs/>
      <w:snapToGrid w:val="0"/>
      <w:szCs w:val="24"/>
    </w:rPr>
  </w:style>
  <w:style w:type="paragraph" w:styleId="7">
    <w:name w:val="heading 7"/>
    <w:basedOn w:val="a7"/>
    <w:next w:val="a7"/>
    <w:link w:val="70"/>
    <w:qFormat/>
    <w:rsid w:val="001726BC"/>
    <w:pPr>
      <w:keepNext/>
      <w:ind w:left="91" w:right="91"/>
      <w:jc w:val="center"/>
      <w:outlineLvl w:val="6"/>
    </w:pPr>
    <w:rPr>
      <w:b/>
      <w:bCs/>
      <w:snapToGrid w:val="0"/>
      <w:sz w:val="54"/>
      <w:szCs w:val="28"/>
      <w:u w:val="single"/>
    </w:rPr>
  </w:style>
  <w:style w:type="paragraph" w:styleId="8">
    <w:name w:val="heading 8"/>
    <w:basedOn w:val="a7"/>
    <w:next w:val="a7"/>
    <w:link w:val="80"/>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7"/>
    <w:next w:val="a7"/>
    <w:link w:val="90"/>
    <w:qFormat/>
    <w:rsid w:val="001726BC"/>
    <w:p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8"/>
    <w:link w:val="12"/>
    <w:rsid w:val="001726BC"/>
    <w:rPr>
      <w:rFonts w:ascii="Times New Roman" w:eastAsia="Times New Roman" w:hAnsi="Times New Roman" w:cs="David"/>
      <w:b/>
      <w:bCs/>
      <w:snapToGrid w:val="0"/>
      <w:sz w:val="100"/>
      <w:szCs w:val="30"/>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8"/>
    <w:link w:val="22"/>
    <w:rsid w:val="001726BC"/>
    <w:rPr>
      <w:rFonts w:ascii="Times New Roman" w:eastAsia="Times New Roman" w:hAnsi="Times New Roman" w:cs="David"/>
      <w:b/>
      <w:bCs/>
      <w:snapToGrid w:val="0"/>
      <w:sz w:val="138"/>
      <w:szCs w:val="24"/>
      <w:lang w:eastAsia="he-IL"/>
    </w:rPr>
  </w:style>
  <w:style w:type="character" w:customStyle="1" w:styleId="35">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8"/>
    <w:link w:val="34"/>
    <w:rsid w:val="001726BC"/>
    <w:rPr>
      <w:rFonts w:ascii="Times New Roman" w:eastAsia="Times New Roman" w:hAnsi="Times New Roman" w:cs="David"/>
      <w:b/>
      <w:bCs/>
      <w:snapToGrid w:val="0"/>
      <w:sz w:val="56"/>
      <w:szCs w:val="32"/>
      <w:lang w:eastAsia="he-IL"/>
    </w:rPr>
  </w:style>
  <w:style w:type="character" w:customStyle="1" w:styleId="43">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8"/>
    <w:link w:val="42"/>
    <w:rsid w:val="001726BC"/>
    <w:rPr>
      <w:rFonts w:ascii="Times New Roman" w:eastAsia="Times New Roman" w:hAnsi="Times New Roman" w:cs="David"/>
      <w:b/>
      <w:bCs/>
      <w:snapToGrid w:val="0"/>
      <w:sz w:val="138"/>
      <w:szCs w:val="24"/>
      <w:lang w:eastAsia="he-IL"/>
    </w:rPr>
  </w:style>
  <w:style w:type="character" w:customStyle="1" w:styleId="51">
    <w:name w:val="כותרת 5 תו"/>
    <w:aliases w:val="blue תו1,כותרת 51 תו,blue תו תו תו,blue תו תו1,5 תו,h5 תו,Hn5 תו,H5 תו,hed5 תו,hed 5 תו"/>
    <w:basedOn w:val="a8"/>
    <w:link w:val="50"/>
    <w:rsid w:val="001726BC"/>
    <w:rPr>
      <w:rFonts w:ascii="Times New Roman" w:eastAsia="Times New Roman" w:hAnsi="Times New Roman" w:cs="David"/>
      <w:b/>
      <w:bCs/>
      <w:i/>
      <w:iCs/>
      <w:sz w:val="26"/>
      <w:szCs w:val="26"/>
      <w:lang w:eastAsia="he-IL"/>
    </w:rPr>
  </w:style>
  <w:style w:type="character" w:customStyle="1" w:styleId="60">
    <w:name w:val="כותרת 6 תו"/>
    <w:aliases w:val="hed6 תו"/>
    <w:basedOn w:val="a8"/>
    <w:link w:val="6"/>
    <w:rsid w:val="001726BC"/>
    <w:rPr>
      <w:rFonts w:ascii="Times New Roman" w:eastAsia="Times New Roman" w:hAnsi="Times New Roman" w:cs="David"/>
      <w:b/>
      <w:bCs/>
      <w:snapToGrid w:val="0"/>
      <w:sz w:val="24"/>
      <w:szCs w:val="24"/>
      <w:lang w:eastAsia="he-IL"/>
    </w:rPr>
  </w:style>
  <w:style w:type="character" w:customStyle="1" w:styleId="70">
    <w:name w:val="כותרת 7 תו"/>
    <w:basedOn w:val="a8"/>
    <w:link w:val="7"/>
    <w:rsid w:val="001726BC"/>
    <w:rPr>
      <w:rFonts w:ascii="Times New Roman" w:eastAsia="Times New Roman" w:hAnsi="Times New Roman" w:cs="David"/>
      <w:b/>
      <w:bCs/>
      <w:snapToGrid w:val="0"/>
      <w:sz w:val="54"/>
      <w:szCs w:val="28"/>
      <w:u w:val="single"/>
      <w:lang w:eastAsia="he-IL"/>
    </w:rPr>
  </w:style>
  <w:style w:type="character" w:customStyle="1" w:styleId="80">
    <w:name w:val="כותרת 8 תו"/>
    <w:basedOn w:val="a8"/>
    <w:link w:val="8"/>
    <w:uiPriority w:val="9"/>
    <w:rsid w:val="001726BC"/>
    <w:rPr>
      <w:rFonts w:ascii="Cambria" w:eastAsia="Times New Roman" w:hAnsi="Cambria" w:cs="Times New Roman"/>
      <w:color w:val="404040"/>
      <w:sz w:val="20"/>
      <w:szCs w:val="20"/>
      <w:lang w:eastAsia="he-IL"/>
    </w:rPr>
  </w:style>
  <w:style w:type="character" w:customStyle="1" w:styleId="90">
    <w:name w:val="כותרת 9 תו"/>
    <w:basedOn w:val="a8"/>
    <w:link w:val="9"/>
    <w:rsid w:val="001726BC"/>
    <w:rPr>
      <w:rFonts w:ascii="Arial" w:eastAsia="Times New Roman" w:hAnsi="Arial" w:cs="Arial"/>
      <w:lang w:eastAsia="he-IL"/>
    </w:rPr>
  </w:style>
  <w:style w:type="paragraph" w:styleId="ab">
    <w:name w:val="footer"/>
    <w:basedOn w:val="a7"/>
    <w:link w:val="ac"/>
    <w:rsid w:val="001726BC"/>
    <w:pPr>
      <w:tabs>
        <w:tab w:val="center" w:pos="4153"/>
        <w:tab w:val="right" w:pos="8306"/>
      </w:tabs>
    </w:pPr>
  </w:style>
  <w:style w:type="character" w:customStyle="1" w:styleId="ac">
    <w:name w:val="כותרת תחתונה תו"/>
    <w:basedOn w:val="a8"/>
    <w:link w:val="ab"/>
    <w:rsid w:val="001726BC"/>
    <w:rPr>
      <w:rFonts w:ascii="Times New Roman" w:eastAsia="Times New Roman" w:hAnsi="Times New Roman" w:cs="David"/>
      <w:sz w:val="24"/>
      <w:szCs w:val="26"/>
      <w:lang w:eastAsia="he-IL"/>
    </w:rPr>
  </w:style>
  <w:style w:type="paragraph" w:styleId="ad">
    <w:name w:val="header"/>
    <w:aliases w:val="1 תו,Header תו תו תו תו,כותרת עליונה תו תו,1 תו תו,Header תו תו תו,Header תו"/>
    <w:basedOn w:val="a7"/>
    <w:link w:val="14"/>
    <w:uiPriority w:val="99"/>
    <w:rsid w:val="001726BC"/>
    <w:pPr>
      <w:tabs>
        <w:tab w:val="center" w:pos="4153"/>
        <w:tab w:val="right" w:pos="8306"/>
      </w:tabs>
    </w:pPr>
  </w:style>
  <w:style w:type="character" w:customStyle="1" w:styleId="ae">
    <w:name w:val="כותרת עליונה תו"/>
    <w:basedOn w:val="a8"/>
    <w:uiPriority w:val="99"/>
    <w:rsid w:val="001726BC"/>
    <w:rPr>
      <w:rFonts w:ascii="Times New Roman" w:eastAsia="Times New Roman" w:hAnsi="Times New Roman" w:cs="David"/>
      <w:sz w:val="24"/>
      <w:szCs w:val="26"/>
      <w:lang w:eastAsia="he-IL"/>
    </w:rPr>
  </w:style>
  <w:style w:type="character" w:customStyle="1" w:styleId="14">
    <w:name w:val="כותרת עליונה תו1"/>
    <w:aliases w:val="1 תו תו1,Header תו תו תו תו תו,כותרת עליונה תו תו תו,1 תו תו תו,Header תו תו תו תו1,Header תו תו"/>
    <w:basedOn w:val="a8"/>
    <w:link w:val="ad"/>
    <w:uiPriority w:val="99"/>
    <w:rsid w:val="001726BC"/>
    <w:rPr>
      <w:rFonts w:ascii="Times New Roman" w:eastAsia="Times New Roman" w:hAnsi="Times New Roman" w:cs="David"/>
      <w:sz w:val="24"/>
      <w:szCs w:val="26"/>
      <w:lang w:eastAsia="he-IL"/>
    </w:rPr>
  </w:style>
  <w:style w:type="character" w:styleId="af">
    <w:name w:val="page number"/>
    <w:basedOn w:val="a8"/>
    <w:rsid w:val="001726BC"/>
  </w:style>
  <w:style w:type="paragraph" w:customStyle="1" w:styleId="a5">
    <w:name w:val="מדורג"/>
    <w:basedOn w:val="a7"/>
    <w:rsid w:val="001726BC"/>
    <w:pPr>
      <w:numPr>
        <w:numId w:val="1"/>
      </w:numPr>
    </w:pPr>
  </w:style>
  <w:style w:type="paragraph" w:customStyle="1" w:styleId="a6">
    <w:name w:val="מספור ראשי"/>
    <w:basedOn w:val="a7"/>
    <w:rsid w:val="001726BC"/>
    <w:pPr>
      <w:numPr>
        <w:numId w:val="2"/>
      </w:numPr>
    </w:pPr>
  </w:style>
  <w:style w:type="paragraph" w:styleId="36">
    <w:name w:val="Body Text Indent 3"/>
    <w:basedOn w:val="a7"/>
    <w:link w:val="37"/>
    <w:rsid w:val="001726BC"/>
    <w:pPr>
      <w:spacing w:before="240"/>
      <w:ind w:hanging="51"/>
      <w:jc w:val="both"/>
    </w:pPr>
    <w:rPr>
      <w:szCs w:val="24"/>
    </w:rPr>
  </w:style>
  <w:style w:type="character" w:customStyle="1" w:styleId="37">
    <w:name w:val="כניסה בגוף טקסט 3 תו"/>
    <w:basedOn w:val="a8"/>
    <w:link w:val="36"/>
    <w:rsid w:val="001726BC"/>
    <w:rPr>
      <w:rFonts w:ascii="Times New Roman" w:eastAsia="Times New Roman" w:hAnsi="Times New Roman" w:cs="David"/>
      <w:sz w:val="24"/>
      <w:szCs w:val="24"/>
      <w:lang w:eastAsia="he-IL"/>
    </w:rPr>
  </w:style>
  <w:style w:type="paragraph" w:styleId="af0">
    <w:name w:val="Body Text"/>
    <w:basedOn w:val="a7"/>
    <w:link w:val="af1"/>
    <w:rsid w:val="001726BC"/>
    <w:pPr>
      <w:spacing w:before="240"/>
      <w:jc w:val="both"/>
    </w:pPr>
    <w:rPr>
      <w:snapToGrid w:val="0"/>
      <w:sz w:val="22"/>
      <w:szCs w:val="24"/>
    </w:rPr>
  </w:style>
  <w:style w:type="character" w:customStyle="1" w:styleId="af1">
    <w:name w:val="גוף טקסט תו"/>
    <w:basedOn w:val="a8"/>
    <w:link w:val="af0"/>
    <w:rsid w:val="001726BC"/>
    <w:rPr>
      <w:rFonts w:ascii="Times New Roman" w:eastAsia="Times New Roman" w:hAnsi="Times New Roman" w:cs="David"/>
      <w:snapToGrid w:val="0"/>
      <w:szCs w:val="24"/>
      <w:lang w:eastAsia="he-IL"/>
    </w:rPr>
  </w:style>
  <w:style w:type="character" w:customStyle="1" w:styleId="af2">
    <w:name w:val="כניסה בגוף טקסט תו"/>
    <w:basedOn w:val="a8"/>
    <w:link w:val="af3"/>
    <w:rsid w:val="001726BC"/>
    <w:rPr>
      <w:rFonts w:ascii="Times New Roman" w:eastAsia="Times New Roman" w:hAnsi="Times New Roman" w:cs="David"/>
      <w:i/>
      <w:iCs/>
      <w:snapToGrid w:val="0"/>
      <w:sz w:val="24"/>
      <w:szCs w:val="24"/>
      <w:lang w:eastAsia="he-IL"/>
    </w:rPr>
  </w:style>
  <w:style w:type="paragraph" w:styleId="af3">
    <w:name w:val="Body Text Indent"/>
    <w:basedOn w:val="a7"/>
    <w:link w:val="af2"/>
    <w:rsid w:val="001726BC"/>
    <w:pPr>
      <w:spacing w:before="240"/>
      <w:ind w:hanging="1417"/>
      <w:jc w:val="both"/>
    </w:pPr>
    <w:rPr>
      <w:i/>
      <w:iCs/>
      <w:snapToGrid w:val="0"/>
      <w:szCs w:val="24"/>
    </w:rPr>
  </w:style>
  <w:style w:type="character" w:customStyle="1" w:styleId="15">
    <w:name w:val="כניסה בגוף טקסט תו1"/>
    <w:basedOn w:val="a8"/>
    <w:uiPriority w:val="99"/>
    <w:semiHidden/>
    <w:rsid w:val="001726BC"/>
    <w:rPr>
      <w:rFonts w:ascii="Times New Roman" w:eastAsia="Times New Roman" w:hAnsi="Times New Roman" w:cs="David"/>
      <w:sz w:val="24"/>
      <w:szCs w:val="26"/>
      <w:lang w:eastAsia="he-IL"/>
    </w:rPr>
  </w:style>
  <w:style w:type="paragraph" w:styleId="24">
    <w:name w:val="Body Text Indent 2"/>
    <w:basedOn w:val="a7"/>
    <w:link w:val="25"/>
    <w:rsid w:val="001726BC"/>
    <w:pPr>
      <w:spacing w:before="240"/>
      <w:ind w:hanging="1417"/>
      <w:jc w:val="both"/>
    </w:pPr>
    <w:rPr>
      <w:snapToGrid w:val="0"/>
      <w:szCs w:val="24"/>
    </w:rPr>
  </w:style>
  <w:style w:type="character" w:customStyle="1" w:styleId="25">
    <w:name w:val="כניסה בגוף טקסט 2 תו"/>
    <w:basedOn w:val="a8"/>
    <w:link w:val="24"/>
    <w:rsid w:val="001726BC"/>
    <w:rPr>
      <w:rFonts w:ascii="Times New Roman" w:eastAsia="Times New Roman" w:hAnsi="Times New Roman" w:cs="David"/>
      <w:snapToGrid w:val="0"/>
      <w:sz w:val="24"/>
      <w:szCs w:val="24"/>
      <w:lang w:eastAsia="he-IL"/>
    </w:rPr>
  </w:style>
  <w:style w:type="paragraph" w:styleId="af4">
    <w:name w:val="Title"/>
    <w:basedOn w:val="a7"/>
    <w:link w:val="16"/>
    <w:qFormat/>
    <w:rsid w:val="001726BC"/>
    <w:pPr>
      <w:jc w:val="center"/>
    </w:pPr>
    <w:rPr>
      <w:bCs/>
      <w:snapToGrid w:val="0"/>
      <w:szCs w:val="28"/>
      <w:u w:val="single"/>
    </w:rPr>
  </w:style>
  <w:style w:type="character" w:customStyle="1" w:styleId="af5">
    <w:name w:val="כותרת טקסט תו"/>
    <w:basedOn w:val="a8"/>
    <w:rsid w:val="001726BC"/>
    <w:rPr>
      <w:rFonts w:asciiTheme="majorHAnsi" w:eastAsiaTheme="majorEastAsia" w:hAnsiTheme="majorHAnsi" w:cstheme="majorBidi"/>
      <w:spacing w:val="-10"/>
      <w:kern w:val="28"/>
      <w:sz w:val="56"/>
      <w:szCs w:val="56"/>
      <w:lang w:eastAsia="he-IL"/>
    </w:rPr>
  </w:style>
  <w:style w:type="character" w:customStyle="1" w:styleId="16">
    <w:name w:val="כותרת טקסט תו1"/>
    <w:basedOn w:val="a8"/>
    <w:link w:val="af4"/>
    <w:rsid w:val="001726BC"/>
    <w:rPr>
      <w:rFonts w:ascii="Times New Roman" w:eastAsia="Times New Roman" w:hAnsi="Times New Roman" w:cs="David"/>
      <w:bCs/>
      <w:snapToGrid w:val="0"/>
      <w:sz w:val="24"/>
      <w:szCs w:val="28"/>
      <w:u w:val="single"/>
      <w:lang w:eastAsia="he-IL"/>
    </w:rPr>
  </w:style>
  <w:style w:type="paragraph" w:customStyle="1" w:styleId="af6">
    <w:name w:val="א"/>
    <w:basedOn w:val="a7"/>
    <w:rsid w:val="001726BC"/>
    <w:pPr>
      <w:spacing w:line="360" w:lineRule="exact"/>
      <w:ind w:left="1701" w:hanging="567"/>
    </w:pPr>
    <w:rPr>
      <w:snapToGrid w:val="0"/>
      <w:sz w:val="20"/>
      <w:szCs w:val="24"/>
    </w:rPr>
  </w:style>
  <w:style w:type="paragraph" w:customStyle="1" w:styleId="17">
    <w:name w:val="1"/>
    <w:basedOn w:val="af6"/>
    <w:rsid w:val="001726BC"/>
  </w:style>
  <w:style w:type="paragraph" w:customStyle="1" w:styleId="110">
    <w:name w:val="1.1"/>
    <w:basedOn w:val="17"/>
    <w:link w:val="111"/>
    <w:qFormat/>
    <w:rsid w:val="001726BC"/>
    <w:pPr>
      <w:ind w:right="1134" w:hanging="1134"/>
    </w:pPr>
  </w:style>
  <w:style w:type="paragraph" w:customStyle="1" w:styleId="18">
    <w:name w:val="1)"/>
    <w:basedOn w:val="af6"/>
    <w:rsid w:val="001726BC"/>
    <w:pPr>
      <w:ind w:right="2268"/>
    </w:pPr>
  </w:style>
  <w:style w:type="paragraph" w:styleId="NormalWeb">
    <w:name w:val="Normal (Web)"/>
    <w:basedOn w:val="a7"/>
    <w:rsid w:val="001726BC"/>
    <w:pPr>
      <w:bidi w:val="0"/>
      <w:spacing w:before="100" w:beforeAutospacing="1" w:after="100" w:afterAutospacing="1"/>
    </w:pPr>
    <w:rPr>
      <w:rFonts w:cs="Times New Roman"/>
      <w:szCs w:val="24"/>
      <w:lang w:eastAsia="en-US"/>
    </w:rPr>
  </w:style>
  <w:style w:type="character" w:customStyle="1" w:styleId="af7">
    <w:name w:val="טקסט בלונים תו"/>
    <w:basedOn w:val="a8"/>
    <w:link w:val="af8"/>
    <w:rsid w:val="001726BC"/>
    <w:rPr>
      <w:rFonts w:ascii="Tahoma" w:eastAsia="Times New Roman" w:hAnsi="Tahoma" w:cs="Tahoma"/>
      <w:sz w:val="16"/>
      <w:szCs w:val="16"/>
      <w:lang w:eastAsia="he-IL"/>
    </w:rPr>
  </w:style>
  <w:style w:type="paragraph" w:styleId="af8">
    <w:name w:val="Balloon Text"/>
    <w:basedOn w:val="a7"/>
    <w:link w:val="af7"/>
    <w:rsid w:val="001726BC"/>
    <w:rPr>
      <w:rFonts w:ascii="Tahoma" w:hAnsi="Tahoma" w:cs="Tahoma"/>
      <w:sz w:val="16"/>
      <w:szCs w:val="16"/>
    </w:rPr>
  </w:style>
  <w:style w:type="character" w:customStyle="1" w:styleId="19">
    <w:name w:val="טקסט בלונים תו1"/>
    <w:basedOn w:val="a8"/>
    <w:uiPriority w:val="99"/>
    <w:semiHidden/>
    <w:rsid w:val="001726BC"/>
    <w:rPr>
      <w:rFonts w:ascii="Tahoma" w:eastAsia="Times New Roman" w:hAnsi="Tahoma" w:cs="Tahoma"/>
      <w:sz w:val="18"/>
      <w:szCs w:val="18"/>
      <w:lang w:eastAsia="he-IL"/>
    </w:rPr>
  </w:style>
  <w:style w:type="paragraph" w:styleId="af9">
    <w:name w:val="footnote text"/>
    <w:basedOn w:val="a7"/>
    <w:link w:val="afa"/>
    <w:rsid w:val="001726BC"/>
    <w:rPr>
      <w:sz w:val="20"/>
      <w:szCs w:val="20"/>
    </w:rPr>
  </w:style>
  <w:style w:type="character" w:customStyle="1" w:styleId="afa">
    <w:name w:val="טקסט הערת שוליים תו"/>
    <w:basedOn w:val="a8"/>
    <w:link w:val="af9"/>
    <w:uiPriority w:val="99"/>
    <w:rsid w:val="001726BC"/>
    <w:rPr>
      <w:rFonts w:ascii="Times New Roman" w:eastAsia="Times New Roman" w:hAnsi="Times New Roman" w:cs="David"/>
      <w:sz w:val="20"/>
      <w:szCs w:val="20"/>
      <w:lang w:eastAsia="he-IL"/>
    </w:rPr>
  </w:style>
  <w:style w:type="character" w:styleId="afb">
    <w:name w:val="footnote reference"/>
    <w:basedOn w:val="a8"/>
    <w:rsid w:val="001726BC"/>
    <w:rPr>
      <w:vertAlign w:val="superscript"/>
    </w:rPr>
  </w:style>
  <w:style w:type="character" w:customStyle="1" w:styleId="afc">
    <w:name w:val="מפת מסמך תו"/>
    <w:basedOn w:val="a8"/>
    <w:link w:val="afd"/>
    <w:rsid w:val="001726BC"/>
    <w:rPr>
      <w:rFonts w:ascii="Tahoma" w:eastAsia="Times New Roman" w:hAnsi="Tahoma" w:cs="Tahoma"/>
      <w:sz w:val="20"/>
      <w:szCs w:val="20"/>
      <w:shd w:val="clear" w:color="auto" w:fill="000080"/>
      <w:lang w:eastAsia="he-IL"/>
    </w:rPr>
  </w:style>
  <w:style w:type="paragraph" w:styleId="afd">
    <w:name w:val="Document Map"/>
    <w:basedOn w:val="a7"/>
    <w:link w:val="afc"/>
    <w:rsid w:val="001726BC"/>
    <w:pPr>
      <w:shd w:val="clear" w:color="auto" w:fill="000080"/>
    </w:pPr>
    <w:rPr>
      <w:rFonts w:ascii="Tahoma" w:hAnsi="Tahoma" w:cs="Tahoma"/>
      <w:sz w:val="20"/>
      <w:szCs w:val="20"/>
    </w:rPr>
  </w:style>
  <w:style w:type="character" w:customStyle="1" w:styleId="1a">
    <w:name w:val="מפת מסמך תו1"/>
    <w:basedOn w:val="a8"/>
    <w:uiPriority w:val="99"/>
    <w:semiHidden/>
    <w:rsid w:val="001726BC"/>
    <w:rPr>
      <w:rFonts w:ascii="Tahoma" w:eastAsia="Times New Roman" w:hAnsi="Tahoma" w:cs="Tahoma"/>
      <w:sz w:val="16"/>
      <w:szCs w:val="16"/>
      <w:lang w:eastAsia="he-IL"/>
    </w:rPr>
  </w:style>
  <w:style w:type="character" w:customStyle="1" w:styleId="afe">
    <w:name w:val="טקסט הערה תו"/>
    <w:basedOn w:val="a8"/>
    <w:link w:val="aff"/>
    <w:uiPriority w:val="99"/>
    <w:rsid w:val="001726BC"/>
    <w:rPr>
      <w:rFonts w:ascii="Times New Roman" w:eastAsia="Times New Roman" w:hAnsi="Times New Roman" w:cs="David"/>
      <w:sz w:val="20"/>
      <w:szCs w:val="20"/>
      <w:lang w:eastAsia="he-IL"/>
    </w:rPr>
  </w:style>
  <w:style w:type="paragraph" w:styleId="aff">
    <w:name w:val="annotation text"/>
    <w:basedOn w:val="a7"/>
    <w:link w:val="afe"/>
    <w:uiPriority w:val="99"/>
    <w:rsid w:val="001726BC"/>
    <w:rPr>
      <w:sz w:val="20"/>
      <w:szCs w:val="20"/>
    </w:rPr>
  </w:style>
  <w:style w:type="character" w:customStyle="1" w:styleId="1b">
    <w:name w:val="טקסט הערה תו1"/>
    <w:basedOn w:val="a8"/>
    <w:uiPriority w:val="99"/>
    <w:semiHidden/>
    <w:rsid w:val="001726BC"/>
    <w:rPr>
      <w:rFonts w:ascii="Times New Roman" w:eastAsia="Times New Roman" w:hAnsi="Times New Roman" w:cs="David"/>
      <w:sz w:val="20"/>
      <w:szCs w:val="20"/>
      <w:lang w:eastAsia="he-IL"/>
    </w:rPr>
  </w:style>
  <w:style w:type="character" w:customStyle="1" w:styleId="aff0">
    <w:name w:val="נושא הערה תו"/>
    <w:basedOn w:val="afe"/>
    <w:link w:val="aff1"/>
    <w:rsid w:val="001726BC"/>
    <w:rPr>
      <w:rFonts w:ascii="Times New Roman" w:eastAsia="Times New Roman" w:hAnsi="Times New Roman" w:cs="David"/>
      <w:b/>
      <w:bCs/>
      <w:sz w:val="20"/>
      <w:szCs w:val="20"/>
      <w:lang w:eastAsia="he-IL"/>
    </w:rPr>
  </w:style>
  <w:style w:type="paragraph" w:styleId="aff1">
    <w:name w:val="annotation subject"/>
    <w:basedOn w:val="aff"/>
    <w:next w:val="aff"/>
    <w:link w:val="aff0"/>
    <w:rsid w:val="001726BC"/>
    <w:rPr>
      <w:b/>
      <w:bCs/>
    </w:rPr>
  </w:style>
  <w:style w:type="character" w:customStyle="1" w:styleId="1c">
    <w:name w:val="נושא הערה תו1"/>
    <w:basedOn w:val="1b"/>
    <w:uiPriority w:val="99"/>
    <w:semiHidden/>
    <w:rsid w:val="001726BC"/>
    <w:rPr>
      <w:rFonts w:ascii="Times New Roman" w:eastAsia="Times New Roman" w:hAnsi="Times New Roman" w:cs="David"/>
      <w:b/>
      <w:bCs/>
      <w:sz w:val="20"/>
      <w:szCs w:val="20"/>
      <w:lang w:eastAsia="he-IL"/>
    </w:rPr>
  </w:style>
  <w:style w:type="paragraph" w:customStyle="1" w:styleId="aff2">
    <w:name w:val="פסקה רגילה"/>
    <w:basedOn w:val="aff3"/>
    <w:rsid w:val="001726BC"/>
  </w:style>
  <w:style w:type="paragraph" w:styleId="aff3">
    <w:name w:val="Plain Text"/>
    <w:basedOn w:val="a7"/>
    <w:link w:val="aff4"/>
    <w:rsid w:val="001726BC"/>
    <w:rPr>
      <w:rFonts w:ascii="Courier New" w:hAnsi="Courier New" w:cs="Courier New"/>
      <w:sz w:val="20"/>
      <w:szCs w:val="20"/>
    </w:rPr>
  </w:style>
  <w:style w:type="character" w:customStyle="1" w:styleId="aff4">
    <w:name w:val="טקסט רגיל תו"/>
    <w:basedOn w:val="a8"/>
    <w:link w:val="aff3"/>
    <w:rsid w:val="001726BC"/>
    <w:rPr>
      <w:rFonts w:ascii="Courier New" w:eastAsia="Times New Roman" w:hAnsi="Courier New" w:cs="Courier New"/>
      <w:sz w:val="20"/>
      <w:szCs w:val="20"/>
      <w:lang w:eastAsia="he-IL"/>
    </w:rPr>
  </w:style>
  <w:style w:type="paragraph" w:styleId="aff5">
    <w:name w:val="List Paragraph"/>
    <w:basedOn w:val="a7"/>
    <w:link w:val="aff6"/>
    <w:uiPriority w:val="34"/>
    <w:qFormat/>
    <w:rsid w:val="001726BC"/>
    <w:pPr>
      <w:ind w:left="720"/>
    </w:pPr>
  </w:style>
  <w:style w:type="character" w:customStyle="1" w:styleId="David12">
    <w:name w:val="סגנון (מורכב) David (מורכב) ‏12 נק קו תחתון"/>
    <w:basedOn w:val="a8"/>
    <w:rsid w:val="001726BC"/>
    <w:rPr>
      <w:rFonts w:cs="David"/>
      <w:bCs/>
      <w:szCs w:val="24"/>
      <w:u w:val="single"/>
    </w:rPr>
  </w:style>
  <w:style w:type="character" w:styleId="Hyperlink">
    <w:name w:val="Hyperlink"/>
    <w:basedOn w:val="a8"/>
    <w:unhideWhenUsed/>
    <w:rsid w:val="001726BC"/>
    <w:rPr>
      <w:color w:val="0000FF"/>
      <w:u w:val="single"/>
    </w:rPr>
  </w:style>
  <w:style w:type="character" w:styleId="FollowedHyperlink">
    <w:name w:val="FollowedHyperlink"/>
    <w:basedOn w:val="a8"/>
    <w:uiPriority w:val="99"/>
    <w:unhideWhenUsed/>
    <w:rsid w:val="001726BC"/>
    <w:rPr>
      <w:color w:val="800080"/>
      <w:u w:val="single"/>
    </w:rPr>
  </w:style>
  <w:style w:type="paragraph" w:customStyle="1" w:styleId="Normal0">
    <w:name w:val="Normal 0"/>
    <w:basedOn w:val="a7"/>
    <w:link w:val="Normal01"/>
    <w:rsid w:val="001726BC"/>
    <w:pPr>
      <w:spacing w:before="120" w:line="320" w:lineRule="exact"/>
    </w:pPr>
    <w:rPr>
      <w:sz w:val="22"/>
      <w:szCs w:val="24"/>
    </w:rPr>
  </w:style>
  <w:style w:type="paragraph" w:customStyle="1" w:styleId="H2">
    <w:name w:val="H2"/>
    <w:basedOn w:val="Normal0"/>
    <w:next w:val="a7"/>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rsid w:val="001726BC"/>
    <w:pPr>
      <w:keepLines/>
      <w:numPr>
        <w:numId w:val="11"/>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726BC"/>
    <w:rPr>
      <w:rFonts w:ascii="Times New Roman" w:eastAsia="Times New Roman" w:hAnsi="Times New Roman" w:cs="David"/>
    </w:rPr>
  </w:style>
  <w:style w:type="character" w:styleId="aff7">
    <w:name w:val="Placeholder Text"/>
    <w:basedOn w:val="a8"/>
    <w:uiPriority w:val="99"/>
    <w:semiHidden/>
    <w:rsid w:val="001726BC"/>
    <w:rPr>
      <w:color w:val="808080"/>
    </w:rPr>
  </w:style>
  <w:style w:type="table" w:styleId="aff8">
    <w:name w:val="Table Grid"/>
    <w:basedOn w:val="a9"/>
    <w:rsid w:val="001726B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7"/>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1">
    <w:name w:val="כותרת1"/>
    <w:basedOn w:val="a7"/>
    <w:next w:val="a7"/>
    <w:qFormat/>
    <w:rsid w:val="001726BC"/>
    <w:pPr>
      <w:numPr>
        <w:numId w:val="16"/>
      </w:numPr>
      <w:spacing w:line="360" w:lineRule="auto"/>
      <w:outlineLvl w:val="3"/>
    </w:pPr>
    <w:rPr>
      <w:b/>
      <w:bCs/>
      <w:sz w:val="36"/>
      <w:szCs w:val="36"/>
    </w:rPr>
  </w:style>
  <w:style w:type="paragraph" w:customStyle="1" w:styleId="21">
    <w:name w:val="כותרת2"/>
    <w:basedOn w:val="11"/>
    <w:next w:val="a7"/>
    <w:uiPriority w:val="99"/>
    <w:qFormat/>
    <w:rsid w:val="001726BC"/>
    <w:pPr>
      <w:numPr>
        <w:ilvl w:val="1"/>
      </w:numPr>
    </w:pPr>
    <w:rPr>
      <w:sz w:val="28"/>
      <w:szCs w:val="28"/>
    </w:rPr>
  </w:style>
  <w:style w:type="paragraph" w:customStyle="1" w:styleId="33">
    <w:name w:val="כותרת3"/>
    <w:basedOn w:val="21"/>
    <w:next w:val="a7"/>
    <w:uiPriority w:val="99"/>
    <w:qFormat/>
    <w:rsid w:val="001726BC"/>
    <w:pPr>
      <w:numPr>
        <w:ilvl w:val="2"/>
      </w:numPr>
    </w:pPr>
    <w:rPr>
      <w:sz w:val="24"/>
      <w:szCs w:val="24"/>
    </w:rPr>
  </w:style>
  <w:style w:type="character" w:customStyle="1" w:styleId="aff6">
    <w:name w:val="פיסקת רשימה תו"/>
    <w:link w:val="aff5"/>
    <w:uiPriority w:val="34"/>
    <w:locked/>
    <w:rsid w:val="001726BC"/>
    <w:rPr>
      <w:rFonts w:ascii="Times New Roman" w:eastAsia="Times New Roman" w:hAnsi="Times New Roman" w:cs="David"/>
      <w:sz w:val="24"/>
      <w:szCs w:val="26"/>
      <w:lang w:eastAsia="he-IL"/>
    </w:rPr>
  </w:style>
  <w:style w:type="character" w:styleId="aff9">
    <w:name w:val="annotation reference"/>
    <w:basedOn w:val="a8"/>
    <w:uiPriority w:val="99"/>
    <w:semiHidden/>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26">
    <w:name w:val="Body Text 2"/>
    <w:basedOn w:val="a7"/>
    <w:link w:val="27"/>
    <w:rsid w:val="001726BC"/>
    <w:pPr>
      <w:spacing w:after="120" w:line="480" w:lineRule="auto"/>
    </w:pPr>
    <w:rPr>
      <w:szCs w:val="24"/>
    </w:rPr>
  </w:style>
  <w:style w:type="character" w:customStyle="1" w:styleId="27">
    <w:name w:val="גוף טקסט 2 תו"/>
    <w:basedOn w:val="a8"/>
    <w:link w:val="26"/>
    <w:rsid w:val="001726BC"/>
    <w:rPr>
      <w:rFonts w:ascii="Times New Roman" w:eastAsia="Times New Roman" w:hAnsi="Times New Roman" w:cs="David"/>
      <w:sz w:val="24"/>
      <w:szCs w:val="24"/>
      <w:lang w:eastAsia="he-IL"/>
    </w:rPr>
  </w:style>
  <w:style w:type="paragraph" w:styleId="38">
    <w:name w:val="Body Text 3"/>
    <w:basedOn w:val="a7"/>
    <w:link w:val="39"/>
    <w:rsid w:val="001726BC"/>
    <w:pPr>
      <w:spacing w:after="120"/>
    </w:pPr>
    <w:rPr>
      <w:rFonts w:cs="Times New Roman"/>
      <w:sz w:val="16"/>
      <w:szCs w:val="16"/>
    </w:rPr>
  </w:style>
  <w:style w:type="character" w:customStyle="1" w:styleId="39">
    <w:name w:val="גוף טקסט 3 תו"/>
    <w:basedOn w:val="a8"/>
    <w:link w:val="38"/>
    <w:rsid w:val="001726BC"/>
    <w:rPr>
      <w:rFonts w:ascii="Times New Roman" w:eastAsia="Times New Roman" w:hAnsi="Times New Roman" w:cs="Times New Roman"/>
      <w:sz w:val="16"/>
      <w:szCs w:val="16"/>
      <w:lang w:eastAsia="he-IL"/>
    </w:rPr>
  </w:style>
  <w:style w:type="paragraph" w:styleId="affa">
    <w:name w:val="Block Text"/>
    <w:basedOn w:val="a7"/>
    <w:rsid w:val="001726BC"/>
    <w:pPr>
      <w:spacing w:line="280" w:lineRule="atLeast"/>
      <w:ind w:left="1440" w:right="1440" w:hanging="720"/>
      <w:jc w:val="both"/>
    </w:pPr>
    <w:rPr>
      <w:sz w:val="22"/>
      <w:szCs w:val="24"/>
    </w:rPr>
  </w:style>
  <w:style w:type="paragraph" w:customStyle="1" w:styleId="1d">
    <w:name w:val="ציטוט1"/>
    <w:basedOn w:val="a7"/>
    <w:rsid w:val="001726BC"/>
    <w:pPr>
      <w:spacing w:after="120"/>
      <w:ind w:left="1985" w:right="720"/>
      <w:jc w:val="both"/>
    </w:pPr>
    <w:rPr>
      <w:b/>
      <w:bCs/>
      <w:szCs w:val="24"/>
      <w:lang w:eastAsia="en-US"/>
    </w:rPr>
  </w:style>
  <w:style w:type="character" w:customStyle="1" w:styleId="default">
    <w:name w:val="default"/>
    <w:basedOn w:val="a8"/>
    <w:rsid w:val="001726BC"/>
    <w:rPr>
      <w:rFonts w:ascii="Times New Roman" w:hAnsi="Times New Roman" w:cs="Times New Roman"/>
      <w:sz w:val="26"/>
      <w:szCs w:val="26"/>
    </w:rPr>
  </w:style>
  <w:style w:type="paragraph" w:customStyle="1" w:styleId="P00">
    <w:name w:val="P00"/>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b">
    <w:name w:val="טקסט סעיף תו"/>
    <w:basedOn w:val="a8"/>
    <w:link w:val="affc"/>
    <w:locked/>
    <w:rsid w:val="001726BC"/>
    <w:rPr>
      <w:rFonts w:ascii="Arial" w:hAnsi="Arial"/>
    </w:rPr>
  </w:style>
  <w:style w:type="paragraph" w:customStyle="1" w:styleId="affc">
    <w:name w:val="טקסט סעיף"/>
    <w:basedOn w:val="a7"/>
    <w:link w:val="affb"/>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0">
    <w:name w:val="כותרת סעיף"/>
    <w:basedOn w:val="a7"/>
    <w:rsid w:val="001726BC"/>
    <w:pPr>
      <w:numPr>
        <w:numId w:val="19"/>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7"/>
    <w:link w:val="affd"/>
    <w:rsid w:val="001726BC"/>
    <w:pPr>
      <w:numPr>
        <w:ilvl w:val="1"/>
        <w:numId w:val="19"/>
      </w:numPr>
      <w:spacing w:line="360" w:lineRule="auto"/>
      <w:jc w:val="both"/>
    </w:pPr>
    <w:rPr>
      <w:rFonts w:ascii="Arial" w:hAnsi="Arial" w:cs="Arial"/>
      <w:sz w:val="22"/>
      <w:szCs w:val="22"/>
      <w:lang w:eastAsia="en-US"/>
    </w:rPr>
  </w:style>
  <w:style w:type="paragraph" w:customStyle="1" w:styleId="a2">
    <w:name w:val="תת סעיף"/>
    <w:basedOn w:val="a7"/>
    <w:rsid w:val="001726BC"/>
    <w:pPr>
      <w:numPr>
        <w:ilvl w:val="2"/>
        <w:numId w:val="19"/>
      </w:numPr>
      <w:spacing w:line="360" w:lineRule="auto"/>
      <w:jc w:val="both"/>
    </w:pPr>
    <w:rPr>
      <w:rFonts w:cs="Arial"/>
      <w:sz w:val="22"/>
      <w:szCs w:val="22"/>
      <w:lang w:eastAsia="en-US"/>
    </w:rPr>
  </w:style>
  <w:style w:type="paragraph" w:customStyle="1" w:styleId="10">
    <w:name w:val="תת סעיף1"/>
    <w:basedOn w:val="a2"/>
    <w:rsid w:val="001726BC"/>
    <w:pPr>
      <w:numPr>
        <w:ilvl w:val="3"/>
      </w:numPr>
      <w:tabs>
        <w:tab w:val="num" w:pos="2880"/>
      </w:tabs>
    </w:pPr>
  </w:style>
  <w:style w:type="paragraph" w:styleId="affe">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a8"/>
    <w:rsid w:val="001726BC"/>
    <w:rPr>
      <w:rFonts w:ascii="Arial" w:hAnsi="Arial" w:cs="Arial"/>
      <w:sz w:val="22"/>
      <w:szCs w:val="22"/>
    </w:rPr>
  </w:style>
  <w:style w:type="paragraph" w:customStyle="1" w:styleId="211111">
    <w:name w:val="תת סעיף2 1.1.1.1.1"/>
    <w:basedOn w:val="10"/>
    <w:rsid w:val="001726BC"/>
    <w:pPr>
      <w:numPr>
        <w:ilvl w:val="0"/>
        <w:numId w:val="0"/>
      </w:numPr>
      <w:tabs>
        <w:tab w:val="num" w:pos="2700"/>
      </w:tabs>
      <w:ind w:left="3969" w:hanging="1134"/>
    </w:pPr>
  </w:style>
  <w:style w:type="paragraph" w:styleId="a">
    <w:name w:val="List Number"/>
    <w:basedOn w:val="afff"/>
    <w:uiPriority w:val="99"/>
    <w:rsid w:val="001726BC"/>
    <w:pPr>
      <w:numPr>
        <w:numId w:val="17"/>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7"/>
    <w:uiPriority w:val="99"/>
    <w:rsid w:val="001726BC"/>
    <w:pPr>
      <w:ind w:left="283" w:hanging="283"/>
    </w:pPr>
    <w:rPr>
      <w:szCs w:val="24"/>
    </w:rPr>
  </w:style>
  <w:style w:type="paragraph" w:customStyle="1" w:styleId="Normal1">
    <w:name w:val="Normal 1"/>
    <w:basedOn w:val="a7"/>
    <w:link w:val="Normal10"/>
    <w:uiPriority w:val="99"/>
    <w:rsid w:val="001726BC"/>
    <w:pPr>
      <w:spacing w:before="120" w:after="120"/>
      <w:ind w:left="567"/>
      <w:jc w:val="both"/>
    </w:pPr>
    <w:rPr>
      <w:rFonts w:ascii="Arial" w:hAnsi="Arial"/>
      <w:szCs w:val="24"/>
      <w:lang w:eastAsia="en-US"/>
    </w:rPr>
  </w:style>
  <w:style w:type="character" w:customStyle="1" w:styleId="Normal10">
    <w:name w:val="Normal 1 תו"/>
    <w:basedOn w:val="a8"/>
    <w:link w:val="Normal1"/>
    <w:uiPriority w:val="99"/>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20"/>
      </w:numPr>
    </w:pPr>
  </w:style>
  <w:style w:type="paragraph" w:customStyle="1" w:styleId="a3">
    <w:name w:val="כותרת סעיף ראשי"/>
    <w:basedOn w:val="af0"/>
    <w:rsid w:val="001726BC"/>
    <w:pPr>
      <w:numPr>
        <w:numId w:val="21"/>
      </w:numPr>
      <w:spacing w:before="0" w:after="120" w:line="360" w:lineRule="auto"/>
      <w:ind w:right="0"/>
      <w:jc w:val="left"/>
    </w:pPr>
    <w:rPr>
      <w:rFonts w:cs="Arial"/>
      <w:b/>
      <w:bCs/>
      <w:szCs w:val="22"/>
      <w:u w:val="single"/>
    </w:rPr>
  </w:style>
  <w:style w:type="paragraph" w:customStyle="1" w:styleId="a4">
    <w:name w:val="טקסט נורמל"/>
    <w:rsid w:val="001726BC"/>
    <w:pPr>
      <w:numPr>
        <w:ilvl w:val="1"/>
        <w:numId w:val="21"/>
      </w:numPr>
      <w:bidi/>
      <w:spacing w:after="60" w:line="360" w:lineRule="auto"/>
      <w:ind w:right="0"/>
      <w:jc w:val="both"/>
    </w:pPr>
    <w:rPr>
      <w:rFonts w:ascii="Times New Roman" w:eastAsia="Times New Roman" w:hAnsi="Times New Roman" w:cs="Arial"/>
      <w:noProof/>
      <w:sz w:val="20"/>
      <w:lang w:eastAsia="he-IL"/>
    </w:rPr>
  </w:style>
  <w:style w:type="paragraph" w:styleId="afff0">
    <w:name w:val="No Spacing"/>
    <w:link w:val="afff1"/>
    <w:uiPriority w:val="1"/>
    <w:qFormat/>
    <w:rsid w:val="001726BC"/>
    <w:pPr>
      <w:bidi/>
      <w:spacing w:after="0" w:line="240" w:lineRule="auto"/>
    </w:pPr>
    <w:rPr>
      <w:rFonts w:ascii="Calibri" w:eastAsia="Calibri" w:hAnsi="Calibri" w:cs="Arial"/>
    </w:rPr>
  </w:style>
  <w:style w:type="paragraph" w:customStyle="1" w:styleId="Normal2">
    <w:name w:val="Normal 2"/>
    <w:basedOn w:val="a7"/>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a8"/>
    <w:link w:val="Normal2"/>
    <w:rsid w:val="001726BC"/>
    <w:rPr>
      <w:rFonts w:ascii="Arial" w:eastAsia="Times New Roman" w:hAnsi="Arial" w:cs="David"/>
      <w:sz w:val="20"/>
      <w:szCs w:val="24"/>
    </w:rPr>
  </w:style>
  <w:style w:type="paragraph" w:customStyle="1" w:styleId="3a">
    <w:name w:val="פסקה 3"/>
    <w:basedOn w:val="a7"/>
    <w:link w:val="3b"/>
    <w:rsid w:val="001726BC"/>
    <w:pPr>
      <w:ind w:left="720"/>
      <w:jc w:val="both"/>
    </w:pPr>
    <w:rPr>
      <w:rFonts w:cs="Times New Roman"/>
      <w:szCs w:val="24"/>
    </w:rPr>
  </w:style>
  <w:style w:type="character" w:customStyle="1" w:styleId="3b">
    <w:name w:val="פסקה 3 תו"/>
    <w:link w:val="3a"/>
    <w:rsid w:val="001726BC"/>
    <w:rPr>
      <w:rFonts w:ascii="Times New Roman" w:eastAsia="Times New Roman" w:hAnsi="Times New Roman" w:cs="Times New Roman"/>
      <w:sz w:val="24"/>
      <w:szCs w:val="24"/>
      <w:lang w:eastAsia="he-IL"/>
    </w:rPr>
  </w:style>
  <w:style w:type="paragraph" w:styleId="28">
    <w:name w:val="List 2"/>
    <w:basedOn w:val="a7"/>
    <w:rsid w:val="001726BC"/>
    <w:pPr>
      <w:overflowPunct w:val="0"/>
      <w:autoSpaceDE w:val="0"/>
      <w:autoSpaceDN w:val="0"/>
      <w:adjustRightInd w:val="0"/>
      <w:ind w:left="720" w:hanging="360"/>
      <w:contextualSpacing/>
      <w:textAlignment w:val="baseline"/>
    </w:pPr>
    <w:rPr>
      <w:sz w:val="22"/>
      <w:szCs w:val="24"/>
    </w:rPr>
  </w:style>
  <w:style w:type="paragraph" w:customStyle="1" w:styleId="44">
    <w:name w:val="פסקה 4"/>
    <w:basedOn w:val="aff5"/>
    <w:uiPriority w:val="99"/>
    <w:rsid w:val="001726BC"/>
    <w:pPr>
      <w:spacing w:line="360" w:lineRule="auto"/>
      <w:ind w:left="2160"/>
      <w:contextualSpacing/>
    </w:pPr>
    <w:rPr>
      <w:rFonts w:ascii="Tahoma" w:hAnsi="Tahoma" w:cs="Tahoma"/>
      <w:noProof/>
      <w:szCs w:val="24"/>
    </w:rPr>
  </w:style>
  <w:style w:type="paragraph" w:customStyle="1" w:styleId="29">
    <w:name w:val="תו2"/>
    <w:basedOn w:val="a7"/>
    <w:rsid w:val="001726B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a">
    <w:name w:val="סגנון2 תו"/>
    <w:link w:val="2b"/>
    <w:rsid w:val="001726BC"/>
    <w:rPr>
      <w:rFonts w:ascii="Arial" w:hAnsi="Arial"/>
      <w:szCs w:val="24"/>
      <w:lang w:eastAsia="he-IL"/>
    </w:rPr>
  </w:style>
  <w:style w:type="paragraph" w:customStyle="1" w:styleId="32">
    <w:name w:val="סגנון3"/>
    <w:basedOn w:val="a7"/>
    <w:link w:val="3c"/>
    <w:qFormat/>
    <w:rsid w:val="001726BC"/>
    <w:pPr>
      <w:numPr>
        <w:ilvl w:val="2"/>
        <w:numId w:val="23"/>
      </w:numPr>
      <w:spacing w:line="360" w:lineRule="auto"/>
      <w:ind w:right="1440"/>
      <w:jc w:val="both"/>
    </w:pPr>
    <w:rPr>
      <w:rFonts w:ascii="Arial" w:hAnsi="Arial" w:cs="Times New Roman"/>
      <w:sz w:val="20"/>
      <w:szCs w:val="24"/>
    </w:rPr>
  </w:style>
  <w:style w:type="character" w:customStyle="1" w:styleId="3c">
    <w:name w:val="סגנון3 תו"/>
    <w:link w:val="32"/>
    <w:rsid w:val="001726BC"/>
    <w:rPr>
      <w:rFonts w:ascii="Arial" w:eastAsia="Times New Roman" w:hAnsi="Arial" w:cs="Times New Roman"/>
      <w:sz w:val="20"/>
      <w:szCs w:val="24"/>
      <w:lang w:eastAsia="he-IL"/>
    </w:rPr>
  </w:style>
  <w:style w:type="paragraph" w:customStyle="1" w:styleId="41">
    <w:name w:val="סגנון4"/>
    <w:basedOn w:val="32"/>
    <w:link w:val="45"/>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42"/>
    <w:rsid w:val="001726BC"/>
    <w:pPr>
      <w:keepNext w:val="0"/>
      <w:numPr>
        <w:ilvl w:val="4"/>
        <w:numId w:val="23"/>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2">
    <w:name w:val="פסקה 5"/>
    <w:basedOn w:val="a7"/>
    <w:link w:val="53"/>
    <w:rsid w:val="001726BC"/>
    <w:pPr>
      <w:ind w:left="2041"/>
      <w:jc w:val="both"/>
    </w:pPr>
    <w:rPr>
      <w:rFonts w:cs="Times New Roman"/>
      <w:szCs w:val="24"/>
    </w:rPr>
  </w:style>
  <w:style w:type="character" w:customStyle="1" w:styleId="53">
    <w:name w:val="פסקה 5 תו"/>
    <w:link w:val="52"/>
    <w:rsid w:val="001726BC"/>
    <w:rPr>
      <w:rFonts w:ascii="Times New Roman" w:eastAsia="Times New Roman" w:hAnsi="Times New Roman" w:cs="Times New Roman"/>
      <w:sz w:val="24"/>
      <w:szCs w:val="24"/>
      <w:lang w:eastAsia="he-IL"/>
    </w:rPr>
  </w:style>
  <w:style w:type="paragraph" w:customStyle="1" w:styleId="62">
    <w:name w:val="פסקה 6"/>
    <w:basedOn w:val="a7"/>
    <w:link w:val="63"/>
    <w:rsid w:val="001726BC"/>
    <w:pPr>
      <w:ind w:left="3062"/>
      <w:jc w:val="both"/>
    </w:pPr>
    <w:rPr>
      <w:rFonts w:cs="Times New Roman"/>
      <w:szCs w:val="24"/>
    </w:rPr>
  </w:style>
  <w:style w:type="character" w:customStyle="1" w:styleId="63">
    <w:name w:val="פסקה 6 תו"/>
    <w:link w:val="62"/>
    <w:rsid w:val="001726BC"/>
    <w:rPr>
      <w:rFonts w:ascii="Times New Roman" w:eastAsia="Times New Roman" w:hAnsi="Times New Roman" w:cs="Times New Roman"/>
      <w:sz w:val="24"/>
      <w:szCs w:val="24"/>
      <w:lang w:eastAsia="he-IL"/>
    </w:rPr>
  </w:style>
  <w:style w:type="paragraph" w:customStyle="1" w:styleId="2b">
    <w:name w:val="סגנון2"/>
    <w:basedOn w:val="a7"/>
    <w:link w:val="2a"/>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a7"/>
    <w:rsid w:val="001726BC"/>
    <w:pPr>
      <w:keepNext/>
      <w:keepLines/>
      <w:spacing w:before="120" w:after="120"/>
      <w:ind w:right="969"/>
      <w:outlineLvl w:val="2"/>
    </w:pPr>
    <w:rPr>
      <w:sz w:val="22"/>
      <w:szCs w:val="24"/>
      <w:lang w:eastAsia="en-US"/>
    </w:rPr>
  </w:style>
  <w:style w:type="character" w:styleId="afff2">
    <w:name w:val="Strong"/>
    <w:uiPriority w:val="22"/>
    <w:qFormat/>
    <w:rsid w:val="001726BC"/>
    <w:rPr>
      <w:b/>
      <w:bCs/>
    </w:rPr>
  </w:style>
  <w:style w:type="paragraph" w:customStyle="1" w:styleId="Char0">
    <w:name w:val="תו Char תו"/>
    <w:basedOn w:val="a7"/>
    <w:rsid w:val="001726BC"/>
    <w:pPr>
      <w:bidi w:val="0"/>
      <w:spacing w:after="160" w:line="240" w:lineRule="exact"/>
      <w:jc w:val="both"/>
    </w:pPr>
    <w:rPr>
      <w:rFonts w:ascii="Verdana" w:hAnsi="Verdana" w:cs="FrankRuehl"/>
      <w:sz w:val="16"/>
      <w:szCs w:val="20"/>
      <w:lang w:eastAsia="en-US" w:bidi="ar-SA"/>
    </w:rPr>
  </w:style>
  <w:style w:type="table" w:customStyle="1" w:styleId="1e">
    <w:name w:val="טקסט טבלה תחתונה1"/>
    <w:basedOn w:val="a9"/>
    <w:next w:val="aff8"/>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3">
    <w:name w:val="כותרת טבלת נספחים"/>
    <w:basedOn w:val="a7"/>
    <w:rsid w:val="001726BC"/>
    <w:pPr>
      <w:jc w:val="center"/>
    </w:pPr>
    <w:rPr>
      <w:rFonts w:ascii="Arial" w:hAnsi="Arial" w:cs="Arial"/>
      <w:b/>
      <w:color w:val="1B3461"/>
      <w:sz w:val="28"/>
      <w:szCs w:val="22"/>
      <w:lang w:eastAsia="en-US"/>
    </w:rPr>
  </w:style>
  <w:style w:type="paragraph" w:customStyle="1" w:styleId="afff4">
    <w:name w:val="שם הוראה"/>
    <w:basedOn w:val="a7"/>
    <w:rsid w:val="001726BC"/>
    <w:pPr>
      <w:jc w:val="both"/>
    </w:pPr>
    <w:rPr>
      <w:rFonts w:ascii="Arial" w:hAnsi="Arial" w:cs="Arial"/>
      <w:b/>
      <w:bCs/>
      <w:color w:val="FFFFFF"/>
      <w:sz w:val="28"/>
      <w:szCs w:val="28"/>
      <w:lang w:eastAsia="en-US"/>
    </w:rPr>
  </w:style>
  <w:style w:type="paragraph" w:customStyle="1" w:styleId="afff5">
    <w:name w:val="טקסט רץ טבלה עליונה"/>
    <w:basedOn w:val="a7"/>
    <w:rsid w:val="001726BC"/>
    <w:pPr>
      <w:jc w:val="both"/>
    </w:pPr>
    <w:rPr>
      <w:rFonts w:ascii="Arial" w:hAnsi="Arial" w:cs="Arial"/>
      <w:sz w:val="20"/>
      <w:szCs w:val="20"/>
      <w:lang w:eastAsia="en-US"/>
    </w:rPr>
  </w:style>
  <w:style w:type="character" w:customStyle="1" w:styleId="45">
    <w:name w:val="סגנון4 תו"/>
    <w:link w:val="41"/>
    <w:rsid w:val="001726BC"/>
    <w:rPr>
      <w:rFonts w:ascii="Arial" w:eastAsia="Times New Roman" w:hAnsi="Arial" w:cs="Times New Roman"/>
      <w:sz w:val="20"/>
      <w:szCs w:val="24"/>
      <w:lang w:eastAsia="he-IL"/>
    </w:rPr>
  </w:style>
  <w:style w:type="paragraph" w:customStyle="1" w:styleId="20">
    <w:name w:val="מיספור2"/>
    <w:basedOn w:val="a7"/>
    <w:next w:val="a7"/>
    <w:rsid w:val="001726BC"/>
    <w:pPr>
      <w:numPr>
        <w:ilvl w:val="1"/>
        <w:numId w:val="24"/>
      </w:numPr>
      <w:spacing w:before="120" w:after="60"/>
      <w:ind w:right="0"/>
      <w:jc w:val="both"/>
    </w:pPr>
    <w:rPr>
      <w:sz w:val="20"/>
      <w:szCs w:val="24"/>
    </w:rPr>
  </w:style>
  <w:style w:type="paragraph" w:customStyle="1" w:styleId="1f">
    <w:name w:val="מספור1"/>
    <w:basedOn w:val="a7"/>
    <w:next w:val="a7"/>
    <w:link w:val="1f0"/>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f0">
    <w:name w:val="מספור1 תו"/>
    <w:link w:val="1f"/>
    <w:rsid w:val="001726BC"/>
    <w:rPr>
      <w:rFonts w:ascii="Times New Roman" w:eastAsia="Times New Roman" w:hAnsi="Times New Roman" w:cs="Times New Roman"/>
      <w:color w:val="000000"/>
      <w:sz w:val="20"/>
      <w:szCs w:val="24"/>
      <w:lang w:eastAsia="he-IL"/>
    </w:rPr>
  </w:style>
  <w:style w:type="paragraph" w:customStyle="1" w:styleId="31">
    <w:name w:val="מספור3"/>
    <w:basedOn w:val="a7"/>
    <w:next w:val="a7"/>
    <w:rsid w:val="001726BC"/>
    <w:pPr>
      <w:numPr>
        <w:ilvl w:val="2"/>
        <w:numId w:val="24"/>
      </w:numPr>
      <w:spacing w:before="120" w:after="60"/>
      <w:ind w:right="0"/>
      <w:jc w:val="both"/>
    </w:pPr>
    <w:rPr>
      <w:sz w:val="20"/>
      <w:szCs w:val="24"/>
    </w:rPr>
  </w:style>
  <w:style w:type="paragraph" w:customStyle="1" w:styleId="1f1">
    <w:name w:val="פסקה 1"/>
    <w:basedOn w:val="a7"/>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c">
    <w:name w:val="פיסקה2"/>
    <w:basedOn w:val="a7"/>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7"/>
    <w:rsid w:val="001726BC"/>
    <w:pPr>
      <w:bidi w:val="0"/>
      <w:spacing w:after="160" w:line="240" w:lineRule="exact"/>
      <w:jc w:val="both"/>
    </w:pPr>
    <w:rPr>
      <w:rFonts w:ascii="Verdana" w:hAnsi="Verdana" w:cs="FrankRuehl"/>
      <w:sz w:val="16"/>
      <w:szCs w:val="20"/>
      <w:lang w:eastAsia="en-US" w:bidi="ar-SA"/>
    </w:rPr>
  </w:style>
  <w:style w:type="character" w:customStyle="1" w:styleId="affd">
    <w:name w:val="טקסט סעיף תו תו תו תו תו"/>
    <w:link w:val="a1"/>
    <w:rsid w:val="001726BC"/>
    <w:rPr>
      <w:rFonts w:ascii="Arial" w:eastAsia="Times New Roman" w:hAnsi="Arial" w:cs="Arial"/>
    </w:rPr>
  </w:style>
  <w:style w:type="paragraph" w:customStyle="1" w:styleId="afff6">
    <w:name w:val="כותרות"/>
    <w:basedOn w:val="a7"/>
    <w:rsid w:val="001726BC"/>
    <w:pPr>
      <w:overflowPunct w:val="0"/>
      <w:autoSpaceDE w:val="0"/>
      <w:autoSpaceDN w:val="0"/>
      <w:adjustRightInd w:val="0"/>
      <w:jc w:val="center"/>
      <w:textAlignment w:val="baseline"/>
    </w:pPr>
    <w:rPr>
      <w:sz w:val="20"/>
      <w:szCs w:val="24"/>
    </w:rPr>
  </w:style>
  <w:style w:type="paragraph" w:customStyle="1" w:styleId="afff7">
    <w:name w:val="הואיל"/>
    <w:basedOn w:val="afff6"/>
    <w:rsid w:val="001726BC"/>
    <w:pPr>
      <w:spacing w:before="120" w:after="120"/>
      <w:ind w:left="799" w:hanging="799"/>
      <w:jc w:val="both"/>
    </w:pPr>
  </w:style>
  <w:style w:type="paragraph" w:customStyle="1" w:styleId="afff8">
    <w:name w:val="כותרת"/>
    <w:basedOn w:val="a7"/>
    <w:rsid w:val="001726BC"/>
    <w:pPr>
      <w:overflowPunct w:val="0"/>
      <w:autoSpaceDE w:val="0"/>
      <w:autoSpaceDN w:val="0"/>
      <w:adjustRightInd w:val="0"/>
      <w:spacing w:before="120" w:after="120"/>
      <w:jc w:val="center"/>
      <w:textAlignment w:val="baseline"/>
    </w:pPr>
    <w:rPr>
      <w:b/>
      <w:bCs/>
      <w:sz w:val="20"/>
      <w:szCs w:val="36"/>
    </w:rPr>
  </w:style>
  <w:style w:type="paragraph" w:styleId="afff9">
    <w:name w:val="caption"/>
    <w:basedOn w:val="a7"/>
    <w:next w:val="a7"/>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2"/>
    <w:autoRedefine/>
    <w:rsid w:val="001726BC"/>
    <w:pPr>
      <w:numPr>
        <w:ilvl w:val="0"/>
        <w:numId w:val="0"/>
      </w:num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7"/>
    <w:autoRedefine/>
    <w:rsid w:val="001726BC"/>
    <w:pPr>
      <w:spacing w:before="120" w:after="120" w:line="360" w:lineRule="auto"/>
      <w:ind w:left="652" w:right="34"/>
    </w:pPr>
    <w:rPr>
      <w:rFonts w:ascii="Arial" w:hAnsi="Arial"/>
      <w:szCs w:val="24"/>
    </w:rPr>
  </w:style>
  <w:style w:type="paragraph" w:styleId="3">
    <w:name w:val="List Bullet 3"/>
    <w:basedOn w:val="a7"/>
    <w:autoRedefine/>
    <w:uiPriority w:val="99"/>
    <w:rsid w:val="001726BC"/>
    <w:pPr>
      <w:widowControl w:val="0"/>
      <w:numPr>
        <w:numId w:val="25"/>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7"/>
    <w:rsid w:val="001726BC"/>
    <w:pPr>
      <w:spacing w:before="120" w:after="120" w:line="300" w:lineRule="atLeast"/>
      <w:ind w:left="1985" w:right="1985"/>
      <w:jc w:val="both"/>
    </w:pPr>
    <w:rPr>
      <w:szCs w:val="24"/>
    </w:rPr>
  </w:style>
  <w:style w:type="paragraph" w:customStyle="1" w:styleId="Normal20">
    <w:name w:val="Normal2"/>
    <w:basedOn w:val="a7"/>
    <w:link w:val="Normal2Char"/>
    <w:autoRedefine/>
    <w:rsid w:val="001726BC"/>
    <w:pPr>
      <w:keepLines/>
      <w:spacing w:before="60"/>
      <w:ind w:left="1075"/>
    </w:pPr>
    <w:rPr>
      <w:rFonts w:ascii="Arial" w:hAnsi="Arial" w:cs="Times New Roman"/>
      <w:szCs w:val="24"/>
      <w:lang w:eastAsia="ko-KR"/>
    </w:rPr>
  </w:style>
  <w:style w:type="paragraph" w:customStyle="1" w:styleId="46">
    <w:name w:val="סגנון כותרת 4 + לא מודגש"/>
    <w:basedOn w:val="42"/>
    <w:autoRedefine/>
    <w:rsid w:val="001726BC"/>
    <w:pPr>
      <w:keepNext w:val="0"/>
      <w:numPr>
        <w:ilvl w:val="0"/>
        <w:numId w:val="0"/>
      </w:numPr>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8"/>
    <w:rsid w:val="001726BC"/>
  </w:style>
  <w:style w:type="character" w:customStyle="1" w:styleId="apple-converted-space">
    <w:name w:val="apple-converted-space"/>
    <w:basedOn w:val="a8"/>
    <w:rsid w:val="001726BC"/>
  </w:style>
  <w:style w:type="paragraph" w:styleId="TOC1">
    <w:name w:val="toc 1"/>
    <w:basedOn w:val="a7"/>
    <w:next w:val="a7"/>
    <w:autoRedefine/>
    <w:uiPriority w:val="39"/>
    <w:qFormat/>
    <w:rsid w:val="001726BC"/>
    <w:pPr>
      <w:tabs>
        <w:tab w:val="left" w:pos="360"/>
        <w:tab w:val="left" w:pos="2357"/>
        <w:tab w:val="right" w:leader="dot" w:pos="10170"/>
      </w:tabs>
      <w:overflowPunct w:val="0"/>
      <w:autoSpaceDE w:val="0"/>
      <w:autoSpaceDN w:val="0"/>
      <w:adjustRightInd w:val="0"/>
      <w:spacing w:before="120" w:after="120"/>
      <w:textAlignment w:val="baseline"/>
    </w:pPr>
    <w:rPr>
      <w:rFonts w:ascii="Arial" w:hAnsi="Arial"/>
      <w:b/>
      <w:bCs/>
      <w:caps/>
      <w:noProof/>
      <w:szCs w:val="24"/>
    </w:rPr>
  </w:style>
  <w:style w:type="paragraph" w:styleId="TOC2">
    <w:name w:val="toc 2"/>
    <w:basedOn w:val="a7"/>
    <w:next w:val="a7"/>
    <w:autoRedefine/>
    <w:uiPriority w:val="39"/>
    <w:qFormat/>
    <w:rsid w:val="001726BC"/>
    <w:pPr>
      <w:tabs>
        <w:tab w:val="left" w:pos="3150"/>
        <w:tab w:val="right" w:leader="dot" w:pos="10700"/>
      </w:tabs>
      <w:overflowPunct w:val="0"/>
      <w:autoSpaceDE w:val="0"/>
      <w:autoSpaceDN w:val="0"/>
      <w:adjustRightInd w:val="0"/>
      <w:ind w:left="220"/>
      <w:textAlignment w:val="baseline"/>
    </w:pPr>
    <w:rPr>
      <w:rFonts w:ascii="Calibri" w:hAnsi="Calibri" w:cs="Times New Roman"/>
      <w:smallCaps/>
      <w:sz w:val="20"/>
      <w:szCs w:val="20"/>
    </w:rPr>
  </w:style>
  <w:style w:type="paragraph" w:styleId="TOC3">
    <w:name w:val="toc 3"/>
    <w:basedOn w:val="a7"/>
    <w:next w:val="a7"/>
    <w:autoRedefine/>
    <w:uiPriority w:val="39"/>
    <w:qFormat/>
    <w:rsid w:val="001726BC"/>
    <w:pPr>
      <w:overflowPunct w:val="0"/>
      <w:autoSpaceDE w:val="0"/>
      <w:autoSpaceDN w:val="0"/>
      <w:adjustRightInd w:val="0"/>
      <w:ind w:left="440"/>
      <w:textAlignment w:val="baseline"/>
    </w:pPr>
    <w:rPr>
      <w:rFonts w:ascii="Calibri" w:hAnsi="Calibri" w:cs="Times New Roman"/>
      <w:i/>
      <w:iCs/>
      <w:sz w:val="20"/>
      <w:szCs w:val="20"/>
    </w:rPr>
  </w:style>
  <w:style w:type="paragraph" w:styleId="TOC4">
    <w:name w:val="toc 4"/>
    <w:basedOn w:val="a7"/>
    <w:next w:val="a7"/>
    <w:autoRedefine/>
    <w:uiPriority w:val="39"/>
    <w:rsid w:val="001726BC"/>
    <w:pPr>
      <w:overflowPunct w:val="0"/>
      <w:autoSpaceDE w:val="0"/>
      <w:autoSpaceDN w:val="0"/>
      <w:adjustRightInd w:val="0"/>
      <w:ind w:left="660"/>
      <w:textAlignment w:val="baseline"/>
    </w:pPr>
    <w:rPr>
      <w:rFonts w:ascii="Calibri" w:hAnsi="Calibri" w:cs="Times New Roman"/>
      <w:sz w:val="18"/>
      <w:szCs w:val="18"/>
    </w:rPr>
  </w:style>
  <w:style w:type="paragraph" w:styleId="TOC5">
    <w:name w:val="toc 5"/>
    <w:basedOn w:val="a7"/>
    <w:next w:val="a7"/>
    <w:autoRedefine/>
    <w:uiPriority w:val="39"/>
    <w:rsid w:val="001726BC"/>
    <w:pPr>
      <w:overflowPunct w:val="0"/>
      <w:autoSpaceDE w:val="0"/>
      <w:autoSpaceDN w:val="0"/>
      <w:adjustRightInd w:val="0"/>
      <w:ind w:left="880"/>
      <w:textAlignment w:val="baseline"/>
    </w:pPr>
    <w:rPr>
      <w:rFonts w:ascii="Calibri" w:hAnsi="Calibri" w:cs="Times New Roman"/>
      <w:sz w:val="18"/>
      <w:szCs w:val="18"/>
    </w:rPr>
  </w:style>
  <w:style w:type="paragraph" w:styleId="TOC6">
    <w:name w:val="toc 6"/>
    <w:basedOn w:val="a7"/>
    <w:next w:val="a7"/>
    <w:autoRedefine/>
    <w:uiPriority w:val="39"/>
    <w:rsid w:val="001726BC"/>
    <w:pPr>
      <w:overflowPunct w:val="0"/>
      <w:autoSpaceDE w:val="0"/>
      <w:autoSpaceDN w:val="0"/>
      <w:adjustRightInd w:val="0"/>
      <w:ind w:left="1100"/>
      <w:textAlignment w:val="baseline"/>
    </w:pPr>
    <w:rPr>
      <w:rFonts w:ascii="Calibri" w:hAnsi="Calibri" w:cs="Times New Roman"/>
      <w:sz w:val="18"/>
      <w:szCs w:val="18"/>
    </w:rPr>
  </w:style>
  <w:style w:type="paragraph" w:styleId="TOC7">
    <w:name w:val="toc 7"/>
    <w:basedOn w:val="a7"/>
    <w:next w:val="a7"/>
    <w:autoRedefine/>
    <w:uiPriority w:val="39"/>
    <w:rsid w:val="001726BC"/>
    <w:pPr>
      <w:overflowPunct w:val="0"/>
      <w:autoSpaceDE w:val="0"/>
      <w:autoSpaceDN w:val="0"/>
      <w:adjustRightInd w:val="0"/>
      <w:ind w:left="1320"/>
      <w:textAlignment w:val="baseline"/>
    </w:pPr>
    <w:rPr>
      <w:rFonts w:ascii="Calibri" w:hAnsi="Calibri" w:cs="Times New Roman"/>
      <w:sz w:val="18"/>
      <w:szCs w:val="18"/>
    </w:rPr>
  </w:style>
  <w:style w:type="paragraph" w:styleId="TOC8">
    <w:name w:val="toc 8"/>
    <w:basedOn w:val="a7"/>
    <w:next w:val="a7"/>
    <w:autoRedefine/>
    <w:uiPriority w:val="39"/>
    <w:rsid w:val="001726BC"/>
    <w:pPr>
      <w:overflowPunct w:val="0"/>
      <w:autoSpaceDE w:val="0"/>
      <w:autoSpaceDN w:val="0"/>
      <w:adjustRightInd w:val="0"/>
      <w:ind w:left="1540"/>
      <w:textAlignment w:val="baseline"/>
    </w:pPr>
    <w:rPr>
      <w:rFonts w:ascii="Calibri" w:hAnsi="Calibri" w:cs="Times New Roman"/>
      <w:sz w:val="18"/>
      <w:szCs w:val="18"/>
    </w:rPr>
  </w:style>
  <w:style w:type="paragraph" w:styleId="TOC9">
    <w:name w:val="toc 9"/>
    <w:basedOn w:val="a7"/>
    <w:next w:val="a7"/>
    <w:autoRedefine/>
    <w:uiPriority w:val="39"/>
    <w:rsid w:val="001726BC"/>
    <w:pPr>
      <w:overflowPunct w:val="0"/>
      <w:autoSpaceDE w:val="0"/>
      <w:autoSpaceDN w:val="0"/>
      <w:adjustRightInd w:val="0"/>
      <w:ind w:left="1760"/>
      <w:textAlignment w:val="baseline"/>
    </w:pPr>
    <w:rPr>
      <w:rFonts w:ascii="Calibri" w:hAnsi="Calibri" w:cs="Times New Roman"/>
      <w:sz w:val="18"/>
      <w:szCs w:val="18"/>
    </w:rPr>
  </w:style>
  <w:style w:type="paragraph" w:customStyle="1" w:styleId="1f2">
    <w:name w:val="סגנון 1"/>
    <w:basedOn w:val="a7"/>
    <w:qFormat/>
    <w:rsid w:val="001726BC"/>
    <w:pPr>
      <w:spacing w:before="240" w:after="120" w:line="360" w:lineRule="auto"/>
    </w:pPr>
    <w:rPr>
      <w:rFonts w:ascii="Tahoma" w:hAnsi="Tahoma" w:cs="Tahoma"/>
      <w:b/>
      <w:bCs/>
      <w:szCs w:val="24"/>
    </w:rPr>
  </w:style>
  <w:style w:type="paragraph" w:customStyle="1" w:styleId="2d">
    <w:name w:val="סגנון 2"/>
    <w:basedOn w:val="a7"/>
    <w:qFormat/>
    <w:rsid w:val="001726BC"/>
    <w:pPr>
      <w:spacing w:before="240" w:line="360" w:lineRule="auto"/>
    </w:pPr>
    <w:rPr>
      <w:rFonts w:ascii="Tahoma" w:hAnsi="Tahoma" w:cs="Tahoma"/>
      <w:b/>
      <w:bCs/>
      <w:sz w:val="20"/>
      <w:szCs w:val="20"/>
    </w:rPr>
  </w:style>
  <w:style w:type="paragraph" w:customStyle="1" w:styleId="3d">
    <w:name w:val="סגנון 3"/>
    <w:basedOn w:val="a7"/>
    <w:qFormat/>
    <w:rsid w:val="001726BC"/>
    <w:pPr>
      <w:spacing w:before="240" w:line="360" w:lineRule="auto"/>
    </w:pPr>
    <w:rPr>
      <w:rFonts w:ascii="Tahoma" w:hAnsi="Tahoma" w:cs="Tahoma"/>
      <w:b/>
      <w:bCs/>
      <w:sz w:val="20"/>
      <w:szCs w:val="20"/>
    </w:rPr>
  </w:style>
  <w:style w:type="paragraph" w:customStyle="1" w:styleId="47">
    <w:name w:val="סגנון 4"/>
    <w:basedOn w:val="a7"/>
    <w:qFormat/>
    <w:rsid w:val="001726BC"/>
    <w:pPr>
      <w:spacing w:before="240" w:line="360" w:lineRule="auto"/>
    </w:pPr>
    <w:rPr>
      <w:rFonts w:ascii="Tahoma" w:hAnsi="Tahoma" w:cs="Tahoma"/>
      <w:b/>
      <w:bCs/>
      <w:sz w:val="20"/>
      <w:szCs w:val="20"/>
    </w:rPr>
  </w:style>
  <w:style w:type="paragraph" w:customStyle="1" w:styleId="54">
    <w:name w:val="סגנון 5"/>
    <w:basedOn w:val="a7"/>
    <w:qFormat/>
    <w:rsid w:val="001726BC"/>
    <w:pPr>
      <w:spacing w:before="240" w:line="360" w:lineRule="auto"/>
    </w:pPr>
    <w:rPr>
      <w:rFonts w:ascii="Tahoma" w:hAnsi="Tahoma" w:cs="Tahoma"/>
      <w:sz w:val="20"/>
      <w:szCs w:val="20"/>
    </w:rPr>
  </w:style>
  <w:style w:type="paragraph" w:customStyle="1" w:styleId="3e">
    <w:name w:val="סגנון 3א"/>
    <w:basedOn w:val="3d"/>
    <w:qFormat/>
    <w:rsid w:val="001726BC"/>
    <w:pPr>
      <w:spacing w:before="0"/>
    </w:pPr>
    <w:rPr>
      <w:b w:val="0"/>
      <w:bCs w:val="0"/>
    </w:rPr>
  </w:style>
  <w:style w:type="paragraph" w:customStyle="1" w:styleId="48">
    <w:name w:val="סגנון4א"/>
    <w:basedOn w:val="47"/>
    <w:qFormat/>
    <w:rsid w:val="001726BC"/>
    <w:pPr>
      <w:spacing w:before="0"/>
      <w:ind w:left="1998" w:hanging="648"/>
    </w:pPr>
    <w:rPr>
      <w:b w:val="0"/>
      <w:bCs w:val="0"/>
    </w:rPr>
  </w:style>
  <w:style w:type="paragraph" w:customStyle="1" w:styleId="3f">
    <w:name w:val="תוכן סגנון 3"/>
    <w:basedOn w:val="28"/>
    <w:link w:val="3f0"/>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1726BC"/>
    <w:rPr>
      <w:rFonts w:ascii="Arial" w:eastAsia="Times New Roman" w:hAnsi="Arial" w:cs="Times New Roman"/>
      <w:sz w:val="24"/>
      <w:szCs w:val="24"/>
      <w:lang w:eastAsia="he-IL"/>
    </w:rPr>
  </w:style>
  <w:style w:type="paragraph" w:customStyle="1" w:styleId="55">
    <w:name w:val="סגנון5"/>
    <w:basedOn w:val="41"/>
    <w:qFormat/>
    <w:rsid w:val="001726BC"/>
    <w:pPr>
      <w:numPr>
        <w:ilvl w:val="0"/>
        <w:numId w:val="0"/>
      </w:numPr>
      <w:tabs>
        <w:tab w:val="clear" w:pos="1440"/>
        <w:tab w:val="clear" w:pos="1800"/>
        <w:tab w:val="num" w:pos="2880"/>
      </w:tabs>
      <w:ind w:left="2232" w:right="0" w:hanging="792"/>
    </w:pPr>
  </w:style>
  <w:style w:type="paragraph" w:customStyle="1" w:styleId="1f3">
    <w:name w:val="סגנון1"/>
    <w:basedOn w:val="aff5"/>
    <w:link w:val="1f4"/>
    <w:qFormat/>
    <w:rsid w:val="001726BC"/>
    <w:pPr>
      <w:spacing w:line="360" w:lineRule="auto"/>
      <w:ind w:left="360" w:hanging="360"/>
      <w:contextualSpacing/>
    </w:pPr>
    <w:rPr>
      <w:rFonts w:ascii="Tahoma" w:hAnsi="Tahoma" w:cs="Tahoma"/>
      <w:b/>
      <w:bCs/>
      <w:noProof/>
      <w:szCs w:val="24"/>
    </w:rPr>
  </w:style>
  <w:style w:type="paragraph" w:customStyle="1" w:styleId="3f1">
    <w:name w:val="פסקה3"/>
    <w:basedOn w:val="a7"/>
    <w:qFormat/>
    <w:rsid w:val="001726BC"/>
    <w:pPr>
      <w:spacing w:line="360" w:lineRule="auto"/>
      <w:ind w:left="1440"/>
      <w:contextualSpacing/>
    </w:pPr>
    <w:rPr>
      <w:rFonts w:ascii="Tahoma" w:hAnsi="Tahoma" w:cs="Tahoma"/>
      <w:sz w:val="20"/>
      <w:szCs w:val="20"/>
    </w:rPr>
  </w:style>
  <w:style w:type="paragraph" w:customStyle="1" w:styleId="2e">
    <w:name w:val="פסקה2"/>
    <w:basedOn w:val="a7"/>
    <w:qFormat/>
    <w:rsid w:val="001726BC"/>
    <w:pPr>
      <w:spacing w:line="360" w:lineRule="auto"/>
      <w:ind w:left="788"/>
      <w:contextualSpacing/>
    </w:pPr>
    <w:rPr>
      <w:rFonts w:ascii="Tahoma" w:hAnsi="Tahoma" w:cs="Tahoma"/>
      <w:sz w:val="20"/>
      <w:szCs w:val="20"/>
    </w:rPr>
  </w:style>
  <w:style w:type="paragraph" w:customStyle="1" w:styleId="1f5">
    <w:name w:val="נושא הערה1"/>
    <w:basedOn w:val="aff"/>
    <w:next w:val="aff"/>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9">
    <w:name w:val="כותרת 4 חדש"/>
    <w:basedOn w:val="a7"/>
    <w:link w:val="4a"/>
    <w:qFormat/>
    <w:rsid w:val="001726BC"/>
    <w:pPr>
      <w:spacing w:before="120" w:line="320" w:lineRule="exact"/>
      <w:ind w:left="1476" w:hanging="396"/>
      <w:jc w:val="both"/>
      <w:outlineLvl w:val="3"/>
    </w:pPr>
    <w:rPr>
      <w:rFonts w:cs="Times New Roman"/>
      <w:sz w:val="22"/>
      <w:szCs w:val="24"/>
    </w:rPr>
  </w:style>
  <w:style w:type="character" w:customStyle="1" w:styleId="4a">
    <w:name w:val="כותרת 4 חדש תו"/>
    <w:link w:val="49"/>
    <w:rsid w:val="001726BC"/>
    <w:rPr>
      <w:rFonts w:ascii="Times New Roman" w:eastAsia="Times New Roman" w:hAnsi="Times New Roman" w:cs="Times New Roman"/>
      <w:szCs w:val="24"/>
      <w:lang w:eastAsia="he-IL"/>
    </w:rPr>
  </w:style>
  <w:style w:type="character" w:customStyle="1" w:styleId="2f">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a7"/>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a8"/>
    <w:rsid w:val="001726BC"/>
  </w:style>
  <w:style w:type="paragraph" w:customStyle="1" w:styleId="2f0">
    <w:name w:val="תוכן סגנון 2"/>
    <w:basedOn w:val="2b"/>
    <w:link w:val="2f1"/>
    <w:rsid w:val="001726BC"/>
    <w:pPr>
      <w:tabs>
        <w:tab w:val="clear" w:pos="1080"/>
      </w:tabs>
      <w:ind w:left="818" w:firstLine="0"/>
    </w:pPr>
    <w:rPr>
      <w:sz w:val="24"/>
    </w:rPr>
  </w:style>
  <w:style w:type="character" w:customStyle="1" w:styleId="2f1">
    <w:name w:val="תוכן סגנון 2 תו"/>
    <w:link w:val="2f0"/>
    <w:rsid w:val="001726BC"/>
    <w:rPr>
      <w:rFonts w:ascii="Arial" w:hAnsi="Arial"/>
      <w:sz w:val="24"/>
      <w:szCs w:val="24"/>
      <w:lang w:eastAsia="he-IL"/>
    </w:rPr>
  </w:style>
  <w:style w:type="paragraph" w:customStyle="1" w:styleId="2">
    <w:name w:val="מיספור 2"/>
    <w:basedOn w:val="a7"/>
    <w:rsid w:val="001726BC"/>
    <w:pPr>
      <w:numPr>
        <w:ilvl w:val="1"/>
        <w:numId w:val="26"/>
      </w:numPr>
      <w:jc w:val="both"/>
    </w:pPr>
    <w:rPr>
      <w:rFonts w:cs="Times New Roman"/>
      <w:b/>
      <w:bCs/>
      <w:szCs w:val="24"/>
      <w:lang w:eastAsia="en-US"/>
    </w:rPr>
  </w:style>
  <w:style w:type="paragraph" w:customStyle="1" w:styleId="30">
    <w:name w:val="מיספור 3"/>
    <w:basedOn w:val="a7"/>
    <w:rsid w:val="001726BC"/>
    <w:pPr>
      <w:numPr>
        <w:ilvl w:val="2"/>
        <w:numId w:val="26"/>
      </w:numPr>
      <w:jc w:val="both"/>
    </w:pPr>
    <w:rPr>
      <w:rFonts w:cs="Times New Roman"/>
      <w:i/>
      <w:iCs/>
      <w:szCs w:val="24"/>
      <w:lang w:eastAsia="en-US"/>
    </w:rPr>
  </w:style>
  <w:style w:type="paragraph" w:customStyle="1" w:styleId="1">
    <w:name w:val="מספור 1"/>
    <w:basedOn w:val="a7"/>
    <w:rsid w:val="001726BC"/>
    <w:pPr>
      <w:numPr>
        <w:numId w:val="26"/>
      </w:numPr>
      <w:spacing w:before="240"/>
      <w:jc w:val="both"/>
    </w:pPr>
    <w:rPr>
      <w:rFonts w:cs="Times New Roman"/>
      <w:b/>
      <w:bCs/>
      <w:sz w:val="32"/>
      <w:szCs w:val="32"/>
      <w:lang w:eastAsia="en-US"/>
    </w:rPr>
  </w:style>
  <w:style w:type="numbering" w:customStyle="1" w:styleId="1f6">
    <w:name w:val="ללא רשימה1"/>
    <w:next w:val="aa"/>
    <w:uiPriority w:val="99"/>
    <w:semiHidden/>
    <w:unhideWhenUsed/>
    <w:rsid w:val="001726BC"/>
  </w:style>
  <w:style w:type="paragraph" w:customStyle="1" w:styleId="Heading11">
    <w:name w:val="Heading 11"/>
    <w:basedOn w:val="a7"/>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7"/>
    <w:rsid w:val="001726BC"/>
    <w:pPr>
      <w:numPr>
        <w:ilvl w:val="1"/>
        <w:numId w:val="27"/>
      </w:numPr>
      <w:spacing w:after="200" w:line="276" w:lineRule="auto"/>
    </w:pPr>
    <w:rPr>
      <w:rFonts w:ascii="Calibri" w:eastAsia="Calibri" w:hAnsi="Calibri" w:cs="Arial"/>
      <w:sz w:val="22"/>
      <w:szCs w:val="24"/>
      <w:lang w:eastAsia="en-US"/>
    </w:rPr>
  </w:style>
  <w:style w:type="paragraph" w:customStyle="1" w:styleId="Heading41">
    <w:name w:val="Heading 41"/>
    <w:basedOn w:val="a7"/>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7"/>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7"/>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7"/>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7"/>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7"/>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7"/>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a7"/>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a7"/>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a7"/>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a7"/>
    <w:rsid w:val="001726BC"/>
    <w:pPr>
      <w:spacing w:before="120" w:after="120" w:line="320" w:lineRule="exact"/>
      <w:jc w:val="center"/>
    </w:pPr>
    <w:rPr>
      <w:b/>
      <w:bCs/>
      <w:sz w:val="22"/>
      <w:szCs w:val="24"/>
    </w:rPr>
  </w:style>
  <w:style w:type="paragraph" w:customStyle="1" w:styleId="TableText">
    <w:name w:val="TableText"/>
    <w:basedOn w:val="a7"/>
    <w:link w:val="TableTextChar"/>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afffa">
    <w:name w:val="TOC Heading"/>
    <w:basedOn w:val="12"/>
    <w:next w:val="a7"/>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7"/>
    <w:link w:val="AlphaList30"/>
    <w:rsid w:val="001726BC"/>
    <w:pPr>
      <w:numPr>
        <w:numId w:val="27"/>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a7"/>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7"/>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a7"/>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7"/>
    <w:link w:val="AlphaList1Char"/>
    <w:rsid w:val="001726BC"/>
    <w:pPr>
      <w:numPr>
        <w:numId w:val="28"/>
      </w:numPr>
      <w:spacing w:before="120" w:line="320" w:lineRule="exact"/>
      <w:jc w:val="both"/>
    </w:pPr>
    <w:rPr>
      <w:rFonts w:cs="Times New Roman"/>
      <w:sz w:val="22"/>
      <w:szCs w:val="24"/>
    </w:rPr>
  </w:style>
  <w:style w:type="paragraph" w:customStyle="1" w:styleId="BulletList2">
    <w:name w:val="Bullet List 2"/>
    <w:basedOn w:val="a7"/>
    <w:link w:val="BulletList2Char"/>
    <w:rsid w:val="001726BC"/>
    <w:pPr>
      <w:numPr>
        <w:numId w:val="29"/>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a7"/>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30"/>
      </w:numPr>
    </w:pPr>
  </w:style>
  <w:style w:type="paragraph" w:customStyle="1" w:styleId="ListContinue1">
    <w:name w:val="List Continue1"/>
    <w:basedOn w:val="a7"/>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31"/>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32"/>
      </w:numPr>
      <w:tabs>
        <w:tab w:val="clear" w:pos="397"/>
      </w:tabs>
      <w:ind w:left="360" w:hanging="340"/>
    </w:pPr>
  </w:style>
  <w:style w:type="paragraph" w:customStyle="1" w:styleId="Normal4">
    <w:name w:val="Normal4"/>
    <w:basedOn w:val="Base"/>
    <w:link w:val="Normal"/>
    <w:rsid w:val="001726BC"/>
  </w:style>
  <w:style w:type="character" w:customStyle="1" w:styleId="Normal">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ffb">
    <w:name w:val="טקסט בסיסי"/>
    <w:link w:val="afffc"/>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c">
    <w:name w:val="טקסט בסיסי תו"/>
    <w:link w:val="afffb"/>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ffd">
    <w:name w:val="a"/>
    <w:basedOn w:val="a7"/>
    <w:rsid w:val="001726BC"/>
    <w:pPr>
      <w:bidi w:val="0"/>
      <w:spacing w:before="100" w:beforeAutospacing="1" w:after="100" w:afterAutospacing="1"/>
    </w:pPr>
    <w:rPr>
      <w:rFonts w:cs="Times New Roman"/>
      <w:szCs w:val="24"/>
      <w:lang w:eastAsia="en-US"/>
    </w:rPr>
  </w:style>
  <w:style w:type="numbering" w:customStyle="1" w:styleId="2f2">
    <w:name w:val="ללא רשימה2"/>
    <w:next w:val="aa"/>
    <w:uiPriority w:val="99"/>
    <w:semiHidden/>
    <w:unhideWhenUsed/>
    <w:rsid w:val="001726BC"/>
  </w:style>
  <w:style w:type="numbering" w:customStyle="1" w:styleId="Style11">
    <w:name w:val="Style11"/>
    <w:uiPriority w:val="99"/>
    <w:rsid w:val="001726BC"/>
    <w:pPr>
      <w:numPr>
        <w:numId w:val="26"/>
      </w:numPr>
    </w:pPr>
  </w:style>
  <w:style w:type="paragraph" w:customStyle="1" w:styleId="AlphaList">
    <w:name w:val="Alpha List"/>
    <w:basedOn w:val="a7"/>
    <w:rsid w:val="001726BC"/>
    <w:pPr>
      <w:numPr>
        <w:numId w:val="33"/>
      </w:numPr>
      <w:spacing w:before="120" w:line="320" w:lineRule="exact"/>
      <w:jc w:val="both"/>
    </w:pPr>
    <w:rPr>
      <w:sz w:val="22"/>
      <w:szCs w:val="24"/>
    </w:rPr>
  </w:style>
  <w:style w:type="paragraph" w:customStyle="1" w:styleId="Normal7">
    <w:name w:val="Normal7"/>
    <w:basedOn w:val="a7"/>
    <w:rsid w:val="001726BC"/>
    <w:pPr>
      <w:spacing w:before="120" w:line="320" w:lineRule="exact"/>
      <w:jc w:val="both"/>
    </w:pPr>
    <w:rPr>
      <w:sz w:val="22"/>
      <w:szCs w:val="24"/>
    </w:rPr>
  </w:style>
  <w:style w:type="paragraph" w:customStyle="1" w:styleId="Cover1">
    <w:name w:val="Cover 1"/>
    <w:basedOn w:val="a7"/>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7"/>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aff5"/>
    <w:link w:val="InerNumbering1Char"/>
    <w:qFormat/>
    <w:rsid w:val="001726BC"/>
    <w:pPr>
      <w:numPr>
        <w:numId w:val="34"/>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a7"/>
    <w:rsid w:val="001726BC"/>
    <w:pPr>
      <w:tabs>
        <w:tab w:val="left" w:pos="1077"/>
      </w:tabs>
      <w:spacing w:before="100" w:after="120"/>
      <w:ind w:left="680"/>
      <w:jc w:val="both"/>
    </w:pPr>
    <w:rPr>
      <w:snapToGrid w:val="0"/>
      <w:szCs w:val="24"/>
      <w:lang w:val="de-DE" w:eastAsia="en-US"/>
    </w:rPr>
  </w:style>
  <w:style w:type="paragraph" w:customStyle="1" w:styleId="Code">
    <w:name w:val="Code"/>
    <w:basedOn w:val="a7"/>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7"/>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a7"/>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a7"/>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a7"/>
    <w:next w:val="a7"/>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a7"/>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7"/>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ffe">
    <w:name w:val="כותרת סעיף משני"/>
    <w:basedOn w:val="a4"/>
    <w:rsid w:val="001726BC"/>
    <w:pPr>
      <w:numPr>
        <w:ilvl w:val="0"/>
        <w:numId w:val="0"/>
      </w:numPr>
      <w:ind w:right="0"/>
    </w:pPr>
    <w:rPr>
      <w:u w:val="single"/>
    </w:rPr>
  </w:style>
  <w:style w:type="paragraph" w:customStyle="1" w:styleId="Heading6-Tables">
    <w:name w:val="Heading 6 - Tables"/>
    <w:basedOn w:val="a7"/>
    <w:rsid w:val="001726BC"/>
    <w:pPr>
      <w:spacing w:line="360" w:lineRule="auto"/>
      <w:jc w:val="both"/>
    </w:pPr>
    <w:rPr>
      <w:rFonts w:ascii="Arial" w:hAnsi="Arial" w:cs="Arial"/>
      <w:sz w:val="20"/>
      <w:szCs w:val="20"/>
      <w:u w:val="single"/>
    </w:rPr>
  </w:style>
  <w:style w:type="paragraph" w:customStyle="1" w:styleId="HeadingBar">
    <w:name w:val="Heading Bar"/>
    <w:basedOn w:val="a7"/>
    <w:next w:val="34"/>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7"/>
    <w:rsid w:val="001726BC"/>
    <w:pPr>
      <w:numPr>
        <w:ilvl w:val="2"/>
        <w:numId w:val="35"/>
      </w:numPr>
      <w:spacing w:line="360" w:lineRule="auto"/>
      <w:ind w:right="0"/>
      <w:jc w:val="both"/>
    </w:pPr>
    <w:rPr>
      <w:rFonts w:ascii="Arial" w:hAnsi="Arial" w:cs="Arial"/>
      <w:szCs w:val="24"/>
      <w:lang w:val="de-DE"/>
    </w:rPr>
  </w:style>
  <w:style w:type="paragraph" w:customStyle="1" w:styleId="BulletizedIndented">
    <w:name w:val="Bulletized Indented"/>
    <w:basedOn w:val="a7"/>
    <w:rsid w:val="001726BC"/>
    <w:pPr>
      <w:numPr>
        <w:numId w:val="36"/>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2"/>
    <w:rsid w:val="001726BC"/>
    <w:pPr>
      <w:pageBreakBefore/>
      <w:numPr>
        <w:ilvl w:val="0"/>
        <w:numId w:val="0"/>
      </w:numPr>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a7"/>
    <w:rsid w:val="001726BC"/>
    <w:pPr>
      <w:spacing w:line="360" w:lineRule="auto"/>
      <w:jc w:val="both"/>
    </w:pPr>
    <w:rPr>
      <w:rFonts w:ascii="Arial" w:hAnsi="Arial" w:cs="Arial"/>
      <w:b/>
      <w:bCs/>
      <w:sz w:val="20"/>
      <w:szCs w:val="20"/>
      <w:lang w:eastAsia="en-US"/>
    </w:rPr>
  </w:style>
  <w:style w:type="paragraph" w:customStyle="1" w:styleId="headingt">
    <w:name w:val="heading t"/>
    <w:basedOn w:val="a7"/>
    <w:rsid w:val="001726BC"/>
    <w:pPr>
      <w:spacing w:line="360" w:lineRule="auto"/>
      <w:jc w:val="both"/>
    </w:pPr>
    <w:rPr>
      <w:rFonts w:ascii="Arial" w:hAnsi="Arial" w:cs="Arial"/>
      <w:szCs w:val="24"/>
    </w:rPr>
  </w:style>
  <w:style w:type="paragraph" w:customStyle="1" w:styleId="NormalIndend1">
    <w:name w:val="Normal Indend1"/>
    <w:basedOn w:val="a7"/>
    <w:rsid w:val="001726BC"/>
    <w:pPr>
      <w:spacing w:line="360" w:lineRule="auto"/>
      <w:ind w:left="568"/>
      <w:jc w:val="both"/>
    </w:pPr>
    <w:rPr>
      <w:rFonts w:ascii="Arial" w:hAnsi="Arial" w:cs="Arial"/>
      <w:szCs w:val="24"/>
    </w:rPr>
  </w:style>
  <w:style w:type="paragraph" w:customStyle="1" w:styleId="NormalIndent1">
    <w:name w:val="Normal Indent1"/>
    <w:basedOn w:val="a7"/>
    <w:rsid w:val="001726BC"/>
    <w:pPr>
      <w:spacing w:line="360" w:lineRule="auto"/>
      <w:ind w:left="720"/>
      <w:jc w:val="both"/>
    </w:pPr>
    <w:rPr>
      <w:rFonts w:ascii="Arial" w:hAnsi="Arial" w:cs="Arial"/>
      <w:szCs w:val="24"/>
    </w:rPr>
  </w:style>
  <w:style w:type="paragraph" w:customStyle="1" w:styleId="NormalIndent2">
    <w:name w:val="Normal Indent2"/>
    <w:basedOn w:val="a7"/>
    <w:rsid w:val="001726BC"/>
    <w:pPr>
      <w:spacing w:line="360" w:lineRule="auto"/>
      <w:ind w:left="1434"/>
      <w:jc w:val="both"/>
    </w:pPr>
    <w:rPr>
      <w:rFonts w:ascii="Arial" w:hAnsi="Arial" w:cs="Arial"/>
      <w:szCs w:val="24"/>
    </w:rPr>
  </w:style>
  <w:style w:type="paragraph" w:customStyle="1" w:styleId="NormalIndent3">
    <w:name w:val="Normal Indent3"/>
    <w:basedOn w:val="a7"/>
    <w:rsid w:val="001726BC"/>
    <w:pPr>
      <w:tabs>
        <w:tab w:val="left" w:pos="386"/>
      </w:tabs>
      <w:spacing w:line="360" w:lineRule="auto"/>
      <w:ind w:left="1106"/>
      <w:jc w:val="both"/>
    </w:pPr>
    <w:rPr>
      <w:rFonts w:ascii="Arial" w:hAnsi="Arial" w:cs="Arial"/>
      <w:szCs w:val="24"/>
    </w:rPr>
  </w:style>
  <w:style w:type="paragraph" w:styleId="affff">
    <w:name w:val="List Bullet"/>
    <w:basedOn w:val="a7"/>
    <w:autoRedefine/>
    <w:rsid w:val="001726BC"/>
    <w:pPr>
      <w:spacing w:after="60"/>
      <w:jc w:val="both"/>
    </w:pPr>
    <w:rPr>
      <w:szCs w:val="24"/>
      <w:lang w:eastAsia="en-US"/>
    </w:rPr>
  </w:style>
  <w:style w:type="paragraph" w:customStyle="1" w:styleId="Bulletized4">
    <w:name w:val="Bulletized4"/>
    <w:basedOn w:val="a7"/>
    <w:rsid w:val="001726BC"/>
    <w:pPr>
      <w:numPr>
        <w:numId w:val="37"/>
      </w:numPr>
      <w:spacing w:after="120" w:line="360" w:lineRule="auto"/>
      <w:jc w:val="both"/>
    </w:pPr>
    <w:rPr>
      <w:rFonts w:ascii="Arial" w:hAnsi="Arial" w:cs="Arial"/>
      <w:szCs w:val="24"/>
    </w:rPr>
  </w:style>
  <w:style w:type="paragraph" w:customStyle="1" w:styleId="PMPwCBullet1">
    <w:name w:val="PMPwCBullet1"/>
    <w:rsid w:val="001726BC"/>
    <w:pPr>
      <w:numPr>
        <w:numId w:val="38"/>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7"/>
    <w:rsid w:val="001726BC"/>
    <w:pPr>
      <w:bidi w:val="0"/>
      <w:spacing w:after="290"/>
    </w:pPr>
    <w:rPr>
      <w:rFonts w:cs="Times New Roman"/>
      <w:snapToGrid w:val="0"/>
      <w:szCs w:val="24"/>
    </w:rPr>
  </w:style>
  <w:style w:type="paragraph" w:customStyle="1" w:styleId="Bulletized1">
    <w:name w:val="Bulletized 1"/>
    <w:basedOn w:val="af0"/>
    <w:rsid w:val="001726BC"/>
    <w:pPr>
      <w:numPr>
        <w:numId w:val="39"/>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7"/>
    <w:next w:val="a7"/>
    <w:autoRedefine/>
    <w:rsid w:val="001726BC"/>
    <w:pPr>
      <w:spacing w:line="360" w:lineRule="auto"/>
      <w:ind w:left="240" w:hanging="240"/>
      <w:jc w:val="both"/>
    </w:pPr>
    <w:rPr>
      <w:rFonts w:ascii="Arial" w:hAnsi="Arial" w:cs="Arial"/>
      <w:szCs w:val="24"/>
    </w:rPr>
  </w:style>
  <w:style w:type="paragraph" w:styleId="Index2">
    <w:name w:val="index 2"/>
    <w:basedOn w:val="a7"/>
    <w:next w:val="a7"/>
    <w:autoRedefine/>
    <w:rsid w:val="001726BC"/>
    <w:pPr>
      <w:spacing w:line="360" w:lineRule="auto"/>
      <w:ind w:left="480" w:hanging="240"/>
      <w:jc w:val="both"/>
    </w:pPr>
    <w:rPr>
      <w:rFonts w:ascii="Arial" w:hAnsi="Arial" w:cs="Arial"/>
      <w:szCs w:val="24"/>
    </w:rPr>
  </w:style>
  <w:style w:type="paragraph" w:styleId="Index3">
    <w:name w:val="index 3"/>
    <w:basedOn w:val="a7"/>
    <w:next w:val="a7"/>
    <w:autoRedefine/>
    <w:rsid w:val="001726BC"/>
    <w:pPr>
      <w:spacing w:line="360" w:lineRule="auto"/>
      <w:ind w:left="720" w:hanging="240"/>
      <w:jc w:val="both"/>
    </w:pPr>
    <w:rPr>
      <w:rFonts w:ascii="Arial" w:hAnsi="Arial" w:cs="Arial"/>
      <w:szCs w:val="24"/>
    </w:rPr>
  </w:style>
  <w:style w:type="paragraph" w:styleId="Index4">
    <w:name w:val="index 4"/>
    <w:basedOn w:val="a7"/>
    <w:next w:val="a7"/>
    <w:autoRedefine/>
    <w:rsid w:val="001726BC"/>
    <w:pPr>
      <w:spacing w:line="360" w:lineRule="auto"/>
      <w:ind w:left="960" w:hanging="240"/>
      <w:jc w:val="both"/>
    </w:pPr>
    <w:rPr>
      <w:rFonts w:ascii="Arial" w:hAnsi="Arial" w:cs="Arial"/>
      <w:szCs w:val="24"/>
    </w:rPr>
  </w:style>
  <w:style w:type="paragraph" w:styleId="Index5">
    <w:name w:val="index 5"/>
    <w:basedOn w:val="a7"/>
    <w:next w:val="a7"/>
    <w:autoRedefine/>
    <w:rsid w:val="001726BC"/>
    <w:pPr>
      <w:spacing w:line="360" w:lineRule="auto"/>
      <w:ind w:left="1200" w:hanging="240"/>
      <w:jc w:val="both"/>
    </w:pPr>
    <w:rPr>
      <w:rFonts w:ascii="Arial" w:hAnsi="Arial" w:cs="Arial"/>
      <w:szCs w:val="24"/>
    </w:rPr>
  </w:style>
  <w:style w:type="paragraph" w:styleId="Index6">
    <w:name w:val="index 6"/>
    <w:basedOn w:val="a7"/>
    <w:next w:val="a7"/>
    <w:autoRedefine/>
    <w:rsid w:val="001726BC"/>
    <w:pPr>
      <w:spacing w:line="360" w:lineRule="auto"/>
      <w:ind w:left="1440" w:hanging="240"/>
      <w:jc w:val="both"/>
    </w:pPr>
    <w:rPr>
      <w:rFonts w:ascii="Arial" w:hAnsi="Arial" w:cs="Arial"/>
      <w:szCs w:val="24"/>
    </w:rPr>
  </w:style>
  <w:style w:type="paragraph" w:styleId="Index7">
    <w:name w:val="index 7"/>
    <w:basedOn w:val="a7"/>
    <w:next w:val="a7"/>
    <w:autoRedefine/>
    <w:rsid w:val="001726BC"/>
    <w:pPr>
      <w:spacing w:line="360" w:lineRule="auto"/>
      <w:ind w:left="1680" w:hanging="240"/>
      <w:jc w:val="both"/>
    </w:pPr>
    <w:rPr>
      <w:rFonts w:ascii="Arial" w:hAnsi="Arial" w:cs="Arial"/>
      <w:szCs w:val="24"/>
    </w:rPr>
  </w:style>
  <w:style w:type="paragraph" w:styleId="Index8">
    <w:name w:val="index 8"/>
    <w:basedOn w:val="a7"/>
    <w:next w:val="a7"/>
    <w:autoRedefine/>
    <w:rsid w:val="001726BC"/>
    <w:pPr>
      <w:spacing w:line="360" w:lineRule="auto"/>
      <w:ind w:left="1920" w:hanging="240"/>
      <w:jc w:val="both"/>
    </w:pPr>
    <w:rPr>
      <w:rFonts w:ascii="Arial" w:hAnsi="Arial" w:cs="Arial"/>
      <w:szCs w:val="24"/>
    </w:rPr>
  </w:style>
  <w:style w:type="paragraph" w:styleId="Index9">
    <w:name w:val="index 9"/>
    <w:basedOn w:val="a7"/>
    <w:next w:val="a7"/>
    <w:autoRedefine/>
    <w:rsid w:val="001726BC"/>
    <w:pPr>
      <w:spacing w:line="360" w:lineRule="auto"/>
      <w:ind w:left="2160" w:hanging="240"/>
      <w:jc w:val="both"/>
    </w:pPr>
    <w:rPr>
      <w:rFonts w:ascii="Arial" w:hAnsi="Arial" w:cs="Arial"/>
      <w:szCs w:val="24"/>
    </w:rPr>
  </w:style>
  <w:style w:type="paragraph" w:styleId="affff0">
    <w:name w:val="index heading"/>
    <w:basedOn w:val="a7"/>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4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3">
    <w:name w:val="Table Colorful 2"/>
    <w:basedOn w:val="a9"/>
    <w:rsid w:val="001726BC"/>
    <w:pPr>
      <w:bidi/>
      <w:spacing w:after="0" w:line="360" w:lineRule="auto"/>
      <w:jc w:val="both"/>
    </w:pPr>
    <w:rPr>
      <w:rFonts w:ascii="Times New Roman" w:eastAsia="Times New Roman" w:hAnsi="Times New Roman" w:cs="Times New Roman"/>
      <w:sz w:val="20"/>
      <w:szCs w:val="20"/>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1">
    <w:name w:val="Emphasis"/>
    <w:qFormat/>
    <w:rsid w:val="001726BC"/>
    <w:rPr>
      <w:i/>
      <w:iCs/>
    </w:rPr>
  </w:style>
  <w:style w:type="paragraph" w:styleId="affff2">
    <w:name w:val="Subtitle"/>
    <w:basedOn w:val="a7"/>
    <w:next w:val="a7"/>
    <w:link w:val="affff3"/>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affff3">
    <w:name w:val="כותרת משנה תו"/>
    <w:basedOn w:val="a8"/>
    <w:link w:val="affff2"/>
    <w:uiPriority w:val="11"/>
    <w:rsid w:val="001726BC"/>
    <w:rPr>
      <w:rFonts w:ascii="Cambria" w:eastAsia="Times New Roman" w:hAnsi="Cambria" w:cs="Times New Roman"/>
      <w:i/>
      <w:iCs/>
      <w:color w:val="4F81BD"/>
      <w:spacing w:val="15"/>
      <w:sz w:val="24"/>
      <w:szCs w:val="24"/>
      <w:lang w:eastAsia="zh-CN"/>
    </w:rPr>
  </w:style>
  <w:style w:type="character" w:customStyle="1" w:styleId="affff4">
    <w:name w:val="ציטוט תו"/>
    <w:link w:val="affff5"/>
    <w:uiPriority w:val="29"/>
    <w:rsid w:val="001726BC"/>
    <w:rPr>
      <w:rFonts w:ascii="Calibri" w:hAnsi="Calibri" w:cs="Arial"/>
      <w:i/>
      <w:iCs/>
      <w:color w:val="000000"/>
      <w:lang w:eastAsia="zh-CN"/>
    </w:rPr>
  </w:style>
  <w:style w:type="character" w:customStyle="1" w:styleId="affff6">
    <w:name w:val="ציטוט חזק תו"/>
    <w:link w:val="affff7"/>
    <w:uiPriority w:val="30"/>
    <w:rsid w:val="001726BC"/>
    <w:rPr>
      <w:rFonts w:ascii="Calibri" w:hAnsi="Calibri" w:cs="Arial"/>
      <w:b/>
      <w:bCs/>
      <w:i/>
      <w:iCs/>
      <w:color w:val="4F81BD"/>
      <w:lang w:eastAsia="zh-CN"/>
    </w:rPr>
  </w:style>
  <w:style w:type="character" w:styleId="affff8">
    <w:name w:val="Intense Emphasis"/>
    <w:uiPriority w:val="21"/>
    <w:qFormat/>
    <w:rsid w:val="001726BC"/>
    <w:rPr>
      <w:b/>
      <w:bCs/>
      <w:i/>
      <w:iCs/>
      <w:color w:val="4F81BD"/>
    </w:rPr>
  </w:style>
  <w:style w:type="character" w:styleId="affff9">
    <w:name w:val="Intense Reference"/>
    <w:uiPriority w:val="32"/>
    <w:qFormat/>
    <w:rsid w:val="001726BC"/>
    <w:rPr>
      <w:b/>
      <w:bCs/>
      <w:smallCaps/>
      <w:color w:val="C0504D"/>
      <w:spacing w:val="5"/>
      <w:u w:val="single"/>
    </w:rPr>
  </w:style>
  <w:style w:type="character" w:styleId="affffa">
    <w:name w:val="Book Title"/>
    <w:uiPriority w:val="33"/>
    <w:qFormat/>
    <w:rsid w:val="001726BC"/>
    <w:rPr>
      <w:b/>
      <w:bCs/>
      <w:smallCaps/>
      <w:spacing w:val="5"/>
    </w:rPr>
  </w:style>
  <w:style w:type="character" w:customStyle="1" w:styleId="afff1">
    <w:name w:val="ללא מרווח תו"/>
    <w:link w:val="afff0"/>
    <w:uiPriority w:val="1"/>
    <w:rsid w:val="001726BC"/>
    <w:rPr>
      <w:rFonts w:ascii="Calibri" w:eastAsia="Calibri" w:hAnsi="Calibri" w:cs="Arial"/>
    </w:rPr>
  </w:style>
  <w:style w:type="paragraph" w:styleId="affffb">
    <w:name w:val="endnote text"/>
    <w:basedOn w:val="a7"/>
    <w:link w:val="affffc"/>
    <w:unhideWhenUsed/>
    <w:rsid w:val="001726BC"/>
    <w:pPr>
      <w:jc w:val="both"/>
    </w:pPr>
    <w:rPr>
      <w:rFonts w:ascii="Arial" w:hAnsi="Arial" w:cs="Times New Roman"/>
      <w:sz w:val="20"/>
      <w:szCs w:val="20"/>
    </w:rPr>
  </w:style>
  <w:style w:type="character" w:customStyle="1" w:styleId="affffc">
    <w:name w:val="טקסט הערת סיום תו"/>
    <w:basedOn w:val="a8"/>
    <w:link w:val="affffb"/>
    <w:rsid w:val="001726BC"/>
    <w:rPr>
      <w:rFonts w:ascii="Arial" w:eastAsia="Times New Roman" w:hAnsi="Arial" w:cs="Times New Roman"/>
      <w:sz w:val="20"/>
      <w:szCs w:val="20"/>
      <w:lang w:eastAsia="he-IL"/>
    </w:rPr>
  </w:style>
  <w:style w:type="character" w:styleId="affffd">
    <w:name w:val="endnote reference"/>
    <w:unhideWhenUsed/>
    <w:rsid w:val="001726BC"/>
    <w:rPr>
      <w:vertAlign w:val="superscript"/>
    </w:rPr>
  </w:style>
  <w:style w:type="numbering" w:customStyle="1" w:styleId="3f2">
    <w:name w:val="ללא רשימה3"/>
    <w:next w:val="aa"/>
    <w:uiPriority w:val="99"/>
    <w:semiHidden/>
    <w:unhideWhenUsed/>
    <w:rsid w:val="001726BC"/>
  </w:style>
  <w:style w:type="table" w:customStyle="1" w:styleId="1f7">
    <w:name w:val="רשת טבלה1"/>
    <w:basedOn w:val="a9"/>
    <w:next w:val="aff8"/>
    <w:uiPriority w:val="59"/>
    <w:rsid w:val="001726B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b">
    <w:name w:val="ללא רשימה4"/>
    <w:next w:val="aa"/>
    <w:uiPriority w:val="99"/>
    <w:semiHidden/>
    <w:unhideWhenUsed/>
    <w:rsid w:val="001726BC"/>
  </w:style>
  <w:style w:type="table" w:customStyle="1" w:styleId="2f4">
    <w:name w:val="רשת טבלה2"/>
    <w:basedOn w:val="a9"/>
    <w:next w:val="aff8"/>
    <w:uiPriority w:val="59"/>
    <w:rsid w:val="001726B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f3">
    <w:name w:val="Table Grid 3"/>
    <w:basedOn w:val="a9"/>
    <w:uiPriority w:val="99"/>
    <w:semiHidden/>
    <w:unhideWhenUsed/>
    <w:rsid w:val="001726BC"/>
    <w:pPr>
      <w:bidi/>
      <w:spacing w:after="0" w:line="240" w:lineRule="auto"/>
    </w:pPr>
    <w:rPr>
      <w:rFonts w:ascii="Calibri" w:eastAsia="Calibri" w:hAnsi="Calibri" w:cs="Arial"/>
      <w:sz w:val="20"/>
      <w:szCs w:val="20"/>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5">
    <w:name w:val="Quote"/>
    <w:basedOn w:val="a7"/>
    <w:next w:val="a7"/>
    <w:link w:val="affff4"/>
    <w:uiPriority w:val="29"/>
    <w:qFormat/>
    <w:rsid w:val="001726BC"/>
    <w:rPr>
      <w:rFonts w:ascii="Calibri" w:eastAsiaTheme="minorHAnsi" w:hAnsi="Calibri" w:cs="Arial"/>
      <w:i/>
      <w:iCs/>
      <w:color w:val="000000"/>
      <w:sz w:val="22"/>
      <w:szCs w:val="22"/>
      <w:lang w:eastAsia="zh-CN"/>
    </w:rPr>
  </w:style>
  <w:style w:type="character" w:customStyle="1" w:styleId="1f8">
    <w:name w:val="ציטוט תו1"/>
    <w:basedOn w:val="a8"/>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fffe">
    <w:name w:val="הצעת מחיר תו"/>
    <w:basedOn w:val="a8"/>
    <w:uiPriority w:val="29"/>
    <w:rsid w:val="001726BC"/>
    <w:rPr>
      <w:rFonts w:ascii="Times New Roman" w:eastAsia="Times New Roman" w:hAnsi="Times New Roman" w:cs="David"/>
      <w:i/>
      <w:iCs/>
      <w:color w:val="000000" w:themeColor="text1"/>
      <w:sz w:val="24"/>
      <w:szCs w:val="26"/>
      <w:lang w:eastAsia="he-IL"/>
    </w:rPr>
  </w:style>
  <w:style w:type="paragraph" w:styleId="affff7">
    <w:name w:val="Intense Quote"/>
    <w:basedOn w:val="a7"/>
    <w:next w:val="a7"/>
    <w:link w:val="affff6"/>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9">
    <w:name w:val="ציטוט חזק תו1"/>
    <w:basedOn w:val="a8"/>
    <w:uiPriority w:val="30"/>
    <w:rsid w:val="001726BC"/>
    <w:rPr>
      <w:rFonts w:ascii="Times New Roman" w:eastAsia="Times New Roman" w:hAnsi="Times New Roman" w:cs="David"/>
      <w:i/>
      <w:iCs/>
      <w:color w:val="5B9BD5" w:themeColor="accent1"/>
      <w:sz w:val="24"/>
      <w:szCs w:val="26"/>
      <w:lang w:eastAsia="he-IL"/>
    </w:rPr>
  </w:style>
  <w:style w:type="character" w:customStyle="1" w:styleId="afffff">
    <w:name w:val="הצעת מחיר חזקה תו"/>
    <w:basedOn w:val="a8"/>
    <w:uiPriority w:val="30"/>
    <w:rsid w:val="001726BC"/>
    <w:rPr>
      <w:rFonts w:ascii="Times New Roman" w:eastAsia="Times New Roman" w:hAnsi="Times New Roman" w:cs="David"/>
      <w:b/>
      <w:bCs/>
      <w:i/>
      <w:iCs/>
      <w:color w:val="5B9BD5" w:themeColor="accent1"/>
      <w:sz w:val="24"/>
      <w:szCs w:val="26"/>
      <w:lang w:eastAsia="he-IL"/>
    </w:rPr>
  </w:style>
  <w:style w:type="character" w:styleId="afffff0">
    <w:name w:val="Subtle Emphasis"/>
    <w:basedOn w:val="a8"/>
    <w:uiPriority w:val="19"/>
    <w:qFormat/>
    <w:rsid w:val="001726BC"/>
    <w:rPr>
      <w:i/>
      <w:iCs/>
      <w:color w:val="808080" w:themeColor="text1" w:themeTint="7F"/>
    </w:rPr>
  </w:style>
  <w:style w:type="character" w:styleId="afffff1">
    <w:name w:val="Subtle Reference"/>
    <w:basedOn w:val="a8"/>
    <w:uiPriority w:val="31"/>
    <w:qFormat/>
    <w:rsid w:val="001726BC"/>
    <w:rPr>
      <w:smallCaps/>
      <w:color w:val="ED7D31" w:themeColor="accent2"/>
      <w:u w:val="single"/>
    </w:rPr>
  </w:style>
  <w:style w:type="character" w:customStyle="1" w:styleId="Normal110">
    <w:name w:val="Normal 1 תו1"/>
    <w:basedOn w:val="a8"/>
    <w:rsid w:val="00627957"/>
    <w:rPr>
      <w:rFonts w:ascii="Arial" w:hAnsi="Arial" w:cs="David"/>
      <w:szCs w:val="24"/>
      <w:lang w:val="en-US" w:eastAsia="en-US" w:bidi="he-IL"/>
    </w:rPr>
  </w:style>
  <w:style w:type="paragraph" w:customStyle="1" w:styleId="NumberList1">
    <w:name w:val="Number List 1"/>
    <w:basedOn w:val="a7"/>
    <w:uiPriority w:val="99"/>
    <w:rsid w:val="005262DF"/>
    <w:pPr>
      <w:numPr>
        <w:numId w:val="43"/>
      </w:numPr>
      <w:spacing w:before="120" w:line="320" w:lineRule="exact"/>
      <w:jc w:val="both"/>
    </w:pPr>
    <w:rPr>
      <w:sz w:val="22"/>
      <w:szCs w:val="24"/>
    </w:rPr>
  </w:style>
  <w:style w:type="paragraph" w:customStyle="1" w:styleId="Letter2">
    <w:name w:val="Letter2"/>
    <w:basedOn w:val="a7"/>
    <w:uiPriority w:val="99"/>
    <w:rsid w:val="005262DF"/>
    <w:pPr>
      <w:numPr>
        <w:ilvl w:val="1"/>
        <w:numId w:val="44"/>
      </w:numPr>
      <w:spacing w:before="120" w:after="120"/>
      <w:jc w:val="both"/>
    </w:pPr>
    <w:rPr>
      <w:szCs w:val="24"/>
      <w:lang w:eastAsia="en-US"/>
    </w:rPr>
  </w:style>
  <w:style w:type="paragraph" w:customStyle="1" w:styleId="-">
    <w:name w:val="טקסט א-ב"/>
    <w:basedOn w:val="afffb"/>
    <w:rsid w:val="005262DF"/>
    <w:pPr>
      <w:widowControl w:val="0"/>
      <w:numPr>
        <w:numId w:val="45"/>
      </w:numPr>
      <w:spacing w:before="60" w:after="60" w:line="360" w:lineRule="auto"/>
      <w:ind w:right="-720"/>
    </w:pPr>
    <w:rPr>
      <w:rFonts w:cs="Narkisim"/>
    </w:rPr>
  </w:style>
  <w:style w:type="paragraph" w:customStyle="1" w:styleId="1fa">
    <w:name w:val="ראשית1"/>
    <w:basedOn w:val="22"/>
    <w:link w:val="1fb"/>
    <w:qFormat/>
    <w:rsid w:val="005262DF"/>
    <w:pPr>
      <w:keepNext w:val="0"/>
      <w:widowControl w:val="0"/>
      <w:spacing w:before="60" w:after="60" w:line="360" w:lineRule="auto"/>
      <w:ind w:left="432" w:right="0" w:hanging="432"/>
    </w:pPr>
    <w:rPr>
      <w:snapToGrid/>
      <w:sz w:val="28"/>
      <w:szCs w:val="28"/>
    </w:rPr>
  </w:style>
  <w:style w:type="paragraph" w:customStyle="1" w:styleId="2f5">
    <w:name w:val="נורמל 2"/>
    <w:basedOn w:val="a7"/>
    <w:link w:val="210"/>
    <w:autoRedefine/>
    <w:rsid w:val="005262DF"/>
    <w:pPr>
      <w:widowControl w:val="0"/>
      <w:spacing w:line="360" w:lineRule="auto"/>
      <w:ind w:left="328"/>
    </w:pPr>
    <w:rPr>
      <w:rFonts w:ascii="Arial" w:hAnsi="Arial" w:cs="Arial"/>
      <w:szCs w:val="24"/>
      <w:lang w:eastAsia="en-US"/>
    </w:rPr>
  </w:style>
  <w:style w:type="character" w:customStyle="1" w:styleId="1fb">
    <w:name w:val="ראשית1 תו"/>
    <w:basedOn w:val="a8"/>
    <w:link w:val="1fa"/>
    <w:rsid w:val="005262DF"/>
    <w:rPr>
      <w:rFonts w:ascii="Times New Roman" w:eastAsia="Times New Roman" w:hAnsi="Times New Roman" w:cs="David"/>
      <w:b/>
      <w:bCs/>
      <w:sz w:val="28"/>
      <w:szCs w:val="28"/>
      <w:lang w:eastAsia="he-IL"/>
    </w:rPr>
  </w:style>
  <w:style w:type="character" w:customStyle="1" w:styleId="210">
    <w:name w:val="נורמל 2 תו1"/>
    <w:link w:val="2f5"/>
    <w:rsid w:val="005262DF"/>
    <w:rPr>
      <w:rFonts w:ascii="Arial" w:eastAsia="Times New Roman" w:hAnsi="Arial" w:cs="Arial"/>
      <w:sz w:val="24"/>
      <w:szCs w:val="24"/>
    </w:rPr>
  </w:style>
  <w:style w:type="paragraph" w:customStyle="1" w:styleId="2f6">
    <w:name w:val="יוליה2"/>
    <w:basedOn w:val="a7"/>
    <w:link w:val="2f7"/>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7">
    <w:name w:val="יוליה2 תו"/>
    <w:link w:val="2f6"/>
    <w:rsid w:val="00AD1D87"/>
    <w:rPr>
      <w:rFonts w:ascii="Times New Roman" w:eastAsia="Times New Roman" w:hAnsi="Times New Roman" w:cs="Times New Roman"/>
      <w:sz w:val="24"/>
      <w:szCs w:val="24"/>
      <w:lang w:eastAsia="he-IL"/>
    </w:rPr>
  </w:style>
  <w:style w:type="character" w:customStyle="1" w:styleId="1f4">
    <w:name w:val="סגנון1 תו"/>
    <w:basedOn w:val="13"/>
    <w:link w:val="1f3"/>
    <w:locked/>
    <w:rsid w:val="00AD1D87"/>
    <w:rPr>
      <w:rFonts w:ascii="Tahoma" w:eastAsia="Times New Roman" w:hAnsi="Tahoma" w:cs="Tahoma"/>
      <w:b/>
      <w:bCs/>
      <w:noProof/>
      <w:snapToGrid/>
      <w:sz w:val="24"/>
      <w:szCs w:val="24"/>
      <w:lang w:eastAsia="he-IL"/>
    </w:rPr>
  </w:style>
  <w:style w:type="paragraph" w:customStyle="1" w:styleId="1fc">
    <w:name w:val="1 כותרת"/>
    <w:basedOn w:val="a7"/>
    <w:link w:val="1fd"/>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1">
    <w:name w:val="1.1 תו"/>
    <w:basedOn w:val="aff6"/>
    <w:link w:val="110"/>
    <w:rsid w:val="00AD1D87"/>
    <w:rPr>
      <w:rFonts w:ascii="Times New Roman" w:eastAsia="Times New Roman" w:hAnsi="Times New Roman" w:cs="David"/>
      <w:snapToGrid w:val="0"/>
      <w:sz w:val="20"/>
      <w:szCs w:val="24"/>
      <w:lang w:eastAsia="he-IL"/>
    </w:rPr>
  </w:style>
  <w:style w:type="paragraph" w:customStyle="1" w:styleId="4c">
    <w:name w:val="ממוספר 4"/>
    <w:basedOn w:val="a7"/>
    <w:link w:val="4d"/>
    <w:qFormat/>
    <w:rsid w:val="00AD1D87"/>
    <w:pPr>
      <w:snapToGrid w:val="0"/>
      <w:spacing w:before="240" w:after="240" w:line="360" w:lineRule="auto"/>
      <w:ind w:left="1560" w:hanging="851"/>
      <w:jc w:val="both"/>
      <w:outlineLvl w:val="1"/>
    </w:pPr>
    <w:rPr>
      <w:szCs w:val="24"/>
      <w:lang w:eastAsia="en-US"/>
    </w:rPr>
  </w:style>
  <w:style w:type="character" w:customStyle="1" w:styleId="1fd">
    <w:name w:val="1 כותרת תו"/>
    <w:basedOn w:val="a8"/>
    <w:link w:val="1fc"/>
    <w:rsid w:val="00AD1D87"/>
    <w:rPr>
      <w:rFonts w:ascii="Times New Roman" w:eastAsia="Times New Roman" w:hAnsi="Times New Roman" w:cs="David"/>
      <w:b/>
      <w:bCs/>
      <w:sz w:val="24"/>
      <w:szCs w:val="24"/>
      <w:u w:val="single"/>
    </w:rPr>
  </w:style>
  <w:style w:type="paragraph" w:customStyle="1" w:styleId="3f4">
    <w:name w:val="כותרת 3 חדש"/>
    <w:basedOn w:val="a7"/>
    <w:next w:val="a7"/>
    <w:qFormat/>
    <w:rsid w:val="00AD1D87"/>
    <w:pPr>
      <w:spacing w:before="240" w:after="240" w:line="360" w:lineRule="auto"/>
      <w:ind w:left="709" w:hanging="708"/>
      <w:jc w:val="both"/>
      <w:outlineLvl w:val="1"/>
    </w:pPr>
    <w:rPr>
      <w:b/>
      <w:bCs/>
      <w:szCs w:val="24"/>
      <w:lang w:eastAsia="en-US"/>
    </w:rPr>
  </w:style>
  <w:style w:type="character" w:customStyle="1" w:styleId="4d">
    <w:name w:val="ממוספר 4 תו"/>
    <w:link w:val="4c"/>
    <w:rsid w:val="00AD1D87"/>
    <w:rPr>
      <w:rFonts w:ascii="Times New Roman" w:eastAsia="Times New Roman" w:hAnsi="Times New Roman" w:cs="David"/>
      <w:sz w:val="24"/>
      <w:szCs w:val="24"/>
    </w:rPr>
  </w:style>
  <w:style w:type="paragraph" w:customStyle="1" w:styleId="56">
    <w:name w:val="ממוספר 5 תו תו תו תו תו"/>
    <w:basedOn w:val="4c"/>
    <w:qFormat/>
    <w:rsid w:val="00AD1D87"/>
    <w:pPr>
      <w:tabs>
        <w:tab w:val="num" w:pos="360"/>
      </w:tabs>
      <w:ind w:left="2694" w:hanging="1134"/>
    </w:pPr>
    <w:rPr>
      <w:noProof/>
      <w:lang w:eastAsia="he-IL"/>
    </w:rPr>
  </w:style>
  <w:style w:type="paragraph" w:customStyle="1" w:styleId="3f5">
    <w:name w:val="ממוספר 3"/>
    <w:basedOn w:val="3f4"/>
    <w:qFormat/>
    <w:rsid w:val="00AD1D87"/>
    <w:pPr>
      <w:numPr>
        <w:ilvl w:val="2"/>
      </w:numPr>
      <w:ind w:left="709" w:hanging="708"/>
    </w:pPr>
    <w:rPr>
      <w:b w:val="0"/>
      <w:bCs w:val="0"/>
      <w:lang w:eastAsia="he-IL"/>
    </w:rPr>
  </w:style>
  <w:style w:type="paragraph" w:customStyle="1" w:styleId="1111">
    <w:name w:val="1.1.1"/>
    <w:basedOn w:val="aff5"/>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12"/>
    <w:next w:val="a7"/>
    <w:uiPriority w:val="99"/>
    <w:rsid w:val="00AD1D87"/>
    <w:pPr>
      <w:pageBreakBefore/>
      <w:numPr>
        <w:numId w:val="59"/>
      </w:numPr>
      <w:tabs>
        <w:tab w:val="clear" w:pos="1492"/>
        <w:tab w:val="left" w:pos="283"/>
        <w:tab w:val="num" w:pos="360"/>
      </w:tabs>
      <w:spacing w:before="240" w:after="240" w:line="360" w:lineRule="auto"/>
      <w:ind w:left="612" w:right="0" w:hanging="567"/>
      <w:outlineLvl w:val="9"/>
    </w:pPr>
    <w:rPr>
      <w:caps/>
      <w:snapToGrid/>
      <w:kern w:val="40"/>
      <w:sz w:val="40"/>
      <w:szCs w:val="32"/>
      <w:lang w:eastAsia="en-US"/>
    </w:rPr>
  </w:style>
  <w:style w:type="character" w:customStyle="1" w:styleId="1112">
    <w:name w:val="1.1.1 תו"/>
    <w:basedOn w:val="aff6"/>
    <w:link w:val="1111"/>
    <w:rsid w:val="00AD1D87"/>
    <w:rPr>
      <w:rFonts w:ascii="Times New Roman" w:eastAsia="Times New Roman" w:hAnsi="Times New Roman" w:cs="David"/>
      <w:sz w:val="24"/>
      <w:szCs w:val="24"/>
      <w:lang w:eastAsia="he-IL"/>
    </w:rPr>
  </w:style>
  <w:style w:type="paragraph" w:customStyle="1" w:styleId="1fe">
    <w:name w:val="רמה 1"/>
    <w:basedOn w:val="22"/>
    <w:next w:val="a7"/>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f6">
    <w:name w:val="רמה 3"/>
    <w:basedOn w:val="34"/>
    <w:link w:val="3f7"/>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8">
    <w:name w:val="רמה 2 חדש"/>
    <w:basedOn w:val="22"/>
    <w:link w:val="2f9"/>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9">
    <w:name w:val="רמה 2 חדש תו"/>
    <w:basedOn w:val="a8"/>
    <w:link w:val="2f8"/>
    <w:rsid w:val="00AD1D87"/>
    <w:rPr>
      <w:rFonts w:ascii="David" w:eastAsia="Times New Roman" w:hAnsi="David" w:cs="David"/>
      <w:b/>
      <w:sz w:val="24"/>
      <w:szCs w:val="24"/>
    </w:rPr>
  </w:style>
  <w:style w:type="paragraph" w:customStyle="1" w:styleId="ListHnumber4">
    <w:name w:val="List Hnumber 4"/>
    <w:basedOn w:val="a7"/>
    <w:uiPriority w:val="99"/>
    <w:rsid w:val="00AD1D87"/>
    <w:pPr>
      <w:keepLines/>
      <w:numPr>
        <w:numId w:val="60"/>
      </w:numPr>
      <w:tabs>
        <w:tab w:val="left" w:pos="1800"/>
        <w:tab w:val="left" w:pos="2160"/>
      </w:tabs>
      <w:spacing w:before="120" w:line="480" w:lineRule="auto"/>
      <w:ind w:right="0"/>
      <w:jc w:val="both"/>
    </w:pPr>
    <w:rPr>
      <w:szCs w:val="24"/>
      <w:lang w:eastAsia="en-US"/>
    </w:rPr>
  </w:style>
  <w:style w:type="character" w:customStyle="1" w:styleId="3f7">
    <w:name w:val="רמה 3 תו"/>
    <w:basedOn w:val="a8"/>
    <w:link w:val="3f6"/>
    <w:rsid w:val="00AD1D87"/>
    <w:rPr>
      <w:rFonts w:ascii="Times New Roman" w:eastAsia="Times New Roman" w:hAnsi="Times New Roman" w:cs="David"/>
      <w:sz w:val="24"/>
      <w:szCs w:val="24"/>
    </w:rPr>
  </w:style>
  <w:style w:type="paragraph" w:customStyle="1" w:styleId="40">
    <w:name w:val="מספור 4"/>
    <w:basedOn w:val="4"/>
    <w:next w:val="a5"/>
    <w:link w:val="4e"/>
    <w:qFormat/>
    <w:rsid w:val="00AD1D87"/>
    <w:pPr>
      <w:numPr>
        <w:ilvl w:val="3"/>
        <w:numId w:val="62"/>
      </w:numPr>
    </w:pPr>
  </w:style>
  <w:style w:type="character" w:customStyle="1" w:styleId="4e">
    <w:name w:val="מספור 4 תו"/>
    <w:basedOn w:val="4d"/>
    <w:link w:val="40"/>
    <w:rsid w:val="00AD1D87"/>
    <w:rPr>
      <w:rFonts w:ascii="Times New Roman" w:eastAsia="Times New Roman" w:hAnsi="Times New Roman" w:cs="David"/>
      <w:sz w:val="24"/>
      <w:szCs w:val="24"/>
      <w:lang w:eastAsia="he-IL"/>
    </w:rPr>
  </w:style>
  <w:style w:type="paragraph" w:customStyle="1" w:styleId="Normal40">
    <w:name w:val="Normal 4"/>
    <w:basedOn w:val="4c"/>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1">
    <w:name w:val="פיסקה7"/>
    <w:basedOn w:val="a7"/>
    <w:uiPriority w:val="99"/>
    <w:rsid w:val="00AD1D87"/>
    <w:pPr>
      <w:overflowPunct w:val="0"/>
      <w:autoSpaceDE w:val="0"/>
      <w:autoSpaceDN w:val="0"/>
      <w:adjustRightInd w:val="0"/>
      <w:ind w:left="2232" w:hanging="792"/>
      <w:jc w:val="both"/>
    </w:pPr>
    <w:rPr>
      <w:rFonts w:cs="FrankRuehl"/>
    </w:rPr>
  </w:style>
  <w:style w:type="paragraph" w:styleId="57">
    <w:name w:val="List 5"/>
    <w:basedOn w:val="a7"/>
    <w:uiPriority w:val="99"/>
    <w:rsid w:val="00AD1D87"/>
    <w:pPr>
      <w:overflowPunct w:val="0"/>
      <w:autoSpaceDE w:val="0"/>
      <w:autoSpaceDN w:val="0"/>
      <w:adjustRightInd w:val="0"/>
      <w:ind w:left="1728" w:hanging="648"/>
      <w:jc w:val="both"/>
    </w:pPr>
    <w:rPr>
      <w:rFonts w:cs="FrankRuehl"/>
      <w:sz w:val="20"/>
    </w:rPr>
  </w:style>
  <w:style w:type="paragraph" w:styleId="4f">
    <w:name w:val="List Continue 4"/>
    <w:basedOn w:val="a7"/>
    <w:semiHidden/>
    <w:unhideWhenUsed/>
    <w:rsid w:val="00AD1D87"/>
    <w:pPr>
      <w:spacing w:after="120"/>
      <w:ind w:left="1132"/>
      <w:contextualSpacing/>
    </w:pPr>
    <w:rPr>
      <w:szCs w:val="24"/>
    </w:rPr>
  </w:style>
  <w:style w:type="paragraph" w:styleId="4">
    <w:name w:val="List Number 4"/>
    <w:basedOn w:val="a7"/>
    <w:semiHidden/>
    <w:unhideWhenUsed/>
    <w:rsid w:val="00AD1D87"/>
    <w:pPr>
      <w:numPr>
        <w:numId w:val="61"/>
      </w:numPr>
      <w:contextualSpacing/>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index heading" w:uiPriority="0"/>
    <w:lsdException w:name="caption" w:uiPriority="35" w:qFormat="1"/>
    <w:lsdException w:name="footnote reference" w:uiPriority="0"/>
    <w:lsdException w:name="page number" w:uiPriority="0"/>
    <w:lsdException w:name="endnote reference" w:uiPriority="0"/>
    <w:lsdException w:name="endnote text" w:uiPriority="0"/>
    <w:lsdException w:name="List Bullet" w:uiPriority="0"/>
    <w:lsdException w:name="List 2" w:uiPriority="0"/>
    <w:lsdException w:name="List Number 4" w:uiPriority="0"/>
    <w:lsdException w:name="Title" w:semiHidden="0" w:uiPriority="0" w:unhideWhenUsed="0" w:qFormat="1"/>
    <w:lsdException w:name="Default Paragraph Font" w:uiPriority="1"/>
    <w:lsdException w:name="Body Text" w:uiPriority="0"/>
    <w:lsdException w:name="Body Text Indent" w:uiPriority="0"/>
    <w:lsdException w:name="List Continue 4"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Table Colorful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rsid w:val="001726BC"/>
    <w:pPr>
      <w:bidi/>
      <w:spacing w:after="0" w:line="240" w:lineRule="auto"/>
    </w:pPr>
    <w:rPr>
      <w:rFonts w:ascii="Times New Roman" w:eastAsia="Times New Roman" w:hAnsi="Times New Roman" w:cs="David"/>
      <w:sz w:val="24"/>
      <w:szCs w:val="26"/>
      <w:lang w:eastAsia="he-IL"/>
    </w:rPr>
  </w:style>
  <w:style w:type="paragraph" w:styleId="12">
    <w:name w:val="heading 1"/>
    <w:aliases w:val="h1,H1,Header1,Char Char,H2 Char Char,כותרת 1 תו1,כותרת 1 תו1 תו תו תו תו תו,????? 1 ??1,????? 1 ??1 ?? ?? ?? ?? ??,Heading 1 Char Char Char Char Char Char,H2 Char Char תו Char Char Char Char Char,H2 Char Char תו תו,Char, Char Char"/>
    <w:basedOn w:val="a7"/>
    <w:next w:val="a7"/>
    <w:link w:val="13"/>
    <w:qFormat/>
    <w:rsid w:val="001726BC"/>
    <w:pPr>
      <w:keepNext/>
      <w:jc w:val="center"/>
      <w:outlineLvl w:val="0"/>
    </w:pPr>
    <w:rPr>
      <w:b/>
      <w:bCs/>
      <w:snapToGrid w:val="0"/>
      <w:sz w:val="100"/>
      <w:szCs w:val="30"/>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a7"/>
    <w:next w:val="a7"/>
    <w:link w:val="23"/>
    <w:qFormat/>
    <w:rsid w:val="001726BC"/>
    <w:pPr>
      <w:keepNext/>
      <w:ind w:left="84" w:right="84"/>
      <w:outlineLvl w:val="1"/>
    </w:pPr>
    <w:rPr>
      <w:b/>
      <w:bCs/>
      <w:snapToGrid w:val="0"/>
      <w:sz w:val="138"/>
      <w:szCs w:val="24"/>
    </w:rPr>
  </w:style>
  <w:style w:type="paragraph" w:styleId="34">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a7"/>
    <w:next w:val="a7"/>
    <w:link w:val="35"/>
    <w:qFormat/>
    <w:rsid w:val="001726BC"/>
    <w:pPr>
      <w:keepNext/>
      <w:widowControl w:val="0"/>
      <w:tabs>
        <w:tab w:val="left" w:pos="186"/>
        <w:tab w:val="center" w:pos="2171"/>
        <w:tab w:val="left" w:pos="5472"/>
      </w:tabs>
      <w:ind w:left="186" w:hanging="283"/>
      <w:outlineLvl w:val="2"/>
    </w:pPr>
    <w:rPr>
      <w:b/>
      <w:bCs/>
      <w:snapToGrid w:val="0"/>
      <w:sz w:val="56"/>
      <w:szCs w:val="32"/>
    </w:rPr>
  </w:style>
  <w:style w:type="paragraph" w:styleId="42">
    <w:name w:val="heading 4"/>
    <w:aliases w:val="H4,h4,4heading,4,l4,H41,4heading1,41,l41,H42,4heading2,42,l42,H43,4heading3,43,l43,H44,4heading4,44,l44,H45,4heading5,45,l45,H46,4heading6,46,l46,H47,4heading7,47,l47,H48,4heading8,48,l48,H49,4heading9,49,l49,H411,4heading11,411,l411,רמה 4,א4"/>
    <w:basedOn w:val="a7"/>
    <w:next w:val="a7"/>
    <w:link w:val="43"/>
    <w:qFormat/>
    <w:rsid w:val="001726BC"/>
    <w:pPr>
      <w:keepNext/>
      <w:numPr>
        <w:ilvl w:val="3"/>
        <w:numId w:val="16"/>
      </w:numPr>
      <w:outlineLvl w:val="3"/>
    </w:pPr>
    <w:rPr>
      <w:b/>
      <w:bCs/>
      <w:snapToGrid w:val="0"/>
      <w:sz w:val="138"/>
      <w:szCs w:val="24"/>
    </w:rPr>
  </w:style>
  <w:style w:type="paragraph" w:styleId="50">
    <w:name w:val="heading 5"/>
    <w:aliases w:val="blue,כותרת 51,blue תו תו,blue תו,5,h5,Hn5,H5,hed5,hed 5"/>
    <w:basedOn w:val="a7"/>
    <w:next w:val="a7"/>
    <w:link w:val="51"/>
    <w:qFormat/>
    <w:rsid w:val="001726BC"/>
    <w:pPr>
      <w:spacing w:before="240" w:after="60"/>
      <w:outlineLvl w:val="4"/>
    </w:pPr>
    <w:rPr>
      <w:b/>
      <w:bCs/>
      <w:i/>
      <w:iCs/>
      <w:sz w:val="26"/>
    </w:rPr>
  </w:style>
  <w:style w:type="paragraph" w:styleId="6">
    <w:name w:val="heading 6"/>
    <w:aliases w:val="hed6"/>
    <w:basedOn w:val="a7"/>
    <w:next w:val="a7"/>
    <w:link w:val="60"/>
    <w:qFormat/>
    <w:rsid w:val="001726BC"/>
    <w:pPr>
      <w:keepNext/>
      <w:spacing w:before="240"/>
      <w:jc w:val="both"/>
      <w:outlineLvl w:val="5"/>
    </w:pPr>
    <w:rPr>
      <w:b/>
      <w:bCs/>
      <w:snapToGrid w:val="0"/>
      <w:szCs w:val="24"/>
    </w:rPr>
  </w:style>
  <w:style w:type="paragraph" w:styleId="7">
    <w:name w:val="heading 7"/>
    <w:basedOn w:val="a7"/>
    <w:next w:val="a7"/>
    <w:link w:val="70"/>
    <w:qFormat/>
    <w:rsid w:val="001726BC"/>
    <w:pPr>
      <w:keepNext/>
      <w:ind w:left="91" w:right="91"/>
      <w:jc w:val="center"/>
      <w:outlineLvl w:val="6"/>
    </w:pPr>
    <w:rPr>
      <w:b/>
      <w:bCs/>
      <w:snapToGrid w:val="0"/>
      <w:sz w:val="54"/>
      <w:szCs w:val="28"/>
      <w:u w:val="single"/>
    </w:rPr>
  </w:style>
  <w:style w:type="paragraph" w:styleId="8">
    <w:name w:val="heading 8"/>
    <w:basedOn w:val="a7"/>
    <w:next w:val="a7"/>
    <w:link w:val="80"/>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7"/>
    <w:next w:val="a7"/>
    <w:link w:val="90"/>
    <w:qFormat/>
    <w:rsid w:val="001726BC"/>
    <w:p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8"/>
    <w:link w:val="12"/>
    <w:rsid w:val="001726BC"/>
    <w:rPr>
      <w:rFonts w:ascii="Times New Roman" w:eastAsia="Times New Roman" w:hAnsi="Times New Roman" w:cs="David"/>
      <w:b/>
      <w:bCs/>
      <w:snapToGrid w:val="0"/>
      <w:sz w:val="100"/>
      <w:szCs w:val="30"/>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8"/>
    <w:link w:val="22"/>
    <w:rsid w:val="001726BC"/>
    <w:rPr>
      <w:rFonts w:ascii="Times New Roman" w:eastAsia="Times New Roman" w:hAnsi="Times New Roman" w:cs="David"/>
      <w:b/>
      <w:bCs/>
      <w:snapToGrid w:val="0"/>
      <w:sz w:val="138"/>
      <w:szCs w:val="24"/>
      <w:lang w:eastAsia="he-IL"/>
    </w:rPr>
  </w:style>
  <w:style w:type="character" w:customStyle="1" w:styleId="35">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8"/>
    <w:link w:val="34"/>
    <w:rsid w:val="001726BC"/>
    <w:rPr>
      <w:rFonts w:ascii="Times New Roman" w:eastAsia="Times New Roman" w:hAnsi="Times New Roman" w:cs="David"/>
      <w:b/>
      <w:bCs/>
      <w:snapToGrid w:val="0"/>
      <w:sz w:val="56"/>
      <w:szCs w:val="32"/>
      <w:lang w:eastAsia="he-IL"/>
    </w:rPr>
  </w:style>
  <w:style w:type="character" w:customStyle="1" w:styleId="43">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8"/>
    <w:link w:val="42"/>
    <w:rsid w:val="001726BC"/>
    <w:rPr>
      <w:rFonts w:ascii="Times New Roman" w:eastAsia="Times New Roman" w:hAnsi="Times New Roman" w:cs="David"/>
      <w:b/>
      <w:bCs/>
      <w:snapToGrid w:val="0"/>
      <w:sz w:val="138"/>
      <w:szCs w:val="24"/>
      <w:lang w:eastAsia="he-IL"/>
    </w:rPr>
  </w:style>
  <w:style w:type="character" w:customStyle="1" w:styleId="51">
    <w:name w:val="כותרת 5 תו"/>
    <w:aliases w:val="blue תו1,כותרת 51 תו,blue תו תו תו,blue תו תו1,5 תו,h5 תו,Hn5 תו,H5 תו,hed5 תו,hed 5 תו"/>
    <w:basedOn w:val="a8"/>
    <w:link w:val="50"/>
    <w:rsid w:val="001726BC"/>
    <w:rPr>
      <w:rFonts w:ascii="Times New Roman" w:eastAsia="Times New Roman" w:hAnsi="Times New Roman" w:cs="David"/>
      <w:b/>
      <w:bCs/>
      <w:i/>
      <w:iCs/>
      <w:sz w:val="26"/>
      <w:szCs w:val="26"/>
      <w:lang w:eastAsia="he-IL"/>
    </w:rPr>
  </w:style>
  <w:style w:type="character" w:customStyle="1" w:styleId="60">
    <w:name w:val="כותרת 6 תו"/>
    <w:aliases w:val="hed6 תו"/>
    <w:basedOn w:val="a8"/>
    <w:link w:val="6"/>
    <w:rsid w:val="001726BC"/>
    <w:rPr>
      <w:rFonts w:ascii="Times New Roman" w:eastAsia="Times New Roman" w:hAnsi="Times New Roman" w:cs="David"/>
      <w:b/>
      <w:bCs/>
      <w:snapToGrid w:val="0"/>
      <w:sz w:val="24"/>
      <w:szCs w:val="24"/>
      <w:lang w:eastAsia="he-IL"/>
    </w:rPr>
  </w:style>
  <w:style w:type="character" w:customStyle="1" w:styleId="70">
    <w:name w:val="כותרת 7 תו"/>
    <w:basedOn w:val="a8"/>
    <w:link w:val="7"/>
    <w:rsid w:val="001726BC"/>
    <w:rPr>
      <w:rFonts w:ascii="Times New Roman" w:eastAsia="Times New Roman" w:hAnsi="Times New Roman" w:cs="David"/>
      <w:b/>
      <w:bCs/>
      <w:snapToGrid w:val="0"/>
      <w:sz w:val="54"/>
      <w:szCs w:val="28"/>
      <w:u w:val="single"/>
      <w:lang w:eastAsia="he-IL"/>
    </w:rPr>
  </w:style>
  <w:style w:type="character" w:customStyle="1" w:styleId="80">
    <w:name w:val="כותרת 8 תו"/>
    <w:basedOn w:val="a8"/>
    <w:link w:val="8"/>
    <w:uiPriority w:val="9"/>
    <w:rsid w:val="001726BC"/>
    <w:rPr>
      <w:rFonts w:ascii="Cambria" w:eastAsia="Times New Roman" w:hAnsi="Cambria" w:cs="Times New Roman"/>
      <w:color w:val="404040"/>
      <w:sz w:val="20"/>
      <w:szCs w:val="20"/>
      <w:lang w:eastAsia="he-IL"/>
    </w:rPr>
  </w:style>
  <w:style w:type="character" w:customStyle="1" w:styleId="90">
    <w:name w:val="כותרת 9 תו"/>
    <w:basedOn w:val="a8"/>
    <w:link w:val="9"/>
    <w:rsid w:val="001726BC"/>
    <w:rPr>
      <w:rFonts w:ascii="Arial" w:eastAsia="Times New Roman" w:hAnsi="Arial" w:cs="Arial"/>
      <w:lang w:eastAsia="he-IL"/>
    </w:rPr>
  </w:style>
  <w:style w:type="paragraph" w:styleId="ab">
    <w:name w:val="footer"/>
    <w:basedOn w:val="a7"/>
    <w:link w:val="ac"/>
    <w:rsid w:val="001726BC"/>
    <w:pPr>
      <w:tabs>
        <w:tab w:val="center" w:pos="4153"/>
        <w:tab w:val="right" w:pos="8306"/>
      </w:tabs>
    </w:pPr>
  </w:style>
  <w:style w:type="character" w:customStyle="1" w:styleId="ac">
    <w:name w:val="כותרת תחתונה תו"/>
    <w:basedOn w:val="a8"/>
    <w:link w:val="ab"/>
    <w:rsid w:val="001726BC"/>
    <w:rPr>
      <w:rFonts w:ascii="Times New Roman" w:eastAsia="Times New Roman" w:hAnsi="Times New Roman" w:cs="David"/>
      <w:sz w:val="24"/>
      <w:szCs w:val="26"/>
      <w:lang w:eastAsia="he-IL"/>
    </w:rPr>
  </w:style>
  <w:style w:type="paragraph" w:styleId="ad">
    <w:name w:val="header"/>
    <w:aliases w:val="1 תו,Header תו תו תו תו,כותרת עליונה תו תו,1 תו תו,Header תו תו תו,Header תו"/>
    <w:basedOn w:val="a7"/>
    <w:link w:val="14"/>
    <w:uiPriority w:val="99"/>
    <w:rsid w:val="001726BC"/>
    <w:pPr>
      <w:tabs>
        <w:tab w:val="center" w:pos="4153"/>
        <w:tab w:val="right" w:pos="8306"/>
      </w:tabs>
    </w:pPr>
  </w:style>
  <w:style w:type="character" w:customStyle="1" w:styleId="ae">
    <w:name w:val="כותרת עליונה תו"/>
    <w:basedOn w:val="a8"/>
    <w:uiPriority w:val="99"/>
    <w:rsid w:val="001726BC"/>
    <w:rPr>
      <w:rFonts w:ascii="Times New Roman" w:eastAsia="Times New Roman" w:hAnsi="Times New Roman" w:cs="David"/>
      <w:sz w:val="24"/>
      <w:szCs w:val="26"/>
      <w:lang w:eastAsia="he-IL"/>
    </w:rPr>
  </w:style>
  <w:style w:type="character" w:customStyle="1" w:styleId="14">
    <w:name w:val="כותרת עליונה תו1"/>
    <w:aliases w:val="1 תו תו1,Header תו תו תו תו תו,כותרת עליונה תו תו תו,1 תו תו תו,Header תו תו תו תו1,Header תו תו"/>
    <w:basedOn w:val="a8"/>
    <w:link w:val="ad"/>
    <w:uiPriority w:val="99"/>
    <w:rsid w:val="001726BC"/>
    <w:rPr>
      <w:rFonts w:ascii="Times New Roman" w:eastAsia="Times New Roman" w:hAnsi="Times New Roman" w:cs="David"/>
      <w:sz w:val="24"/>
      <w:szCs w:val="26"/>
      <w:lang w:eastAsia="he-IL"/>
    </w:rPr>
  </w:style>
  <w:style w:type="character" w:styleId="af">
    <w:name w:val="page number"/>
    <w:basedOn w:val="a8"/>
    <w:rsid w:val="001726BC"/>
  </w:style>
  <w:style w:type="paragraph" w:customStyle="1" w:styleId="a5">
    <w:name w:val="מדורג"/>
    <w:basedOn w:val="a7"/>
    <w:rsid w:val="001726BC"/>
    <w:pPr>
      <w:numPr>
        <w:numId w:val="1"/>
      </w:numPr>
    </w:pPr>
  </w:style>
  <w:style w:type="paragraph" w:customStyle="1" w:styleId="a6">
    <w:name w:val="מספור ראשי"/>
    <w:basedOn w:val="a7"/>
    <w:rsid w:val="001726BC"/>
    <w:pPr>
      <w:numPr>
        <w:numId w:val="2"/>
      </w:numPr>
    </w:pPr>
  </w:style>
  <w:style w:type="paragraph" w:styleId="36">
    <w:name w:val="Body Text Indent 3"/>
    <w:basedOn w:val="a7"/>
    <w:link w:val="37"/>
    <w:rsid w:val="001726BC"/>
    <w:pPr>
      <w:spacing w:before="240"/>
      <w:ind w:hanging="51"/>
      <w:jc w:val="both"/>
    </w:pPr>
    <w:rPr>
      <w:szCs w:val="24"/>
    </w:rPr>
  </w:style>
  <w:style w:type="character" w:customStyle="1" w:styleId="37">
    <w:name w:val="כניסה בגוף טקסט 3 תו"/>
    <w:basedOn w:val="a8"/>
    <w:link w:val="36"/>
    <w:rsid w:val="001726BC"/>
    <w:rPr>
      <w:rFonts w:ascii="Times New Roman" w:eastAsia="Times New Roman" w:hAnsi="Times New Roman" w:cs="David"/>
      <w:sz w:val="24"/>
      <w:szCs w:val="24"/>
      <w:lang w:eastAsia="he-IL"/>
    </w:rPr>
  </w:style>
  <w:style w:type="paragraph" w:styleId="af0">
    <w:name w:val="Body Text"/>
    <w:basedOn w:val="a7"/>
    <w:link w:val="af1"/>
    <w:rsid w:val="001726BC"/>
    <w:pPr>
      <w:spacing w:before="240"/>
      <w:jc w:val="both"/>
    </w:pPr>
    <w:rPr>
      <w:snapToGrid w:val="0"/>
      <w:sz w:val="22"/>
      <w:szCs w:val="24"/>
    </w:rPr>
  </w:style>
  <w:style w:type="character" w:customStyle="1" w:styleId="af1">
    <w:name w:val="גוף טקסט תו"/>
    <w:basedOn w:val="a8"/>
    <w:link w:val="af0"/>
    <w:rsid w:val="001726BC"/>
    <w:rPr>
      <w:rFonts w:ascii="Times New Roman" w:eastAsia="Times New Roman" w:hAnsi="Times New Roman" w:cs="David"/>
      <w:snapToGrid w:val="0"/>
      <w:szCs w:val="24"/>
      <w:lang w:eastAsia="he-IL"/>
    </w:rPr>
  </w:style>
  <w:style w:type="character" w:customStyle="1" w:styleId="af2">
    <w:name w:val="כניסה בגוף טקסט תו"/>
    <w:basedOn w:val="a8"/>
    <w:link w:val="af3"/>
    <w:rsid w:val="001726BC"/>
    <w:rPr>
      <w:rFonts w:ascii="Times New Roman" w:eastAsia="Times New Roman" w:hAnsi="Times New Roman" w:cs="David"/>
      <w:i/>
      <w:iCs/>
      <w:snapToGrid w:val="0"/>
      <w:sz w:val="24"/>
      <w:szCs w:val="24"/>
      <w:lang w:eastAsia="he-IL"/>
    </w:rPr>
  </w:style>
  <w:style w:type="paragraph" w:styleId="af3">
    <w:name w:val="Body Text Indent"/>
    <w:basedOn w:val="a7"/>
    <w:link w:val="af2"/>
    <w:rsid w:val="001726BC"/>
    <w:pPr>
      <w:spacing w:before="240"/>
      <w:ind w:hanging="1417"/>
      <w:jc w:val="both"/>
    </w:pPr>
    <w:rPr>
      <w:i/>
      <w:iCs/>
      <w:snapToGrid w:val="0"/>
      <w:szCs w:val="24"/>
    </w:rPr>
  </w:style>
  <w:style w:type="character" w:customStyle="1" w:styleId="15">
    <w:name w:val="כניסה בגוף טקסט תו1"/>
    <w:basedOn w:val="a8"/>
    <w:uiPriority w:val="99"/>
    <w:semiHidden/>
    <w:rsid w:val="001726BC"/>
    <w:rPr>
      <w:rFonts w:ascii="Times New Roman" w:eastAsia="Times New Roman" w:hAnsi="Times New Roman" w:cs="David"/>
      <w:sz w:val="24"/>
      <w:szCs w:val="26"/>
      <w:lang w:eastAsia="he-IL"/>
    </w:rPr>
  </w:style>
  <w:style w:type="paragraph" w:styleId="24">
    <w:name w:val="Body Text Indent 2"/>
    <w:basedOn w:val="a7"/>
    <w:link w:val="25"/>
    <w:rsid w:val="001726BC"/>
    <w:pPr>
      <w:spacing w:before="240"/>
      <w:ind w:hanging="1417"/>
      <w:jc w:val="both"/>
    </w:pPr>
    <w:rPr>
      <w:snapToGrid w:val="0"/>
      <w:szCs w:val="24"/>
    </w:rPr>
  </w:style>
  <w:style w:type="character" w:customStyle="1" w:styleId="25">
    <w:name w:val="כניסה בגוף טקסט 2 תו"/>
    <w:basedOn w:val="a8"/>
    <w:link w:val="24"/>
    <w:rsid w:val="001726BC"/>
    <w:rPr>
      <w:rFonts w:ascii="Times New Roman" w:eastAsia="Times New Roman" w:hAnsi="Times New Roman" w:cs="David"/>
      <w:snapToGrid w:val="0"/>
      <w:sz w:val="24"/>
      <w:szCs w:val="24"/>
      <w:lang w:eastAsia="he-IL"/>
    </w:rPr>
  </w:style>
  <w:style w:type="paragraph" w:styleId="af4">
    <w:name w:val="Title"/>
    <w:basedOn w:val="a7"/>
    <w:link w:val="16"/>
    <w:qFormat/>
    <w:rsid w:val="001726BC"/>
    <w:pPr>
      <w:jc w:val="center"/>
    </w:pPr>
    <w:rPr>
      <w:bCs/>
      <w:snapToGrid w:val="0"/>
      <w:szCs w:val="28"/>
      <w:u w:val="single"/>
    </w:rPr>
  </w:style>
  <w:style w:type="character" w:customStyle="1" w:styleId="af5">
    <w:name w:val="כותרת טקסט תו"/>
    <w:basedOn w:val="a8"/>
    <w:rsid w:val="001726BC"/>
    <w:rPr>
      <w:rFonts w:asciiTheme="majorHAnsi" w:eastAsiaTheme="majorEastAsia" w:hAnsiTheme="majorHAnsi" w:cstheme="majorBidi"/>
      <w:spacing w:val="-10"/>
      <w:kern w:val="28"/>
      <w:sz w:val="56"/>
      <w:szCs w:val="56"/>
      <w:lang w:eastAsia="he-IL"/>
    </w:rPr>
  </w:style>
  <w:style w:type="character" w:customStyle="1" w:styleId="16">
    <w:name w:val="כותרת טקסט תו1"/>
    <w:basedOn w:val="a8"/>
    <w:link w:val="af4"/>
    <w:rsid w:val="001726BC"/>
    <w:rPr>
      <w:rFonts w:ascii="Times New Roman" w:eastAsia="Times New Roman" w:hAnsi="Times New Roman" w:cs="David"/>
      <w:bCs/>
      <w:snapToGrid w:val="0"/>
      <w:sz w:val="24"/>
      <w:szCs w:val="28"/>
      <w:u w:val="single"/>
      <w:lang w:eastAsia="he-IL"/>
    </w:rPr>
  </w:style>
  <w:style w:type="paragraph" w:customStyle="1" w:styleId="af6">
    <w:name w:val="א"/>
    <w:basedOn w:val="a7"/>
    <w:rsid w:val="001726BC"/>
    <w:pPr>
      <w:spacing w:line="360" w:lineRule="exact"/>
      <w:ind w:left="1701" w:hanging="567"/>
    </w:pPr>
    <w:rPr>
      <w:snapToGrid w:val="0"/>
      <w:sz w:val="20"/>
      <w:szCs w:val="24"/>
    </w:rPr>
  </w:style>
  <w:style w:type="paragraph" w:customStyle="1" w:styleId="17">
    <w:name w:val="1"/>
    <w:basedOn w:val="af6"/>
    <w:rsid w:val="001726BC"/>
  </w:style>
  <w:style w:type="paragraph" w:customStyle="1" w:styleId="110">
    <w:name w:val="1.1"/>
    <w:basedOn w:val="17"/>
    <w:link w:val="111"/>
    <w:qFormat/>
    <w:rsid w:val="001726BC"/>
    <w:pPr>
      <w:ind w:right="1134" w:hanging="1134"/>
    </w:pPr>
  </w:style>
  <w:style w:type="paragraph" w:customStyle="1" w:styleId="18">
    <w:name w:val="1)"/>
    <w:basedOn w:val="af6"/>
    <w:rsid w:val="001726BC"/>
    <w:pPr>
      <w:ind w:right="2268"/>
    </w:pPr>
  </w:style>
  <w:style w:type="paragraph" w:styleId="NormalWeb">
    <w:name w:val="Normal (Web)"/>
    <w:basedOn w:val="a7"/>
    <w:rsid w:val="001726BC"/>
    <w:pPr>
      <w:bidi w:val="0"/>
      <w:spacing w:before="100" w:beforeAutospacing="1" w:after="100" w:afterAutospacing="1"/>
    </w:pPr>
    <w:rPr>
      <w:rFonts w:cs="Times New Roman"/>
      <w:szCs w:val="24"/>
      <w:lang w:eastAsia="en-US"/>
    </w:rPr>
  </w:style>
  <w:style w:type="character" w:customStyle="1" w:styleId="af7">
    <w:name w:val="טקסט בלונים תו"/>
    <w:basedOn w:val="a8"/>
    <w:link w:val="af8"/>
    <w:rsid w:val="001726BC"/>
    <w:rPr>
      <w:rFonts w:ascii="Tahoma" w:eastAsia="Times New Roman" w:hAnsi="Tahoma" w:cs="Tahoma"/>
      <w:sz w:val="16"/>
      <w:szCs w:val="16"/>
      <w:lang w:eastAsia="he-IL"/>
    </w:rPr>
  </w:style>
  <w:style w:type="paragraph" w:styleId="af8">
    <w:name w:val="Balloon Text"/>
    <w:basedOn w:val="a7"/>
    <w:link w:val="af7"/>
    <w:rsid w:val="001726BC"/>
    <w:rPr>
      <w:rFonts w:ascii="Tahoma" w:hAnsi="Tahoma" w:cs="Tahoma"/>
      <w:sz w:val="16"/>
      <w:szCs w:val="16"/>
    </w:rPr>
  </w:style>
  <w:style w:type="character" w:customStyle="1" w:styleId="19">
    <w:name w:val="טקסט בלונים תו1"/>
    <w:basedOn w:val="a8"/>
    <w:uiPriority w:val="99"/>
    <w:semiHidden/>
    <w:rsid w:val="001726BC"/>
    <w:rPr>
      <w:rFonts w:ascii="Tahoma" w:eastAsia="Times New Roman" w:hAnsi="Tahoma" w:cs="Tahoma"/>
      <w:sz w:val="18"/>
      <w:szCs w:val="18"/>
      <w:lang w:eastAsia="he-IL"/>
    </w:rPr>
  </w:style>
  <w:style w:type="paragraph" w:styleId="af9">
    <w:name w:val="footnote text"/>
    <w:basedOn w:val="a7"/>
    <w:link w:val="afa"/>
    <w:rsid w:val="001726BC"/>
    <w:rPr>
      <w:sz w:val="20"/>
      <w:szCs w:val="20"/>
    </w:rPr>
  </w:style>
  <w:style w:type="character" w:customStyle="1" w:styleId="afa">
    <w:name w:val="טקסט הערת שוליים תו"/>
    <w:basedOn w:val="a8"/>
    <w:link w:val="af9"/>
    <w:uiPriority w:val="99"/>
    <w:rsid w:val="001726BC"/>
    <w:rPr>
      <w:rFonts w:ascii="Times New Roman" w:eastAsia="Times New Roman" w:hAnsi="Times New Roman" w:cs="David"/>
      <w:sz w:val="20"/>
      <w:szCs w:val="20"/>
      <w:lang w:eastAsia="he-IL"/>
    </w:rPr>
  </w:style>
  <w:style w:type="character" w:styleId="afb">
    <w:name w:val="footnote reference"/>
    <w:basedOn w:val="a8"/>
    <w:rsid w:val="001726BC"/>
    <w:rPr>
      <w:vertAlign w:val="superscript"/>
    </w:rPr>
  </w:style>
  <w:style w:type="character" w:customStyle="1" w:styleId="afc">
    <w:name w:val="מפת מסמך תו"/>
    <w:basedOn w:val="a8"/>
    <w:link w:val="afd"/>
    <w:rsid w:val="001726BC"/>
    <w:rPr>
      <w:rFonts w:ascii="Tahoma" w:eastAsia="Times New Roman" w:hAnsi="Tahoma" w:cs="Tahoma"/>
      <w:sz w:val="20"/>
      <w:szCs w:val="20"/>
      <w:shd w:val="clear" w:color="auto" w:fill="000080"/>
      <w:lang w:eastAsia="he-IL"/>
    </w:rPr>
  </w:style>
  <w:style w:type="paragraph" w:styleId="afd">
    <w:name w:val="Document Map"/>
    <w:basedOn w:val="a7"/>
    <w:link w:val="afc"/>
    <w:rsid w:val="001726BC"/>
    <w:pPr>
      <w:shd w:val="clear" w:color="auto" w:fill="000080"/>
    </w:pPr>
    <w:rPr>
      <w:rFonts w:ascii="Tahoma" w:hAnsi="Tahoma" w:cs="Tahoma"/>
      <w:sz w:val="20"/>
      <w:szCs w:val="20"/>
    </w:rPr>
  </w:style>
  <w:style w:type="character" w:customStyle="1" w:styleId="1a">
    <w:name w:val="מפת מסמך תו1"/>
    <w:basedOn w:val="a8"/>
    <w:uiPriority w:val="99"/>
    <w:semiHidden/>
    <w:rsid w:val="001726BC"/>
    <w:rPr>
      <w:rFonts w:ascii="Tahoma" w:eastAsia="Times New Roman" w:hAnsi="Tahoma" w:cs="Tahoma"/>
      <w:sz w:val="16"/>
      <w:szCs w:val="16"/>
      <w:lang w:eastAsia="he-IL"/>
    </w:rPr>
  </w:style>
  <w:style w:type="character" w:customStyle="1" w:styleId="afe">
    <w:name w:val="טקסט הערה תו"/>
    <w:basedOn w:val="a8"/>
    <w:link w:val="aff"/>
    <w:uiPriority w:val="99"/>
    <w:rsid w:val="001726BC"/>
    <w:rPr>
      <w:rFonts w:ascii="Times New Roman" w:eastAsia="Times New Roman" w:hAnsi="Times New Roman" w:cs="David"/>
      <w:sz w:val="20"/>
      <w:szCs w:val="20"/>
      <w:lang w:eastAsia="he-IL"/>
    </w:rPr>
  </w:style>
  <w:style w:type="paragraph" w:styleId="aff">
    <w:name w:val="annotation text"/>
    <w:basedOn w:val="a7"/>
    <w:link w:val="afe"/>
    <w:uiPriority w:val="99"/>
    <w:rsid w:val="001726BC"/>
    <w:rPr>
      <w:sz w:val="20"/>
      <w:szCs w:val="20"/>
    </w:rPr>
  </w:style>
  <w:style w:type="character" w:customStyle="1" w:styleId="1b">
    <w:name w:val="טקסט הערה תו1"/>
    <w:basedOn w:val="a8"/>
    <w:uiPriority w:val="99"/>
    <w:semiHidden/>
    <w:rsid w:val="001726BC"/>
    <w:rPr>
      <w:rFonts w:ascii="Times New Roman" w:eastAsia="Times New Roman" w:hAnsi="Times New Roman" w:cs="David"/>
      <w:sz w:val="20"/>
      <w:szCs w:val="20"/>
      <w:lang w:eastAsia="he-IL"/>
    </w:rPr>
  </w:style>
  <w:style w:type="character" w:customStyle="1" w:styleId="aff0">
    <w:name w:val="נושא הערה תו"/>
    <w:basedOn w:val="afe"/>
    <w:link w:val="aff1"/>
    <w:rsid w:val="001726BC"/>
    <w:rPr>
      <w:rFonts w:ascii="Times New Roman" w:eastAsia="Times New Roman" w:hAnsi="Times New Roman" w:cs="David"/>
      <w:b/>
      <w:bCs/>
      <w:sz w:val="20"/>
      <w:szCs w:val="20"/>
      <w:lang w:eastAsia="he-IL"/>
    </w:rPr>
  </w:style>
  <w:style w:type="paragraph" w:styleId="aff1">
    <w:name w:val="annotation subject"/>
    <w:basedOn w:val="aff"/>
    <w:next w:val="aff"/>
    <w:link w:val="aff0"/>
    <w:rsid w:val="001726BC"/>
    <w:rPr>
      <w:b/>
      <w:bCs/>
    </w:rPr>
  </w:style>
  <w:style w:type="character" w:customStyle="1" w:styleId="1c">
    <w:name w:val="נושא הערה תו1"/>
    <w:basedOn w:val="1b"/>
    <w:uiPriority w:val="99"/>
    <w:semiHidden/>
    <w:rsid w:val="001726BC"/>
    <w:rPr>
      <w:rFonts w:ascii="Times New Roman" w:eastAsia="Times New Roman" w:hAnsi="Times New Roman" w:cs="David"/>
      <w:b/>
      <w:bCs/>
      <w:sz w:val="20"/>
      <w:szCs w:val="20"/>
      <w:lang w:eastAsia="he-IL"/>
    </w:rPr>
  </w:style>
  <w:style w:type="paragraph" w:customStyle="1" w:styleId="aff2">
    <w:name w:val="פסקה רגילה"/>
    <w:basedOn w:val="aff3"/>
    <w:rsid w:val="001726BC"/>
  </w:style>
  <w:style w:type="paragraph" w:styleId="aff3">
    <w:name w:val="Plain Text"/>
    <w:basedOn w:val="a7"/>
    <w:link w:val="aff4"/>
    <w:rsid w:val="001726BC"/>
    <w:rPr>
      <w:rFonts w:ascii="Courier New" w:hAnsi="Courier New" w:cs="Courier New"/>
      <w:sz w:val="20"/>
      <w:szCs w:val="20"/>
    </w:rPr>
  </w:style>
  <w:style w:type="character" w:customStyle="1" w:styleId="aff4">
    <w:name w:val="טקסט רגיל תו"/>
    <w:basedOn w:val="a8"/>
    <w:link w:val="aff3"/>
    <w:rsid w:val="001726BC"/>
    <w:rPr>
      <w:rFonts w:ascii="Courier New" w:eastAsia="Times New Roman" w:hAnsi="Courier New" w:cs="Courier New"/>
      <w:sz w:val="20"/>
      <w:szCs w:val="20"/>
      <w:lang w:eastAsia="he-IL"/>
    </w:rPr>
  </w:style>
  <w:style w:type="paragraph" w:styleId="aff5">
    <w:name w:val="List Paragraph"/>
    <w:basedOn w:val="a7"/>
    <w:link w:val="aff6"/>
    <w:uiPriority w:val="34"/>
    <w:qFormat/>
    <w:rsid w:val="001726BC"/>
    <w:pPr>
      <w:ind w:left="720"/>
    </w:pPr>
  </w:style>
  <w:style w:type="character" w:customStyle="1" w:styleId="David12">
    <w:name w:val="סגנון (מורכב) David (מורכב) ‏12 נק קו תחתון"/>
    <w:basedOn w:val="a8"/>
    <w:rsid w:val="001726BC"/>
    <w:rPr>
      <w:rFonts w:cs="David"/>
      <w:bCs/>
      <w:szCs w:val="24"/>
      <w:u w:val="single"/>
    </w:rPr>
  </w:style>
  <w:style w:type="character" w:styleId="Hyperlink">
    <w:name w:val="Hyperlink"/>
    <w:basedOn w:val="a8"/>
    <w:unhideWhenUsed/>
    <w:rsid w:val="001726BC"/>
    <w:rPr>
      <w:color w:val="0000FF"/>
      <w:u w:val="single"/>
    </w:rPr>
  </w:style>
  <w:style w:type="character" w:styleId="FollowedHyperlink">
    <w:name w:val="FollowedHyperlink"/>
    <w:basedOn w:val="a8"/>
    <w:uiPriority w:val="99"/>
    <w:unhideWhenUsed/>
    <w:rsid w:val="001726BC"/>
    <w:rPr>
      <w:color w:val="800080"/>
      <w:u w:val="single"/>
    </w:rPr>
  </w:style>
  <w:style w:type="paragraph" w:customStyle="1" w:styleId="Normal0">
    <w:name w:val="Normal 0"/>
    <w:basedOn w:val="a7"/>
    <w:link w:val="Normal01"/>
    <w:rsid w:val="001726BC"/>
    <w:pPr>
      <w:spacing w:before="120" w:line="320" w:lineRule="exact"/>
    </w:pPr>
    <w:rPr>
      <w:sz w:val="22"/>
      <w:szCs w:val="24"/>
    </w:rPr>
  </w:style>
  <w:style w:type="paragraph" w:customStyle="1" w:styleId="H2">
    <w:name w:val="H2"/>
    <w:basedOn w:val="Normal0"/>
    <w:next w:val="a7"/>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rsid w:val="001726BC"/>
    <w:pPr>
      <w:keepLines/>
      <w:numPr>
        <w:numId w:val="11"/>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726BC"/>
    <w:rPr>
      <w:rFonts w:ascii="Times New Roman" w:eastAsia="Times New Roman" w:hAnsi="Times New Roman" w:cs="David"/>
    </w:rPr>
  </w:style>
  <w:style w:type="character" w:styleId="aff7">
    <w:name w:val="Placeholder Text"/>
    <w:basedOn w:val="a8"/>
    <w:uiPriority w:val="99"/>
    <w:semiHidden/>
    <w:rsid w:val="001726BC"/>
    <w:rPr>
      <w:color w:val="808080"/>
    </w:rPr>
  </w:style>
  <w:style w:type="table" w:styleId="aff8">
    <w:name w:val="Table Grid"/>
    <w:basedOn w:val="a9"/>
    <w:rsid w:val="001726B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7"/>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1">
    <w:name w:val="כותרת1"/>
    <w:basedOn w:val="a7"/>
    <w:next w:val="a7"/>
    <w:qFormat/>
    <w:rsid w:val="001726BC"/>
    <w:pPr>
      <w:numPr>
        <w:numId w:val="16"/>
      </w:numPr>
      <w:spacing w:line="360" w:lineRule="auto"/>
      <w:outlineLvl w:val="3"/>
    </w:pPr>
    <w:rPr>
      <w:b/>
      <w:bCs/>
      <w:sz w:val="36"/>
      <w:szCs w:val="36"/>
    </w:rPr>
  </w:style>
  <w:style w:type="paragraph" w:customStyle="1" w:styleId="21">
    <w:name w:val="כותרת2"/>
    <w:basedOn w:val="11"/>
    <w:next w:val="a7"/>
    <w:uiPriority w:val="99"/>
    <w:qFormat/>
    <w:rsid w:val="001726BC"/>
    <w:pPr>
      <w:numPr>
        <w:ilvl w:val="1"/>
      </w:numPr>
    </w:pPr>
    <w:rPr>
      <w:sz w:val="28"/>
      <w:szCs w:val="28"/>
    </w:rPr>
  </w:style>
  <w:style w:type="paragraph" w:customStyle="1" w:styleId="33">
    <w:name w:val="כותרת3"/>
    <w:basedOn w:val="21"/>
    <w:next w:val="a7"/>
    <w:uiPriority w:val="99"/>
    <w:qFormat/>
    <w:rsid w:val="001726BC"/>
    <w:pPr>
      <w:numPr>
        <w:ilvl w:val="2"/>
      </w:numPr>
    </w:pPr>
    <w:rPr>
      <w:sz w:val="24"/>
      <w:szCs w:val="24"/>
    </w:rPr>
  </w:style>
  <w:style w:type="character" w:customStyle="1" w:styleId="aff6">
    <w:name w:val="פיסקת רשימה תו"/>
    <w:link w:val="aff5"/>
    <w:uiPriority w:val="34"/>
    <w:locked/>
    <w:rsid w:val="001726BC"/>
    <w:rPr>
      <w:rFonts w:ascii="Times New Roman" w:eastAsia="Times New Roman" w:hAnsi="Times New Roman" w:cs="David"/>
      <w:sz w:val="24"/>
      <w:szCs w:val="26"/>
      <w:lang w:eastAsia="he-IL"/>
    </w:rPr>
  </w:style>
  <w:style w:type="character" w:styleId="aff9">
    <w:name w:val="annotation reference"/>
    <w:basedOn w:val="a8"/>
    <w:uiPriority w:val="99"/>
    <w:semiHidden/>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26">
    <w:name w:val="Body Text 2"/>
    <w:basedOn w:val="a7"/>
    <w:link w:val="27"/>
    <w:rsid w:val="001726BC"/>
    <w:pPr>
      <w:spacing w:after="120" w:line="480" w:lineRule="auto"/>
    </w:pPr>
    <w:rPr>
      <w:szCs w:val="24"/>
    </w:rPr>
  </w:style>
  <w:style w:type="character" w:customStyle="1" w:styleId="27">
    <w:name w:val="גוף טקסט 2 תו"/>
    <w:basedOn w:val="a8"/>
    <w:link w:val="26"/>
    <w:rsid w:val="001726BC"/>
    <w:rPr>
      <w:rFonts w:ascii="Times New Roman" w:eastAsia="Times New Roman" w:hAnsi="Times New Roman" w:cs="David"/>
      <w:sz w:val="24"/>
      <w:szCs w:val="24"/>
      <w:lang w:eastAsia="he-IL"/>
    </w:rPr>
  </w:style>
  <w:style w:type="paragraph" w:styleId="38">
    <w:name w:val="Body Text 3"/>
    <w:basedOn w:val="a7"/>
    <w:link w:val="39"/>
    <w:rsid w:val="001726BC"/>
    <w:pPr>
      <w:spacing w:after="120"/>
    </w:pPr>
    <w:rPr>
      <w:rFonts w:cs="Times New Roman"/>
      <w:sz w:val="16"/>
      <w:szCs w:val="16"/>
    </w:rPr>
  </w:style>
  <w:style w:type="character" w:customStyle="1" w:styleId="39">
    <w:name w:val="גוף טקסט 3 תו"/>
    <w:basedOn w:val="a8"/>
    <w:link w:val="38"/>
    <w:rsid w:val="001726BC"/>
    <w:rPr>
      <w:rFonts w:ascii="Times New Roman" w:eastAsia="Times New Roman" w:hAnsi="Times New Roman" w:cs="Times New Roman"/>
      <w:sz w:val="16"/>
      <w:szCs w:val="16"/>
      <w:lang w:eastAsia="he-IL"/>
    </w:rPr>
  </w:style>
  <w:style w:type="paragraph" w:styleId="affa">
    <w:name w:val="Block Text"/>
    <w:basedOn w:val="a7"/>
    <w:rsid w:val="001726BC"/>
    <w:pPr>
      <w:spacing w:line="280" w:lineRule="atLeast"/>
      <w:ind w:left="1440" w:right="1440" w:hanging="720"/>
      <w:jc w:val="both"/>
    </w:pPr>
    <w:rPr>
      <w:sz w:val="22"/>
      <w:szCs w:val="24"/>
    </w:rPr>
  </w:style>
  <w:style w:type="paragraph" w:customStyle="1" w:styleId="1d">
    <w:name w:val="ציטוט1"/>
    <w:basedOn w:val="a7"/>
    <w:rsid w:val="001726BC"/>
    <w:pPr>
      <w:spacing w:after="120"/>
      <w:ind w:left="1985" w:right="720"/>
      <w:jc w:val="both"/>
    </w:pPr>
    <w:rPr>
      <w:b/>
      <w:bCs/>
      <w:szCs w:val="24"/>
      <w:lang w:eastAsia="en-US"/>
    </w:rPr>
  </w:style>
  <w:style w:type="character" w:customStyle="1" w:styleId="default">
    <w:name w:val="default"/>
    <w:basedOn w:val="a8"/>
    <w:rsid w:val="001726BC"/>
    <w:rPr>
      <w:rFonts w:ascii="Times New Roman" w:hAnsi="Times New Roman" w:cs="Times New Roman"/>
      <w:sz w:val="26"/>
      <w:szCs w:val="26"/>
    </w:rPr>
  </w:style>
  <w:style w:type="paragraph" w:customStyle="1" w:styleId="P00">
    <w:name w:val="P00"/>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b">
    <w:name w:val="טקסט סעיף תו"/>
    <w:basedOn w:val="a8"/>
    <w:link w:val="affc"/>
    <w:locked/>
    <w:rsid w:val="001726BC"/>
    <w:rPr>
      <w:rFonts w:ascii="Arial" w:hAnsi="Arial"/>
    </w:rPr>
  </w:style>
  <w:style w:type="paragraph" w:customStyle="1" w:styleId="affc">
    <w:name w:val="טקסט סעיף"/>
    <w:basedOn w:val="a7"/>
    <w:link w:val="affb"/>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0">
    <w:name w:val="כותרת סעיף"/>
    <w:basedOn w:val="a7"/>
    <w:rsid w:val="001726BC"/>
    <w:pPr>
      <w:numPr>
        <w:numId w:val="19"/>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7"/>
    <w:link w:val="affd"/>
    <w:rsid w:val="001726BC"/>
    <w:pPr>
      <w:numPr>
        <w:ilvl w:val="1"/>
        <w:numId w:val="19"/>
      </w:numPr>
      <w:spacing w:line="360" w:lineRule="auto"/>
      <w:jc w:val="both"/>
    </w:pPr>
    <w:rPr>
      <w:rFonts w:ascii="Arial" w:hAnsi="Arial" w:cs="Arial"/>
      <w:sz w:val="22"/>
      <w:szCs w:val="22"/>
      <w:lang w:eastAsia="en-US"/>
    </w:rPr>
  </w:style>
  <w:style w:type="paragraph" w:customStyle="1" w:styleId="a2">
    <w:name w:val="תת סעיף"/>
    <w:basedOn w:val="a7"/>
    <w:rsid w:val="001726BC"/>
    <w:pPr>
      <w:numPr>
        <w:ilvl w:val="2"/>
        <w:numId w:val="19"/>
      </w:numPr>
      <w:spacing w:line="360" w:lineRule="auto"/>
      <w:jc w:val="both"/>
    </w:pPr>
    <w:rPr>
      <w:rFonts w:cs="Arial"/>
      <w:sz w:val="22"/>
      <w:szCs w:val="22"/>
      <w:lang w:eastAsia="en-US"/>
    </w:rPr>
  </w:style>
  <w:style w:type="paragraph" w:customStyle="1" w:styleId="10">
    <w:name w:val="תת סעיף1"/>
    <w:basedOn w:val="a2"/>
    <w:rsid w:val="001726BC"/>
    <w:pPr>
      <w:numPr>
        <w:ilvl w:val="3"/>
      </w:numPr>
      <w:tabs>
        <w:tab w:val="num" w:pos="2880"/>
      </w:tabs>
    </w:pPr>
  </w:style>
  <w:style w:type="paragraph" w:styleId="affe">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a8"/>
    <w:rsid w:val="001726BC"/>
    <w:rPr>
      <w:rFonts w:ascii="Arial" w:hAnsi="Arial" w:cs="Arial"/>
      <w:sz w:val="22"/>
      <w:szCs w:val="22"/>
    </w:rPr>
  </w:style>
  <w:style w:type="paragraph" w:customStyle="1" w:styleId="211111">
    <w:name w:val="תת סעיף2 1.1.1.1.1"/>
    <w:basedOn w:val="10"/>
    <w:rsid w:val="001726BC"/>
    <w:pPr>
      <w:numPr>
        <w:ilvl w:val="0"/>
        <w:numId w:val="0"/>
      </w:numPr>
      <w:tabs>
        <w:tab w:val="num" w:pos="2700"/>
      </w:tabs>
      <w:ind w:left="3969" w:hanging="1134"/>
    </w:pPr>
  </w:style>
  <w:style w:type="paragraph" w:styleId="a">
    <w:name w:val="List Number"/>
    <w:basedOn w:val="afff"/>
    <w:uiPriority w:val="99"/>
    <w:rsid w:val="001726BC"/>
    <w:pPr>
      <w:numPr>
        <w:numId w:val="17"/>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7"/>
    <w:uiPriority w:val="99"/>
    <w:rsid w:val="001726BC"/>
    <w:pPr>
      <w:ind w:left="283" w:hanging="283"/>
    </w:pPr>
    <w:rPr>
      <w:szCs w:val="24"/>
    </w:rPr>
  </w:style>
  <w:style w:type="paragraph" w:customStyle="1" w:styleId="Normal1">
    <w:name w:val="Normal 1"/>
    <w:basedOn w:val="a7"/>
    <w:link w:val="Normal10"/>
    <w:uiPriority w:val="99"/>
    <w:rsid w:val="001726BC"/>
    <w:pPr>
      <w:spacing w:before="120" w:after="120"/>
      <w:ind w:left="567"/>
      <w:jc w:val="both"/>
    </w:pPr>
    <w:rPr>
      <w:rFonts w:ascii="Arial" w:hAnsi="Arial"/>
      <w:szCs w:val="24"/>
      <w:lang w:eastAsia="en-US"/>
    </w:rPr>
  </w:style>
  <w:style w:type="character" w:customStyle="1" w:styleId="Normal10">
    <w:name w:val="Normal 1 תו"/>
    <w:basedOn w:val="a8"/>
    <w:link w:val="Normal1"/>
    <w:uiPriority w:val="99"/>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20"/>
      </w:numPr>
    </w:pPr>
  </w:style>
  <w:style w:type="paragraph" w:customStyle="1" w:styleId="a3">
    <w:name w:val="כותרת סעיף ראשי"/>
    <w:basedOn w:val="af0"/>
    <w:rsid w:val="001726BC"/>
    <w:pPr>
      <w:numPr>
        <w:numId w:val="21"/>
      </w:numPr>
      <w:spacing w:before="0" w:after="120" w:line="360" w:lineRule="auto"/>
      <w:ind w:right="0"/>
      <w:jc w:val="left"/>
    </w:pPr>
    <w:rPr>
      <w:rFonts w:cs="Arial"/>
      <w:b/>
      <w:bCs/>
      <w:szCs w:val="22"/>
      <w:u w:val="single"/>
    </w:rPr>
  </w:style>
  <w:style w:type="paragraph" w:customStyle="1" w:styleId="a4">
    <w:name w:val="טקסט נורמל"/>
    <w:rsid w:val="001726BC"/>
    <w:pPr>
      <w:numPr>
        <w:ilvl w:val="1"/>
        <w:numId w:val="21"/>
      </w:numPr>
      <w:bidi/>
      <w:spacing w:after="60" w:line="360" w:lineRule="auto"/>
      <w:ind w:right="0"/>
      <w:jc w:val="both"/>
    </w:pPr>
    <w:rPr>
      <w:rFonts w:ascii="Times New Roman" w:eastAsia="Times New Roman" w:hAnsi="Times New Roman" w:cs="Arial"/>
      <w:noProof/>
      <w:sz w:val="20"/>
      <w:lang w:eastAsia="he-IL"/>
    </w:rPr>
  </w:style>
  <w:style w:type="paragraph" w:styleId="afff0">
    <w:name w:val="No Spacing"/>
    <w:link w:val="afff1"/>
    <w:uiPriority w:val="1"/>
    <w:qFormat/>
    <w:rsid w:val="001726BC"/>
    <w:pPr>
      <w:bidi/>
      <w:spacing w:after="0" w:line="240" w:lineRule="auto"/>
    </w:pPr>
    <w:rPr>
      <w:rFonts w:ascii="Calibri" w:eastAsia="Calibri" w:hAnsi="Calibri" w:cs="Arial"/>
    </w:rPr>
  </w:style>
  <w:style w:type="paragraph" w:customStyle="1" w:styleId="Normal2">
    <w:name w:val="Normal 2"/>
    <w:basedOn w:val="a7"/>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a8"/>
    <w:link w:val="Normal2"/>
    <w:rsid w:val="001726BC"/>
    <w:rPr>
      <w:rFonts w:ascii="Arial" w:eastAsia="Times New Roman" w:hAnsi="Arial" w:cs="David"/>
      <w:sz w:val="20"/>
      <w:szCs w:val="24"/>
    </w:rPr>
  </w:style>
  <w:style w:type="paragraph" w:customStyle="1" w:styleId="3a">
    <w:name w:val="פסקה 3"/>
    <w:basedOn w:val="a7"/>
    <w:link w:val="3b"/>
    <w:rsid w:val="001726BC"/>
    <w:pPr>
      <w:ind w:left="720"/>
      <w:jc w:val="both"/>
    </w:pPr>
    <w:rPr>
      <w:rFonts w:cs="Times New Roman"/>
      <w:szCs w:val="24"/>
    </w:rPr>
  </w:style>
  <w:style w:type="character" w:customStyle="1" w:styleId="3b">
    <w:name w:val="פסקה 3 תו"/>
    <w:link w:val="3a"/>
    <w:rsid w:val="001726BC"/>
    <w:rPr>
      <w:rFonts w:ascii="Times New Roman" w:eastAsia="Times New Roman" w:hAnsi="Times New Roman" w:cs="Times New Roman"/>
      <w:sz w:val="24"/>
      <w:szCs w:val="24"/>
      <w:lang w:eastAsia="he-IL"/>
    </w:rPr>
  </w:style>
  <w:style w:type="paragraph" w:styleId="28">
    <w:name w:val="List 2"/>
    <w:basedOn w:val="a7"/>
    <w:rsid w:val="001726BC"/>
    <w:pPr>
      <w:overflowPunct w:val="0"/>
      <w:autoSpaceDE w:val="0"/>
      <w:autoSpaceDN w:val="0"/>
      <w:adjustRightInd w:val="0"/>
      <w:ind w:left="720" w:hanging="360"/>
      <w:contextualSpacing/>
      <w:textAlignment w:val="baseline"/>
    </w:pPr>
    <w:rPr>
      <w:sz w:val="22"/>
      <w:szCs w:val="24"/>
    </w:rPr>
  </w:style>
  <w:style w:type="paragraph" w:customStyle="1" w:styleId="44">
    <w:name w:val="פסקה 4"/>
    <w:basedOn w:val="aff5"/>
    <w:uiPriority w:val="99"/>
    <w:rsid w:val="001726BC"/>
    <w:pPr>
      <w:spacing w:line="360" w:lineRule="auto"/>
      <w:ind w:left="2160"/>
      <w:contextualSpacing/>
    </w:pPr>
    <w:rPr>
      <w:rFonts w:ascii="Tahoma" w:hAnsi="Tahoma" w:cs="Tahoma"/>
      <w:noProof/>
      <w:szCs w:val="24"/>
    </w:rPr>
  </w:style>
  <w:style w:type="paragraph" w:customStyle="1" w:styleId="29">
    <w:name w:val="תו2"/>
    <w:basedOn w:val="a7"/>
    <w:rsid w:val="001726B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a">
    <w:name w:val="סגנון2 תו"/>
    <w:link w:val="2b"/>
    <w:rsid w:val="001726BC"/>
    <w:rPr>
      <w:rFonts w:ascii="Arial" w:hAnsi="Arial"/>
      <w:szCs w:val="24"/>
      <w:lang w:eastAsia="he-IL"/>
    </w:rPr>
  </w:style>
  <w:style w:type="paragraph" w:customStyle="1" w:styleId="32">
    <w:name w:val="סגנון3"/>
    <w:basedOn w:val="a7"/>
    <w:link w:val="3c"/>
    <w:qFormat/>
    <w:rsid w:val="001726BC"/>
    <w:pPr>
      <w:numPr>
        <w:ilvl w:val="2"/>
        <w:numId w:val="23"/>
      </w:numPr>
      <w:spacing w:line="360" w:lineRule="auto"/>
      <w:ind w:right="1440"/>
      <w:jc w:val="both"/>
    </w:pPr>
    <w:rPr>
      <w:rFonts w:ascii="Arial" w:hAnsi="Arial" w:cs="Times New Roman"/>
      <w:sz w:val="20"/>
      <w:szCs w:val="24"/>
    </w:rPr>
  </w:style>
  <w:style w:type="character" w:customStyle="1" w:styleId="3c">
    <w:name w:val="סגנון3 תו"/>
    <w:link w:val="32"/>
    <w:rsid w:val="001726BC"/>
    <w:rPr>
      <w:rFonts w:ascii="Arial" w:eastAsia="Times New Roman" w:hAnsi="Arial" w:cs="Times New Roman"/>
      <w:sz w:val="20"/>
      <w:szCs w:val="24"/>
      <w:lang w:eastAsia="he-IL"/>
    </w:rPr>
  </w:style>
  <w:style w:type="paragraph" w:customStyle="1" w:styleId="41">
    <w:name w:val="סגנון4"/>
    <w:basedOn w:val="32"/>
    <w:link w:val="45"/>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42"/>
    <w:rsid w:val="001726BC"/>
    <w:pPr>
      <w:keepNext w:val="0"/>
      <w:numPr>
        <w:ilvl w:val="4"/>
        <w:numId w:val="23"/>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2">
    <w:name w:val="פסקה 5"/>
    <w:basedOn w:val="a7"/>
    <w:link w:val="53"/>
    <w:rsid w:val="001726BC"/>
    <w:pPr>
      <w:ind w:left="2041"/>
      <w:jc w:val="both"/>
    </w:pPr>
    <w:rPr>
      <w:rFonts w:cs="Times New Roman"/>
      <w:szCs w:val="24"/>
    </w:rPr>
  </w:style>
  <w:style w:type="character" w:customStyle="1" w:styleId="53">
    <w:name w:val="פסקה 5 תו"/>
    <w:link w:val="52"/>
    <w:rsid w:val="001726BC"/>
    <w:rPr>
      <w:rFonts w:ascii="Times New Roman" w:eastAsia="Times New Roman" w:hAnsi="Times New Roman" w:cs="Times New Roman"/>
      <w:sz w:val="24"/>
      <w:szCs w:val="24"/>
      <w:lang w:eastAsia="he-IL"/>
    </w:rPr>
  </w:style>
  <w:style w:type="paragraph" w:customStyle="1" w:styleId="62">
    <w:name w:val="פסקה 6"/>
    <w:basedOn w:val="a7"/>
    <w:link w:val="63"/>
    <w:rsid w:val="001726BC"/>
    <w:pPr>
      <w:ind w:left="3062"/>
      <w:jc w:val="both"/>
    </w:pPr>
    <w:rPr>
      <w:rFonts w:cs="Times New Roman"/>
      <w:szCs w:val="24"/>
    </w:rPr>
  </w:style>
  <w:style w:type="character" w:customStyle="1" w:styleId="63">
    <w:name w:val="פסקה 6 תו"/>
    <w:link w:val="62"/>
    <w:rsid w:val="001726BC"/>
    <w:rPr>
      <w:rFonts w:ascii="Times New Roman" w:eastAsia="Times New Roman" w:hAnsi="Times New Roman" w:cs="Times New Roman"/>
      <w:sz w:val="24"/>
      <w:szCs w:val="24"/>
      <w:lang w:eastAsia="he-IL"/>
    </w:rPr>
  </w:style>
  <w:style w:type="paragraph" w:customStyle="1" w:styleId="2b">
    <w:name w:val="סגנון2"/>
    <w:basedOn w:val="a7"/>
    <w:link w:val="2a"/>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a7"/>
    <w:rsid w:val="001726BC"/>
    <w:pPr>
      <w:keepNext/>
      <w:keepLines/>
      <w:spacing w:before="120" w:after="120"/>
      <w:ind w:right="969"/>
      <w:outlineLvl w:val="2"/>
    </w:pPr>
    <w:rPr>
      <w:sz w:val="22"/>
      <w:szCs w:val="24"/>
      <w:lang w:eastAsia="en-US"/>
    </w:rPr>
  </w:style>
  <w:style w:type="character" w:styleId="afff2">
    <w:name w:val="Strong"/>
    <w:uiPriority w:val="22"/>
    <w:qFormat/>
    <w:rsid w:val="001726BC"/>
    <w:rPr>
      <w:b/>
      <w:bCs/>
    </w:rPr>
  </w:style>
  <w:style w:type="paragraph" w:customStyle="1" w:styleId="Char0">
    <w:name w:val="תו Char תו"/>
    <w:basedOn w:val="a7"/>
    <w:rsid w:val="001726BC"/>
    <w:pPr>
      <w:bidi w:val="0"/>
      <w:spacing w:after="160" w:line="240" w:lineRule="exact"/>
      <w:jc w:val="both"/>
    </w:pPr>
    <w:rPr>
      <w:rFonts w:ascii="Verdana" w:hAnsi="Verdana" w:cs="FrankRuehl"/>
      <w:sz w:val="16"/>
      <w:szCs w:val="20"/>
      <w:lang w:eastAsia="en-US" w:bidi="ar-SA"/>
    </w:rPr>
  </w:style>
  <w:style w:type="table" w:customStyle="1" w:styleId="1e">
    <w:name w:val="טקסט טבלה תחתונה1"/>
    <w:basedOn w:val="a9"/>
    <w:next w:val="aff8"/>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3">
    <w:name w:val="כותרת טבלת נספחים"/>
    <w:basedOn w:val="a7"/>
    <w:rsid w:val="001726BC"/>
    <w:pPr>
      <w:jc w:val="center"/>
    </w:pPr>
    <w:rPr>
      <w:rFonts w:ascii="Arial" w:hAnsi="Arial" w:cs="Arial"/>
      <w:b/>
      <w:color w:val="1B3461"/>
      <w:sz w:val="28"/>
      <w:szCs w:val="22"/>
      <w:lang w:eastAsia="en-US"/>
    </w:rPr>
  </w:style>
  <w:style w:type="paragraph" w:customStyle="1" w:styleId="afff4">
    <w:name w:val="שם הוראה"/>
    <w:basedOn w:val="a7"/>
    <w:rsid w:val="001726BC"/>
    <w:pPr>
      <w:jc w:val="both"/>
    </w:pPr>
    <w:rPr>
      <w:rFonts w:ascii="Arial" w:hAnsi="Arial" w:cs="Arial"/>
      <w:b/>
      <w:bCs/>
      <w:color w:val="FFFFFF"/>
      <w:sz w:val="28"/>
      <w:szCs w:val="28"/>
      <w:lang w:eastAsia="en-US"/>
    </w:rPr>
  </w:style>
  <w:style w:type="paragraph" w:customStyle="1" w:styleId="afff5">
    <w:name w:val="טקסט רץ טבלה עליונה"/>
    <w:basedOn w:val="a7"/>
    <w:rsid w:val="001726BC"/>
    <w:pPr>
      <w:jc w:val="both"/>
    </w:pPr>
    <w:rPr>
      <w:rFonts w:ascii="Arial" w:hAnsi="Arial" w:cs="Arial"/>
      <w:sz w:val="20"/>
      <w:szCs w:val="20"/>
      <w:lang w:eastAsia="en-US"/>
    </w:rPr>
  </w:style>
  <w:style w:type="character" w:customStyle="1" w:styleId="45">
    <w:name w:val="סגנון4 תו"/>
    <w:link w:val="41"/>
    <w:rsid w:val="001726BC"/>
    <w:rPr>
      <w:rFonts w:ascii="Arial" w:eastAsia="Times New Roman" w:hAnsi="Arial" w:cs="Times New Roman"/>
      <w:sz w:val="20"/>
      <w:szCs w:val="24"/>
      <w:lang w:eastAsia="he-IL"/>
    </w:rPr>
  </w:style>
  <w:style w:type="paragraph" w:customStyle="1" w:styleId="20">
    <w:name w:val="מיספור2"/>
    <w:basedOn w:val="a7"/>
    <w:next w:val="a7"/>
    <w:rsid w:val="001726BC"/>
    <w:pPr>
      <w:numPr>
        <w:ilvl w:val="1"/>
        <w:numId w:val="24"/>
      </w:numPr>
      <w:spacing w:before="120" w:after="60"/>
      <w:ind w:right="0"/>
      <w:jc w:val="both"/>
    </w:pPr>
    <w:rPr>
      <w:sz w:val="20"/>
      <w:szCs w:val="24"/>
    </w:rPr>
  </w:style>
  <w:style w:type="paragraph" w:customStyle="1" w:styleId="1f">
    <w:name w:val="מספור1"/>
    <w:basedOn w:val="a7"/>
    <w:next w:val="a7"/>
    <w:link w:val="1f0"/>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f0">
    <w:name w:val="מספור1 תו"/>
    <w:link w:val="1f"/>
    <w:rsid w:val="001726BC"/>
    <w:rPr>
      <w:rFonts w:ascii="Times New Roman" w:eastAsia="Times New Roman" w:hAnsi="Times New Roman" w:cs="Times New Roman"/>
      <w:color w:val="000000"/>
      <w:sz w:val="20"/>
      <w:szCs w:val="24"/>
      <w:lang w:eastAsia="he-IL"/>
    </w:rPr>
  </w:style>
  <w:style w:type="paragraph" w:customStyle="1" w:styleId="31">
    <w:name w:val="מספור3"/>
    <w:basedOn w:val="a7"/>
    <w:next w:val="a7"/>
    <w:rsid w:val="001726BC"/>
    <w:pPr>
      <w:numPr>
        <w:ilvl w:val="2"/>
        <w:numId w:val="24"/>
      </w:numPr>
      <w:spacing w:before="120" w:after="60"/>
      <w:ind w:right="0"/>
      <w:jc w:val="both"/>
    </w:pPr>
    <w:rPr>
      <w:sz w:val="20"/>
      <w:szCs w:val="24"/>
    </w:rPr>
  </w:style>
  <w:style w:type="paragraph" w:customStyle="1" w:styleId="1f1">
    <w:name w:val="פסקה 1"/>
    <w:basedOn w:val="a7"/>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c">
    <w:name w:val="פיסקה2"/>
    <w:basedOn w:val="a7"/>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7"/>
    <w:rsid w:val="001726BC"/>
    <w:pPr>
      <w:bidi w:val="0"/>
      <w:spacing w:after="160" w:line="240" w:lineRule="exact"/>
      <w:jc w:val="both"/>
    </w:pPr>
    <w:rPr>
      <w:rFonts w:ascii="Verdana" w:hAnsi="Verdana" w:cs="FrankRuehl"/>
      <w:sz w:val="16"/>
      <w:szCs w:val="20"/>
      <w:lang w:eastAsia="en-US" w:bidi="ar-SA"/>
    </w:rPr>
  </w:style>
  <w:style w:type="character" w:customStyle="1" w:styleId="affd">
    <w:name w:val="טקסט סעיף תו תו תו תו תו"/>
    <w:link w:val="a1"/>
    <w:rsid w:val="001726BC"/>
    <w:rPr>
      <w:rFonts w:ascii="Arial" w:eastAsia="Times New Roman" w:hAnsi="Arial" w:cs="Arial"/>
    </w:rPr>
  </w:style>
  <w:style w:type="paragraph" w:customStyle="1" w:styleId="afff6">
    <w:name w:val="כותרות"/>
    <w:basedOn w:val="a7"/>
    <w:rsid w:val="001726BC"/>
    <w:pPr>
      <w:overflowPunct w:val="0"/>
      <w:autoSpaceDE w:val="0"/>
      <w:autoSpaceDN w:val="0"/>
      <w:adjustRightInd w:val="0"/>
      <w:jc w:val="center"/>
      <w:textAlignment w:val="baseline"/>
    </w:pPr>
    <w:rPr>
      <w:sz w:val="20"/>
      <w:szCs w:val="24"/>
    </w:rPr>
  </w:style>
  <w:style w:type="paragraph" w:customStyle="1" w:styleId="afff7">
    <w:name w:val="הואיל"/>
    <w:basedOn w:val="afff6"/>
    <w:rsid w:val="001726BC"/>
    <w:pPr>
      <w:spacing w:before="120" w:after="120"/>
      <w:ind w:left="799" w:hanging="799"/>
      <w:jc w:val="both"/>
    </w:pPr>
  </w:style>
  <w:style w:type="paragraph" w:customStyle="1" w:styleId="afff8">
    <w:name w:val="כותרת"/>
    <w:basedOn w:val="a7"/>
    <w:rsid w:val="001726BC"/>
    <w:pPr>
      <w:overflowPunct w:val="0"/>
      <w:autoSpaceDE w:val="0"/>
      <w:autoSpaceDN w:val="0"/>
      <w:adjustRightInd w:val="0"/>
      <w:spacing w:before="120" w:after="120"/>
      <w:jc w:val="center"/>
      <w:textAlignment w:val="baseline"/>
    </w:pPr>
    <w:rPr>
      <w:b/>
      <w:bCs/>
      <w:sz w:val="20"/>
      <w:szCs w:val="36"/>
    </w:rPr>
  </w:style>
  <w:style w:type="paragraph" w:styleId="afff9">
    <w:name w:val="caption"/>
    <w:basedOn w:val="a7"/>
    <w:next w:val="a7"/>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2"/>
    <w:autoRedefine/>
    <w:rsid w:val="001726BC"/>
    <w:pPr>
      <w:numPr>
        <w:ilvl w:val="0"/>
        <w:numId w:val="0"/>
      </w:num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7"/>
    <w:autoRedefine/>
    <w:rsid w:val="001726BC"/>
    <w:pPr>
      <w:spacing w:before="120" w:after="120" w:line="360" w:lineRule="auto"/>
      <w:ind w:left="652" w:right="34"/>
    </w:pPr>
    <w:rPr>
      <w:rFonts w:ascii="Arial" w:hAnsi="Arial"/>
      <w:szCs w:val="24"/>
    </w:rPr>
  </w:style>
  <w:style w:type="paragraph" w:styleId="3">
    <w:name w:val="List Bullet 3"/>
    <w:basedOn w:val="a7"/>
    <w:autoRedefine/>
    <w:uiPriority w:val="99"/>
    <w:rsid w:val="001726BC"/>
    <w:pPr>
      <w:widowControl w:val="0"/>
      <w:numPr>
        <w:numId w:val="25"/>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7"/>
    <w:rsid w:val="001726BC"/>
    <w:pPr>
      <w:spacing w:before="120" w:after="120" w:line="300" w:lineRule="atLeast"/>
      <w:ind w:left="1985" w:right="1985"/>
      <w:jc w:val="both"/>
    </w:pPr>
    <w:rPr>
      <w:szCs w:val="24"/>
    </w:rPr>
  </w:style>
  <w:style w:type="paragraph" w:customStyle="1" w:styleId="Normal20">
    <w:name w:val="Normal2"/>
    <w:basedOn w:val="a7"/>
    <w:link w:val="Normal2Char"/>
    <w:autoRedefine/>
    <w:rsid w:val="001726BC"/>
    <w:pPr>
      <w:keepLines/>
      <w:spacing w:before="60"/>
      <w:ind w:left="1075"/>
    </w:pPr>
    <w:rPr>
      <w:rFonts w:ascii="Arial" w:hAnsi="Arial" w:cs="Times New Roman"/>
      <w:szCs w:val="24"/>
      <w:lang w:eastAsia="ko-KR"/>
    </w:rPr>
  </w:style>
  <w:style w:type="paragraph" w:customStyle="1" w:styleId="46">
    <w:name w:val="סגנון כותרת 4 + לא מודגש"/>
    <w:basedOn w:val="42"/>
    <w:autoRedefine/>
    <w:rsid w:val="001726BC"/>
    <w:pPr>
      <w:keepNext w:val="0"/>
      <w:numPr>
        <w:ilvl w:val="0"/>
        <w:numId w:val="0"/>
      </w:numPr>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8"/>
    <w:rsid w:val="001726BC"/>
  </w:style>
  <w:style w:type="character" w:customStyle="1" w:styleId="apple-converted-space">
    <w:name w:val="apple-converted-space"/>
    <w:basedOn w:val="a8"/>
    <w:rsid w:val="001726BC"/>
  </w:style>
  <w:style w:type="paragraph" w:styleId="TOC1">
    <w:name w:val="toc 1"/>
    <w:basedOn w:val="a7"/>
    <w:next w:val="a7"/>
    <w:autoRedefine/>
    <w:uiPriority w:val="39"/>
    <w:qFormat/>
    <w:rsid w:val="001726BC"/>
    <w:pPr>
      <w:tabs>
        <w:tab w:val="left" w:pos="360"/>
        <w:tab w:val="left" w:pos="2357"/>
        <w:tab w:val="right" w:leader="dot" w:pos="10170"/>
      </w:tabs>
      <w:overflowPunct w:val="0"/>
      <w:autoSpaceDE w:val="0"/>
      <w:autoSpaceDN w:val="0"/>
      <w:adjustRightInd w:val="0"/>
      <w:spacing w:before="120" w:after="120"/>
      <w:textAlignment w:val="baseline"/>
    </w:pPr>
    <w:rPr>
      <w:rFonts w:ascii="Arial" w:hAnsi="Arial"/>
      <w:b/>
      <w:bCs/>
      <w:caps/>
      <w:noProof/>
      <w:szCs w:val="24"/>
    </w:rPr>
  </w:style>
  <w:style w:type="paragraph" w:styleId="TOC2">
    <w:name w:val="toc 2"/>
    <w:basedOn w:val="a7"/>
    <w:next w:val="a7"/>
    <w:autoRedefine/>
    <w:uiPriority w:val="39"/>
    <w:qFormat/>
    <w:rsid w:val="001726BC"/>
    <w:pPr>
      <w:tabs>
        <w:tab w:val="left" w:pos="3150"/>
        <w:tab w:val="right" w:leader="dot" w:pos="10700"/>
      </w:tabs>
      <w:overflowPunct w:val="0"/>
      <w:autoSpaceDE w:val="0"/>
      <w:autoSpaceDN w:val="0"/>
      <w:adjustRightInd w:val="0"/>
      <w:ind w:left="220"/>
      <w:textAlignment w:val="baseline"/>
    </w:pPr>
    <w:rPr>
      <w:rFonts w:ascii="Calibri" w:hAnsi="Calibri" w:cs="Times New Roman"/>
      <w:smallCaps/>
      <w:sz w:val="20"/>
      <w:szCs w:val="20"/>
    </w:rPr>
  </w:style>
  <w:style w:type="paragraph" w:styleId="TOC3">
    <w:name w:val="toc 3"/>
    <w:basedOn w:val="a7"/>
    <w:next w:val="a7"/>
    <w:autoRedefine/>
    <w:uiPriority w:val="39"/>
    <w:qFormat/>
    <w:rsid w:val="001726BC"/>
    <w:pPr>
      <w:overflowPunct w:val="0"/>
      <w:autoSpaceDE w:val="0"/>
      <w:autoSpaceDN w:val="0"/>
      <w:adjustRightInd w:val="0"/>
      <w:ind w:left="440"/>
      <w:textAlignment w:val="baseline"/>
    </w:pPr>
    <w:rPr>
      <w:rFonts w:ascii="Calibri" w:hAnsi="Calibri" w:cs="Times New Roman"/>
      <w:i/>
      <w:iCs/>
      <w:sz w:val="20"/>
      <w:szCs w:val="20"/>
    </w:rPr>
  </w:style>
  <w:style w:type="paragraph" w:styleId="TOC4">
    <w:name w:val="toc 4"/>
    <w:basedOn w:val="a7"/>
    <w:next w:val="a7"/>
    <w:autoRedefine/>
    <w:uiPriority w:val="39"/>
    <w:rsid w:val="001726BC"/>
    <w:pPr>
      <w:overflowPunct w:val="0"/>
      <w:autoSpaceDE w:val="0"/>
      <w:autoSpaceDN w:val="0"/>
      <w:adjustRightInd w:val="0"/>
      <w:ind w:left="660"/>
      <w:textAlignment w:val="baseline"/>
    </w:pPr>
    <w:rPr>
      <w:rFonts w:ascii="Calibri" w:hAnsi="Calibri" w:cs="Times New Roman"/>
      <w:sz w:val="18"/>
      <w:szCs w:val="18"/>
    </w:rPr>
  </w:style>
  <w:style w:type="paragraph" w:styleId="TOC5">
    <w:name w:val="toc 5"/>
    <w:basedOn w:val="a7"/>
    <w:next w:val="a7"/>
    <w:autoRedefine/>
    <w:uiPriority w:val="39"/>
    <w:rsid w:val="001726BC"/>
    <w:pPr>
      <w:overflowPunct w:val="0"/>
      <w:autoSpaceDE w:val="0"/>
      <w:autoSpaceDN w:val="0"/>
      <w:adjustRightInd w:val="0"/>
      <w:ind w:left="880"/>
      <w:textAlignment w:val="baseline"/>
    </w:pPr>
    <w:rPr>
      <w:rFonts w:ascii="Calibri" w:hAnsi="Calibri" w:cs="Times New Roman"/>
      <w:sz w:val="18"/>
      <w:szCs w:val="18"/>
    </w:rPr>
  </w:style>
  <w:style w:type="paragraph" w:styleId="TOC6">
    <w:name w:val="toc 6"/>
    <w:basedOn w:val="a7"/>
    <w:next w:val="a7"/>
    <w:autoRedefine/>
    <w:uiPriority w:val="39"/>
    <w:rsid w:val="001726BC"/>
    <w:pPr>
      <w:overflowPunct w:val="0"/>
      <w:autoSpaceDE w:val="0"/>
      <w:autoSpaceDN w:val="0"/>
      <w:adjustRightInd w:val="0"/>
      <w:ind w:left="1100"/>
      <w:textAlignment w:val="baseline"/>
    </w:pPr>
    <w:rPr>
      <w:rFonts w:ascii="Calibri" w:hAnsi="Calibri" w:cs="Times New Roman"/>
      <w:sz w:val="18"/>
      <w:szCs w:val="18"/>
    </w:rPr>
  </w:style>
  <w:style w:type="paragraph" w:styleId="TOC7">
    <w:name w:val="toc 7"/>
    <w:basedOn w:val="a7"/>
    <w:next w:val="a7"/>
    <w:autoRedefine/>
    <w:uiPriority w:val="39"/>
    <w:rsid w:val="001726BC"/>
    <w:pPr>
      <w:overflowPunct w:val="0"/>
      <w:autoSpaceDE w:val="0"/>
      <w:autoSpaceDN w:val="0"/>
      <w:adjustRightInd w:val="0"/>
      <w:ind w:left="1320"/>
      <w:textAlignment w:val="baseline"/>
    </w:pPr>
    <w:rPr>
      <w:rFonts w:ascii="Calibri" w:hAnsi="Calibri" w:cs="Times New Roman"/>
      <w:sz w:val="18"/>
      <w:szCs w:val="18"/>
    </w:rPr>
  </w:style>
  <w:style w:type="paragraph" w:styleId="TOC8">
    <w:name w:val="toc 8"/>
    <w:basedOn w:val="a7"/>
    <w:next w:val="a7"/>
    <w:autoRedefine/>
    <w:uiPriority w:val="39"/>
    <w:rsid w:val="001726BC"/>
    <w:pPr>
      <w:overflowPunct w:val="0"/>
      <w:autoSpaceDE w:val="0"/>
      <w:autoSpaceDN w:val="0"/>
      <w:adjustRightInd w:val="0"/>
      <w:ind w:left="1540"/>
      <w:textAlignment w:val="baseline"/>
    </w:pPr>
    <w:rPr>
      <w:rFonts w:ascii="Calibri" w:hAnsi="Calibri" w:cs="Times New Roman"/>
      <w:sz w:val="18"/>
      <w:szCs w:val="18"/>
    </w:rPr>
  </w:style>
  <w:style w:type="paragraph" w:styleId="TOC9">
    <w:name w:val="toc 9"/>
    <w:basedOn w:val="a7"/>
    <w:next w:val="a7"/>
    <w:autoRedefine/>
    <w:uiPriority w:val="39"/>
    <w:rsid w:val="001726BC"/>
    <w:pPr>
      <w:overflowPunct w:val="0"/>
      <w:autoSpaceDE w:val="0"/>
      <w:autoSpaceDN w:val="0"/>
      <w:adjustRightInd w:val="0"/>
      <w:ind w:left="1760"/>
      <w:textAlignment w:val="baseline"/>
    </w:pPr>
    <w:rPr>
      <w:rFonts w:ascii="Calibri" w:hAnsi="Calibri" w:cs="Times New Roman"/>
      <w:sz w:val="18"/>
      <w:szCs w:val="18"/>
    </w:rPr>
  </w:style>
  <w:style w:type="paragraph" w:customStyle="1" w:styleId="1f2">
    <w:name w:val="סגנון 1"/>
    <w:basedOn w:val="a7"/>
    <w:qFormat/>
    <w:rsid w:val="001726BC"/>
    <w:pPr>
      <w:spacing w:before="240" w:after="120" w:line="360" w:lineRule="auto"/>
    </w:pPr>
    <w:rPr>
      <w:rFonts w:ascii="Tahoma" w:hAnsi="Tahoma" w:cs="Tahoma"/>
      <w:b/>
      <w:bCs/>
      <w:szCs w:val="24"/>
    </w:rPr>
  </w:style>
  <w:style w:type="paragraph" w:customStyle="1" w:styleId="2d">
    <w:name w:val="סגנון 2"/>
    <w:basedOn w:val="a7"/>
    <w:qFormat/>
    <w:rsid w:val="001726BC"/>
    <w:pPr>
      <w:spacing w:before="240" w:line="360" w:lineRule="auto"/>
    </w:pPr>
    <w:rPr>
      <w:rFonts w:ascii="Tahoma" w:hAnsi="Tahoma" w:cs="Tahoma"/>
      <w:b/>
      <w:bCs/>
      <w:sz w:val="20"/>
      <w:szCs w:val="20"/>
    </w:rPr>
  </w:style>
  <w:style w:type="paragraph" w:customStyle="1" w:styleId="3d">
    <w:name w:val="סגנון 3"/>
    <w:basedOn w:val="a7"/>
    <w:qFormat/>
    <w:rsid w:val="001726BC"/>
    <w:pPr>
      <w:spacing w:before="240" w:line="360" w:lineRule="auto"/>
    </w:pPr>
    <w:rPr>
      <w:rFonts w:ascii="Tahoma" w:hAnsi="Tahoma" w:cs="Tahoma"/>
      <w:b/>
      <w:bCs/>
      <w:sz w:val="20"/>
      <w:szCs w:val="20"/>
    </w:rPr>
  </w:style>
  <w:style w:type="paragraph" w:customStyle="1" w:styleId="47">
    <w:name w:val="סגנון 4"/>
    <w:basedOn w:val="a7"/>
    <w:qFormat/>
    <w:rsid w:val="001726BC"/>
    <w:pPr>
      <w:spacing w:before="240" w:line="360" w:lineRule="auto"/>
    </w:pPr>
    <w:rPr>
      <w:rFonts w:ascii="Tahoma" w:hAnsi="Tahoma" w:cs="Tahoma"/>
      <w:b/>
      <w:bCs/>
      <w:sz w:val="20"/>
      <w:szCs w:val="20"/>
    </w:rPr>
  </w:style>
  <w:style w:type="paragraph" w:customStyle="1" w:styleId="54">
    <w:name w:val="סגנון 5"/>
    <w:basedOn w:val="a7"/>
    <w:qFormat/>
    <w:rsid w:val="001726BC"/>
    <w:pPr>
      <w:spacing w:before="240" w:line="360" w:lineRule="auto"/>
    </w:pPr>
    <w:rPr>
      <w:rFonts w:ascii="Tahoma" w:hAnsi="Tahoma" w:cs="Tahoma"/>
      <w:sz w:val="20"/>
      <w:szCs w:val="20"/>
    </w:rPr>
  </w:style>
  <w:style w:type="paragraph" w:customStyle="1" w:styleId="3e">
    <w:name w:val="סגנון 3א"/>
    <w:basedOn w:val="3d"/>
    <w:qFormat/>
    <w:rsid w:val="001726BC"/>
    <w:pPr>
      <w:spacing w:before="0"/>
    </w:pPr>
    <w:rPr>
      <w:b w:val="0"/>
      <w:bCs w:val="0"/>
    </w:rPr>
  </w:style>
  <w:style w:type="paragraph" w:customStyle="1" w:styleId="48">
    <w:name w:val="סגנון4א"/>
    <w:basedOn w:val="47"/>
    <w:qFormat/>
    <w:rsid w:val="001726BC"/>
    <w:pPr>
      <w:spacing w:before="0"/>
      <w:ind w:left="1998" w:hanging="648"/>
    </w:pPr>
    <w:rPr>
      <w:b w:val="0"/>
      <w:bCs w:val="0"/>
    </w:rPr>
  </w:style>
  <w:style w:type="paragraph" w:customStyle="1" w:styleId="3f">
    <w:name w:val="תוכן סגנון 3"/>
    <w:basedOn w:val="28"/>
    <w:link w:val="3f0"/>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1726BC"/>
    <w:rPr>
      <w:rFonts w:ascii="Arial" w:eastAsia="Times New Roman" w:hAnsi="Arial" w:cs="Times New Roman"/>
      <w:sz w:val="24"/>
      <w:szCs w:val="24"/>
      <w:lang w:eastAsia="he-IL"/>
    </w:rPr>
  </w:style>
  <w:style w:type="paragraph" w:customStyle="1" w:styleId="55">
    <w:name w:val="סגנון5"/>
    <w:basedOn w:val="41"/>
    <w:qFormat/>
    <w:rsid w:val="001726BC"/>
    <w:pPr>
      <w:numPr>
        <w:ilvl w:val="0"/>
        <w:numId w:val="0"/>
      </w:numPr>
      <w:tabs>
        <w:tab w:val="clear" w:pos="1440"/>
        <w:tab w:val="clear" w:pos="1800"/>
        <w:tab w:val="num" w:pos="2880"/>
      </w:tabs>
      <w:ind w:left="2232" w:right="0" w:hanging="792"/>
    </w:pPr>
  </w:style>
  <w:style w:type="paragraph" w:customStyle="1" w:styleId="1f3">
    <w:name w:val="סגנון1"/>
    <w:basedOn w:val="aff5"/>
    <w:link w:val="1f4"/>
    <w:qFormat/>
    <w:rsid w:val="001726BC"/>
    <w:pPr>
      <w:spacing w:line="360" w:lineRule="auto"/>
      <w:ind w:left="360" w:hanging="360"/>
      <w:contextualSpacing/>
    </w:pPr>
    <w:rPr>
      <w:rFonts w:ascii="Tahoma" w:hAnsi="Tahoma" w:cs="Tahoma"/>
      <w:b/>
      <w:bCs/>
      <w:noProof/>
      <w:szCs w:val="24"/>
    </w:rPr>
  </w:style>
  <w:style w:type="paragraph" w:customStyle="1" w:styleId="3f1">
    <w:name w:val="פסקה3"/>
    <w:basedOn w:val="a7"/>
    <w:qFormat/>
    <w:rsid w:val="001726BC"/>
    <w:pPr>
      <w:spacing w:line="360" w:lineRule="auto"/>
      <w:ind w:left="1440"/>
      <w:contextualSpacing/>
    </w:pPr>
    <w:rPr>
      <w:rFonts w:ascii="Tahoma" w:hAnsi="Tahoma" w:cs="Tahoma"/>
      <w:sz w:val="20"/>
      <w:szCs w:val="20"/>
    </w:rPr>
  </w:style>
  <w:style w:type="paragraph" w:customStyle="1" w:styleId="2e">
    <w:name w:val="פסקה2"/>
    <w:basedOn w:val="a7"/>
    <w:qFormat/>
    <w:rsid w:val="001726BC"/>
    <w:pPr>
      <w:spacing w:line="360" w:lineRule="auto"/>
      <w:ind w:left="788"/>
      <w:contextualSpacing/>
    </w:pPr>
    <w:rPr>
      <w:rFonts w:ascii="Tahoma" w:hAnsi="Tahoma" w:cs="Tahoma"/>
      <w:sz w:val="20"/>
      <w:szCs w:val="20"/>
    </w:rPr>
  </w:style>
  <w:style w:type="paragraph" w:customStyle="1" w:styleId="1f5">
    <w:name w:val="נושא הערה1"/>
    <w:basedOn w:val="aff"/>
    <w:next w:val="aff"/>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9">
    <w:name w:val="כותרת 4 חדש"/>
    <w:basedOn w:val="a7"/>
    <w:link w:val="4a"/>
    <w:qFormat/>
    <w:rsid w:val="001726BC"/>
    <w:pPr>
      <w:spacing w:before="120" w:line="320" w:lineRule="exact"/>
      <w:ind w:left="1476" w:hanging="396"/>
      <w:jc w:val="both"/>
      <w:outlineLvl w:val="3"/>
    </w:pPr>
    <w:rPr>
      <w:rFonts w:cs="Times New Roman"/>
      <w:sz w:val="22"/>
      <w:szCs w:val="24"/>
    </w:rPr>
  </w:style>
  <w:style w:type="character" w:customStyle="1" w:styleId="4a">
    <w:name w:val="כותרת 4 חדש תו"/>
    <w:link w:val="49"/>
    <w:rsid w:val="001726BC"/>
    <w:rPr>
      <w:rFonts w:ascii="Times New Roman" w:eastAsia="Times New Roman" w:hAnsi="Times New Roman" w:cs="Times New Roman"/>
      <w:szCs w:val="24"/>
      <w:lang w:eastAsia="he-IL"/>
    </w:rPr>
  </w:style>
  <w:style w:type="character" w:customStyle="1" w:styleId="2f">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a7"/>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a8"/>
    <w:rsid w:val="001726BC"/>
  </w:style>
  <w:style w:type="paragraph" w:customStyle="1" w:styleId="2f0">
    <w:name w:val="תוכן סגנון 2"/>
    <w:basedOn w:val="2b"/>
    <w:link w:val="2f1"/>
    <w:rsid w:val="001726BC"/>
    <w:pPr>
      <w:tabs>
        <w:tab w:val="clear" w:pos="1080"/>
      </w:tabs>
      <w:ind w:left="818" w:firstLine="0"/>
    </w:pPr>
    <w:rPr>
      <w:sz w:val="24"/>
    </w:rPr>
  </w:style>
  <w:style w:type="character" w:customStyle="1" w:styleId="2f1">
    <w:name w:val="תוכן סגנון 2 תו"/>
    <w:link w:val="2f0"/>
    <w:rsid w:val="001726BC"/>
    <w:rPr>
      <w:rFonts w:ascii="Arial" w:hAnsi="Arial"/>
      <w:sz w:val="24"/>
      <w:szCs w:val="24"/>
      <w:lang w:eastAsia="he-IL"/>
    </w:rPr>
  </w:style>
  <w:style w:type="paragraph" w:customStyle="1" w:styleId="2">
    <w:name w:val="מיספור 2"/>
    <w:basedOn w:val="a7"/>
    <w:rsid w:val="001726BC"/>
    <w:pPr>
      <w:numPr>
        <w:ilvl w:val="1"/>
        <w:numId w:val="26"/>
      </w:numPr>
      <w:jc w:val="both"/>
    </w:pPr>
    <w:rPr>
      <w:rFonts w:cs="Times New Roman"/>
      <w:b/>
      <w:bCs/>
      <w:szCs w:val="24"/>
      <w:lang w:eastAsia="en-US"/>
    </w:rPr>
  </w:style>
  <w:style w:type="paragraph" w:customStyle="1" w:styleId="30">
    <w:name w:val="מיספור 3"/>
    <w:basedOn w:val="a7"/>
    <w:rsid w:val="001726BC"/>
    <w:pPr>
      <w:numPr>
        <w:ilvl w:val="2"/>
        <w:numId w:val="26"/>
      </w:numPr>
      <w:jc w:val="both"/>
    </w:pPr>
    <w:rPr>
      <w:rFonts w:cs="Times New Roman"/>
      <w:i/>
      <w:iCs/>
      <w:szCs w:val="24"/>
      <w:lang w:eastAsia="en-US"/>
    </w:rPr>
  </w:style>
  <w:style w:type="paragraph" w:customStyle="1" w:styleId="1">
    <w:name w:val="מספור 1"/>
    <w:basedOn w:val="a7"/>
    <w:rsid w:val="001726BC"/>
    <w:pPr>
      <w:numPr>
        <w:numId w:val="26"/>
      </w:numPr>
      <w:spacing w:before="240"/>
      <w:jc w:val="both"/>
    </w:pPr>
    <w:rPr>
      <w:rFonts w:cs="Times New Roman"/>
      <w:b/>
      <w:bCs/>
      <w:sz w:val="32"/>
      <w:szCs w:val="32"/>
      <w:lang w:eastAsia="en-US"/>
    </w:rPr>
  </w:style>
  <w:style w:type="numbering" w:customStyle="1" w:styleId="1f6">
    <w:name w:val="ללא רשימה1"/>
    <w:next w:val="aa"/>
    <w:uiPriority w:val="99"/>
    <w:semiHidden/>
    <w:unhideWhenUsed/>
    <w:rsid w:val="001726BC"/>
  </w:style>
  <w:style w:type="paragraph" w:customStyle="1" w:styleId="Heading11">
    <w:name w:val="Heading 11"/>
    <w:basedOn w:val="a7"/>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7"/>
    <w:rsid w:val="001726BC"/>
    <w:pPr>
      <w:numPr>
        <w:ilvl w:val="1"/>
        <w:numId w:val="27"/>
      </w:numPr>
      <w:spacing w:after="200" w:line="276" w:lineRule="auto"/>
    </w:pPr>
    <w:rPr>
      <w:rFonts w:ascii="Calibri" w:eastAsia="Calibri" w:hAnsi="Calibri" w:cs="Arial"/>
      <w:sz w:val="22"/>
      <w:szCs w:val="24"/>
      <w:lang w:eastAsia="en-US"/>
    </w:rPr>
  </w:style>
  <w:style w:type="paragraph" w:customStyle="1" w:styleId="Heading41">
    <w:name w:val="Heading 41"/>
    <w:basedOn w:val="a7"/>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7"/>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7"/>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7"/>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7"/>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7"/>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7"/>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a7"/>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a7"/>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a7"/>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a7"/>
    <w:rsid w:val="001726BC"/>
    <w:pPr>
      <w:spacing w:before="120" w:after="120" w:line="320" w:lineRule="exact"/>
      <w:jc w:val="center"/>
    </w:pPr>
    <w:rPr>
      <w:b/>
      <w:bCs/>
      <w:sz w:val="22"/>
      <w:szCs w:val="24"/>
    </w:rPr>
  </w:style>
  <w:style w:type="paragraph" w:customStyle="1" w:styleId="TableText">
    <w:name w:val="TableText"/>
    <w:basedOn w:val="a7"/>
    <w:link w:val="TableTextChar"/>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afffa">
    <w:name w:val="TOC Heading"/>
    <w:basedOn w:val="12"/>
    <w:next w:val="a7"/>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7"/>
    <w:link w:val="AlphaList30"/>
    <w:rsid w:val="001726BC"/>
    <w:pPr>
      <w:numPr>
        <w:numId w:val="27"/>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a7"/>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7"/>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a7"/>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7"/>
    <w:link w:val="AlphaList1Char"/>
    <w:rsid w:val="001726BC"/>
    <w:pPr>
      <w:numPr>
        <w:numId w:val="28"/>
      </w:numPr>
      <w:spacing w:before="120" w:line="320" w:lineRule="exact"/>
      <w:jc w:val="both"/>
    </w:pPr>
    <w:rPr>
      <w:rFonts w:cs="Times New Roman"/>
      <w:sz w:val="22"/>
      <w:szCs w:val="24"/>
    </w:rPr>
  </w:style>
  <w:style w:type="paragraph" w:customStyle="1" w:styleId="BulletList2">
    <w:name w:val="Bullet List 2"/>
    <w:basedOn w:val="a7"/>
    <w:link w:val="BulletList2Char"/>
    <w:rsid w:val="001726BC"/>
    <w:pPr>
      <w:numPr>
        <w:numId w:val="29"/>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a7"/>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30"/>
      </w:numPr>
    </w:pPr>
  </w:style>
  <w:style w:type="paragraph" w:customStyle="1" w:styleId="ListContinue1">
    <w:name w:val="List Continue1"/>
    <w:basedOn w:val="a7"/>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31"/>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32"/>
      </w:numPr>
      <w:tabs>
        <w:tab w:val="clear" w:pos="397"/>
      </w:tabs>
      <w:ind w:left="360" w:hanging="340"/>
    </w:pPr>
  </w:style>
  <w:style w:type="paragraph" w:customStyle="1" w:styleId="Normal4">
    <w:name w:val="Normal4"/>
    <w:basedOn w:val="Base"/>
    <w:link w:val="Normal"/>
    <w:rsid w:val="001726BC"/>
  </w:style>
  <w:style w:type="character" w:customStyle="1" w:styleId="Normal">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ffb">
    <w:name w:val="טקסט בסיסי"/>
    <w:link w:val="afffc"/>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c">
    <w:name w:val="טקסט בסיסי תו"/>
    <w:link w:val="afffb"/>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ffd">
    <w:name w:val="a"/>
    <w:basedOn w:val="a7"/>
    <w:rsid w:val="001726BC"/>
    <w:pPr>
      <w:bidi w:val="0"/>
      <w:spacing w:before="100" w:beforeAutospacing="1" w:after="100" w:afterAutospacing="1"/>
    </w:pPr>
    <w:rPr>
      <w:rFonts w:cs="Times New Roman"/>
      <w:szCs w:val="24"/>
      <w:lang w:eastAsia="en-US"/>
    </w:rPr>
  </w:style>
  <w:style w:type="numbering" w:customStyle="1" w:styleId="2f2">
    <w:name w:val="ללא רשימה2"/>
    <w:next w:val="aa"/>
    <w:uiPriority w:val="99"/>
    <w:semiHidden/>
    <w:unhideWhenUsed/>
    <w:rsid w:val="001726BC"/>
  </w:style>
  <w:style w:type="numbering" w:customStyle="1" w:styleId="Style11">
    <w:name w:val="Style11"/>
    <w:uiPriority w:val="99"/>
    <w:rsid w:val="001726BC"/>
    <w:pPr>
      <w:numPr>
        <w:numId w:val="26"/>
      </w:numPr>
    </w:pPr>
  </w:style>
  <w:style w:type="paragraph" w:customStyle="1" w:styleId="AlphaList">
    <w:name w:val="Alpha List"/>
    <w:basedOn w:val="a7"/>
    <w:rsid w:val="001726BC"/>
    <w:pPr>
      <w:numPr>
        <w:numId w:val="33"/>
      </w:numPr>
      <w:spacing w:before="120" w:line="320" w:lineRule="exact"/>
      <w:jc w:val="both"/>
    </w:pPr>
    <w:rPr>
      <w:sz w:val="22"/>
      <w:szCs w:val="24"/>
    </w:rPr>
  </w:style>
  <w:style w:type="paragraph" w:customStyle="1" w:styleId="Normal7">
    <w:name w:val="Normal7"/>
    <w:basedOn w:val="a7"/>
    <w:rsid w:val="001726BC"/>
    <w:pPr>
      <w:spacing w:before="120" w:line="320" w:lineRule="exact"/>
      <w:jc w:val="both"/>
    </w:pPr>
    <w:rPr>
      <w:sz w:val="22"/>
      <w:szCs w:val="24"/>
    </w:rPr>
  </w:style>
  <w:style w:type="paragraph" w:customStyle="1" w:styleId="Cover1">
    <w:name w:val="Cover 1"/>
    <w:basedOn w:val="a7"/>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7"/>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aff5"/>
    <w:link w:val="InerNumbering1Char"/>
    <w:qFormat/>
    <w:rsid w:val="001726BC"/>
    <w:pPr>
      <w:numPr>
        <w:numId w:val="34"/>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a7"/>
    <w:rsid w:val="001726BC"/>
    <w:pPr>
      <w:tabs>
        <w:tab w:val="left" w:pos="1077"/>
      </w:tabs>
      <w:spacing w:before="100" w:after="120"/>
      <w:ind w:left="680"/>
      <w:jc w:val="both"/>
    </w:pPr>
    <w:rPr>
      <w:snapToGrid w:val="0"/>
      <w:szCs w:val="24"/>
      <w:lang w:val="de-DE" w:eastAsia="en-US"/>
    </w:rPr>
  </w:style>
  <w:style w:type="paragraph" w:customStyle="1" w:styleId="Code">
    <w:name w:val="Code"/>
    <w:basedOn w:val="a7"/>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7"/>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a7"/>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a7"/>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a7"/>
    <w:next w:val="a7"/>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a7"/>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7"/>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ffe">
    <w:name w:val="כותרת סעיף משני"/>
    <w:basedOn w:val="a4"/>
    <w:rsid w:val="001726BC"/>
    <w:pPr>
      <w:numPr>
        <w:ilvl w:val="0"/>
        <w:numId w:val="0"/>
      </w:numPr>
      <w:ind w:right="0"/>
    </w:pPr>
    <w:rPr>
      <w:u w:val="single"/>
    </w:rPr>
  </w:style>
  <w:style w:type="paragraph" w:customStyle="1" w:styleId="Heading6-Tables">
    <w:name w:val="Heading 6 - Tables"/>
    <w:basedOn w:val="a7"/>
    <w:rsid w:val="001726BC"/>
    <w:pPr>
      <w:spacing w:line="360" w:lineRule="auto"/>
      <w:jc w:val="both"/>
    </w:pPr>
    <w:rPr>
      <w:rFonts w:ascii="Arial" w:hAnsi="Arial" w:cs="Arial"/>
      <w:sz w:val="20"/>
      <w:szCs w:val="20"/>
      <w:u w:val="single"/>
    </w:rPr>
  </w:style>
  <w:style w:type="paragraph" w:customStyle="1" w:styleId="HeadingBar">
    <w:name w:val="Heading Bar"/>
    <w:basedOn w:val="a7"/>
    <w:next w:val="34"/>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7"/>
    <w:rsid w:val="001726BC"/>
    <w:pPr>
      <w:numPr>
        <w:ilvl w:val="2"/>
        <w:numId w:val="35"/>
      </w:numPr>
      <w:spacing w:line="360" w:lineRule="auto"/>
      <w:ind w:right="0"/>
      <w:jc w:val="both"/>
    </w:pPr>
    <w:rPr>
      <w:rFonts w:ascii="Arial" w:hAnsi="Arial" w:cs="Arial"/>
      <w:szCs w:val="24"/>
      <w:lang w:val="de-DE"/>
    </w:rPr>
  </w:style>
  <w:style w:type="paragraph" w:customStyle="1" w:styleId="BulletizedIndented">
    <w:name w:val="Bulletized Indented"/>
    <w:basedOn w:val="a7"/>
    <w:rsid w:val="001726BC"/>
    <w:pPr>
      <w:numPr>
        <w:numId w:val="36"/>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2"/>
    <w:rsid w:val="001726BC"/>
    <w:pPr>
      <w:pageBreakBefore/>
      <w:numPr>
        <w:ilvl w:val="0"/>
        <w:numId w:val="0"/>
      </w:numPr>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a7"/>
    <w:rsid w:val="001726BC"/>
    <w:pPr>
      <w:spacing w:line="360" w:lineRule="auto"/>
      <w:jc w:val="both"/>
    </w:pPr>
    <w:rPr>
      <w:rFonts w:ascii="Arial" w:hAnsi="Arial" w:cs="Arial"/>
      <w:b/>
      <w:bCs/>
      <w:sz w:val="20"/>
      <w:szCs w:val="20"/>
      <w:lang w:eastAsia="en-US"/>
    </w:rPr>
  </w:style>
  <w:style w:type="paragraph" w:customStyle="1" w:styleId="headingt">
    <w:name w:val="heading t"/>
    <w:basedOn w:val="a7"/>
    <w:rsid w:val="001726BC"/>
    <w:pPr>
      <w:spacing w:line="360" w:lineRule="auto"/>
      <w:jc w:val="both"/>
    </w:pPr>
    <w:rPr>
      <w:rFonts w:ascii="Arial" w:hAnsi="Arial" w:cs="Arial"/>
      <w:szCs w:val="24"/>
    </w:rPr>
  </w:style>
  <w:style w:type="paragraph" w:customStyle="1" w:styleId="NormalIndend1">
    <w:name w:val="Normal Indend1"/>
    <w:basedOn w:val="a7"/>
    <w:rsid w:val="001726BC"/>
    <w:pPr>
      <w:spacing w:line="360" w:lineRule="auto"/>
      <w:ind w:left="568"/>
      <w:jc w:val="both"/>
    </w:pPr>
    <w:rPr>
      <w:rFonts w:ascii="Arial" w:hAnsi="Arial" w:cs="Arial"/>
      <w:szCs w:val="24"/>
    </w:rPr>
  </w:style>
  <w:style w:type="paragraph" w:customStyle="1" w:styleId="NormalIndent1">
    <w:name w:val="Normal Indent1"/>
    <w:basedOn w:val="a7"/>
    <w:rsid w:val="001726BC"/>
    <w:pPr>
      <w:spacing w:line="360" w:lineRule="auto"/>
      <w:ind w:left="720"/>
      <w:jc w:val="both"/>
    </w:pPr>
    <w:rPr>
      <w:rFonts w:ascii="Arial" w:hAnsi="Arial" w:cs="Arial"/>
      <w:szCs w:val="24"/>
    </w:rPr>
  </w:style>
  <w:style w:type="paragraph" w:customStyle="1" w:styleId="NormalIndent2">
    <w:name w:val="Normal Indent2"/>
    <w:basedOn w:val="a7"/>
    <w:rsid w:val="001726BC"/>
    <w:pPr>
      <w:spacing w:line="360" w:lineRule="auto"/>
      <w:ind w:left="1434"/>
      <w:jc w:val="both"/>
    </w:pPr>
    <w:rPr>
      <w:rFonts w:ascii="Arial" w:hAnsi="Arial" w:cs="Arial"/>
      <w:szCs w:val="24"/>
    </w:rPr>
  </w:style>
  <w:style w:type="paragraph" w:customStyle="1" w:styleId="NormalIndent3">
    <w:name w:val="Normal Indent3"/>
    <w:basedOn w:val="a7"/>
    <w:rsid w:val="001726BC"/>
    <w:pPr>
      <w:tabs>
        <w:tab w:val="left" w:pos="386"/>
      </w:tabs>
      <w:spacing w:line="360" w:lineRule="auto"/>
      <w:ind w:left="1106"/>
      <w:jc w:val="both"/>
    </w:pPr>
    <w:rPr>
      <w:rFonts w:ascii="Arial" w:hAnsi="Arial" w:cs="Arial"/>
      <w:szCs w:val="24"/>
    </w:rPr>
  </w:style>
  <w:style w:type="paragraph" w:styleId="affff">
    <w:name w:val="List Bullet"/>
    <w:basedOn w:val="a7"/>
    <w:autoRedefine/>
    <w:rsid w:val="001726BC"/>
    <w:pPr>
      <w:spacing w:after="60"/>
      <w:jc w:val="both"/>
    </w:pPr>
    <w:rPr>
      <w:szCs w:val="24"/>
      <w:lang w:eastAsia="en-US"/>
    </w:rPr>
  </w:style>
  <w:style w:type="paragraph" w:customStyle="1" w:styleId="Bulletized4">
    <w:name w:val="Bulletized4"/>
    <w:basedOn w:val="a7"/>
    <w:rsid w:val="001726BC"/>
    <w:pPr>
      <w:numPr>
        <w:numId w:val="37"/>
      </w:numPr>
      <w:spacing w:after="120" w:line="360" w:lineRule="auto"/>
      <w:jc w:val="both"/>
    </w:pPr>
    <w:rPr>
      <w:rFonts w:ascii="Arial" w:hAnsi="Arial" w:cs="Arial"/>
      <w:szCs w:val="24"/>
    </w:rPr>
  </w:style>
  <w:style w:type="paragraph" w:customStyle="1" w:styleId="PMPwCBullet1">
    <w:name w:val="PMPwCBullet1"/>
    <w:rsid w:val="001726BC"/>
    <w:pPr>
      <w:numPr>
        <w:numId w:val="38"/>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7"/>
    <w:rsid w:val="001726BC"/>
    <w:pPr>
      <w:bidi w:val="0"/>
      <w:spacing w:after="290"/>
    </w:pPr>
    <w:rPr>
      <w:rFonts w:cs="Times New Roman"/>
      <w:snapToGrid w:val="0"/>
      <w:szCs w:val="24"/>
    </w:rPr>
  </w:style>
  <w:style w:type="paragraph" w:customStyle="1" w:styleId="Bulletized1">
    <w:name w:val="Bulletized 1"/>
    <w:basedOn w:val="af0"/>
    <w:rsid w:val="001726BC"/>
    <w:pPr>
      <w:numPr>
        <w:numId w:val="39"/>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7"/>
    <w:next w:val="a7"/>
    <w:autoRedefine/>
    <w:rsid w:val="001726BC"/>
    <w:pPr>
      <w:spacing w:line="360" w:lineRule="auto"/>
      <w:ind w:left="240" w:hanging="240"/>
      <w:jc w:val="both"/>
    </w:pPr>
    <w:rPr>
      <w:rFonts w:ascii="Arial" w:hAnsi="Arial" w:cs="Arial"/>
      <w:szCs w:val="24"/>
    </w:rPr>
  </w:style>
  <w:style w:type="paragraph" w:styleId="Index2">
    <w:name w:val="index 2"/>
    <w:basedOn w:val="a7"/>
    <w:next w:val="a7"/>
    <w:autoRedefine/>
    <w:rsid w:val="001726BC"/>
    <w:pPr>
      <w:spacing w:line="360" w:lineRule="auto"/>
      <w:ind w:left="480" w:hanging="240"/>
      <w:jc w:val="both"/>
    </w:pPr>
    <w:rPr>
      <w:rFonts w:ascii="Arial" w:hAnsi="Arial" w:cs="Arial"/>
      <w:szCs w:val="24"/>
    </w:rPr>
  </w:style>
  <w:style w:type="paragraph" w:styleId="Index3">
    <w:name w:val="index 3"/>
    <w:basedOn w:val="a7"/>
    <w:next w:val="a7"/>
    <w:autoRedefine/>
    <w:rsid w:val="001726BC"/>
    <w:pPr>
      <w:spacing w:line="360" w:lineRule="auto"/>
      <w:ind w:left="720" w:hanging="240"/>
      <w:jc w:val="both"/>
    </w:pPr>
    <w:rPr>
      <w:rFonts w:ascii="Arial" w:hAnsi="Arial" w:cs="Arial"/>
      <w:szCs w:val="24"/>
    </w:rPr>
  </w:style>
  <w:style w:type="paragraph" w:styleId="Index4">
    <w:name w:val="index 4"/>
    <w:basedOn w:val="a7"/>
    <w:next w:val="a7"/>
    <w:autoRedefine/>
    <w:rsid w:val="001726BC"/>
    <w:pPr>
      <w:spacing w:line="360" w:lineRule="auto"/>
      <w:ind w:left="960" w:hanging="240"/>
      <w:jc w:val="both"/>
    </w:pPr>
    <w:rPr>
      <w:rFonts w:ascii="Arial" w:hAnsi="Arial" w:cs="Arial"/>
      <w:szCs w:val="24"/>
    </w:rPr>
  </w:style>
  <w:style w:type="paragraph" w:styleId="Index5">
    <w:name w:val="index 5"/>
    <w:basedOn w:val="a7"/>
    <w:next w:val="a7"/>
    <w:autoRedefine/>
    <w:rsid w:val="001726BC"/>
    <w:pPr>
      <w:spacing w:line="360" w:lineRule="auto"/>
      <w:ind w:left="1200" w:hanging="240"/>
      <w:jc w:val="both"/>
    </w:pPr>
    <w:rPr>
      <w:rFonts w:ascii="Arial" w:hAnsi="Arial" w:cs="Arial"/>
      <w:szCs w:val="24"/>
    </w:rPr>
  </w:style>
  <w:style w:type="paragraph" w:styleId="Index6">
    <w:name w:val="index 6"/>
    <w:basedOn w:val="a7"/>
    <w:next w:val="a7"/>
    <w:autoRedefine/>
    <w:rsid w:val="001726BC"/>
    <w:pPr>
      <w:spacing w:line="360" w:lineRule="auto"/>
      <w:ind w:left="1440" w:hanging="240"/>
      <w:jc w:val="both"/>
    </w:pPr>
    <w:rPr>
      <w:rFonts w:ascii="Arial" w:hAnsi="Arial" w:cs="Arial"/>
      <w:szCs w:val="24"/>
    </w:rPr>
  </w:style>
  <w:style w:type="paragraph" w:styleId="Index7">
    <w:name w:val="index 7"/>
    <w:basedOn w:val="a7"/>
    <w:next w:val="a7"/>
    <w:autoRedefine/>
    <w:rsid w:val="001726BC"/>
    <w:pPr>
      <w:spacing w:line="360" w:lineRule="auto"/>
      <w:ind w:left="1680" w:hanging="240"/>
      <w:jc w:val="both"/>
    </w:pPr>
    <w:rPr>
      <w:rFonts w:ascii="Arial" w:hAnsi="Arial" w:cs="Arial"/>
      <w:szCs w:val="24"/>
    </w:rPr>
  </w:style>
  <w:style w:type="paragraph" w:styleId="Index8">
    <w:name w:val="index 8"/>
    <w:basedOn w:val="a7"/>
    <w:next w:val="a7"/>
    <w:autoRedefine/>
    <w:rsid w:val="001726BC"/>
    <w:pPr>
      <w:spacing w:line="360" w:lineRule="auto"/>
      <w:ind w:left="1920" w:hanging="240"/>
      <w:jc w:val="both"/>
    </w:pPr>
    <w:rPr>
      <w:rFonts w:ascii="Arial" w:hAnsi="Arial" w:cs="Arial"/>
      <w:szCs w:val="24"/>
    </w:rPr>
  </w:style>
  <w:style w:type="paragraph" w:styleId="Index9">
    <w:name w:val="index 9"/>
    <w:basedOn w:val="a7"/>
    <w:next w:val="a7"/>
    <w:autoRedefine/>
    <w:rsid w:val="001726BC"/>
    <w:pPr>
      <w:spacing w:line="360" w:lineRule="auto"/>
      <w:ind w:left="2160" w:hanging="240"/>
      <w:jc w:val="both"/>
    </w:pPr>
    <w:rPr>
      <w:rFonts w:ascii="Arial" w:hAnsi="Arial" w:cs="Arial"/>
      <w:szCs w:val="24"/>
    </w:rPr>
  </w:style>
  <w:style w:type="paragraph" w:styleId="affff0">
    <w:name w:val="index heading"/>
    <w:basedOn w:val="a7"/>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4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3">
    <w:name w:val="Table Colorful 2"/>
    <w:basedOn w:val="a9"/>
    <w:rsid w:val="001726BC"/>
    <w:pPr>
      <w:bidi/>
      <w:spacing w:after="0" w:line="360" w:lineRule="auto"/>
      <w:jc w:val="both"/>
    </w:pPr>
    <w:rPr>
      <w:rFonts w:ascii="Times New Roman" w:eastAsia="Times New Roman" w:hAnsi="Times New Roman" w:cs="Times New Roman"/>
      <w:sz w:val="20"/>
      <w:szCs w:val="20"/>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1">
    <w:name w:val="Emphasis"/>
    <w:qFormat/>
    <w:rsid w:val="001726BC"/>
    <w:rPr>
      <w:i/>
      <w:iCs/>
    </w:rPr>
  </w:style>
  <w:style w:type="paragraph" w:styleId="affff2">
    <w:name w:val="Subtitle"/>
    <w:basedOn w:val="a7"/>
    <w:next w:val="a7"/>
    <w:link w:val="affff3"/>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affff3">
    <w:name w:val="כותרת משנה תו"/>
    <w:basedOn w:val="a8"/>
    <w:link w:val="affff2"/>
    <w:uiPriority w:val="11"/>
    <w:rsid w:val="001726BC"/>
    <w:rPr>
      <w:rFonts w:ascii="Cambria" w:eastAsia="Times New Roman" w:hAnsi="Cambria" w:cs="Times New Roman"/>
      <w:i/>
      <w:iCs/>
      <w:color w:val="4F81BD"/>
      <w:spacing w:val="15"/>
      <w:sz w:val="24"/>
      <w:szCs w:val="24"/>
      <w:lang w:eastAsia="zh-CN"/>
    </w:rPr>
  </w:style>
  <w:style w:type="character" w:customStyle="1" w:styleId="affff4">
    <w:name w:val="ציטוט תו"/>
    <w:link w:val="affff5"/>
    <w:uiPriority w:val="29"/>
    <w:rsid w:val="001726BC"/>
    <w:rPr>
      <w:rFonts w:ascii="Calibri" w:hAnsi="Calibri" w:cs="Arial"/>
      <w:i/>
      <w:iCs/>
      <w:color w:val="000000"/>
      <w:lang w:eastAsia="zh-CN"/>
    </w:rPr>
  </w:style>
  <w:style w:type="character" w:customStyle="1" w:styleId="affff6">
    <w:name w:val="ציטוט חזק תו"/>
    <w:link w:val="affff7"/>
    <w:uiPriority w:val="30"/>
    <w:rsid w:val="001726BC"/>
    <w:rPr>
      <w:rFonts w:ascii="Calibri" w:hAnsi="Calibri" w:cs="Arial"/>
      <w:b/>
      <w:bCs/>
      <w:i/>
      <w:iCs/>
      <w:color w:val="4F81BD"/>
      <w:lang w:eastAsia="zh-CN"/>
    </w:rPr>
  </w:style>
  <w:style w:type="character" w:styleId="affff8">
    <w:name w:val="Intense Emphasis"/>
    <w:uiPriority w:val="21"/>
    <w:qFormat/>
    <w:rsid w:val="001726BC"/>
    <w:rPr>
      <w:b/>
      <w:bCs/>
      <w:i/>
      <w:iCs/>
      <w:color w:val="4F81BD"/>
    </w:rPr>
  </w:style>
  <w:style w:type="character" w:styleId="affff9">
    <w:name w:val="Intense Reference"/>
    <w:uiPriority w:val="32"/>
    <w:qFormat/>
    <w:rsid w:val="001726BC"/>
    <w:rPr>
      <w:b/>
      <w:bCs/>
      <w:smallCaps/>
      <w:color w:val="C0504D"/>
      <w:spacing w:val="5"/>
      <w:u w:val="single"/>
    </w:rPr>
  </w:style>
  <w:style w:type="character" w:styleId="affffa">
    <w:name w:val="Book Title"/>
    <w:uiPriority w:val="33"/>
    <w:qFormat/>
    <w:rsid w:val="001726BC"/>
    <w:rPr>
      <w:b/>
      <w:bCs/>
      <w:smallCaps/>
      <w:spacing w:val="5"/>
    </w:rPr>
  </w:style>
  <w:style w:type="character" w:customStyle="1" w:styleId="afff1">
    <w:name w:val="ללא מרווח תו"/>
    <w:link w:val="afff0"/>
    <w:uiPriority w:val="1"/>
    <w:rsid w:val="001726BC"/>
    <w:rPr>
      <w:rFonts w:ascii="Calibri" w:eastAsia="Calibri" w:hAnsi="Calibri" w:cs="Arial"/>
    </w:rPr>
  </w:style>
  <w:style w:type="paragraph" w:styleId="affffb">
    <w:name w:val="endnote text"/>
    <w:basedOn w:val="a7"/>
    <w:link w:val="affffc"/>
    <w:unhideWhenUsed/>
    <w:rsid w:val="001726BC"/>
    <w:pPr>
      <w:jc w:val="both"/>
    </w:pPr>
    <w:rPr>
      <w:rFonts w:ascii="Arial" w:hAnsi="Arial" w:cs="Times New Roman"/>
      <w:sz w:val="20"/>
      <w:szCs w:val="20"/>
    </w:rPr>
  </w:style>
  <w:style w:type="character" w:customStyle="1" w:styleId="affffc">
    <w:name w:val="טקסט הערת סיום תו"/>
    <w:basedOn w:val="a8"/>
    <w:link w:val="affffb"/>
    <w:rsid w:val="001726BC"/>
    <w:rPr>
      <w:rFonts w:ascii="Arial" w:eastAsia="Times New Roman" w:hAnsi="Arial" w:cs="Times New Roman"/>
      <w:sz w:val="20"/>
      <w:szCs w:val="20"/>
      <w:lang w:eastAsia="he-IL"/>
    </w:rPr>
  </w:style>
  <w:style w:type="character" w:styleId="affffd">
    <w:name w:val="endnote reference"/>
    <w:unhideWhenUsed/>
    <w:rsid w:val="001726BC"/>
    <w:rPr>
      <w:vertAlign w:val="superscript"/>
    </w:rPr>
  </w:style>
  <w:style w:type="numbering" w:customStyle="1" w:styleId="3f2">
    <w:name w:val="ללא רשימה3"/>
    <w:next w:val="aa"/>
    <w:uiPriority w:val="99"/>
    <w:semiHidden/>
    <w:unhideWhenUsed/>
    <w:rsid w:val="001726BC"/>
  </w:style>
  <w:style w:type="table" w:customStyle="1" w:styleId="1f7">
    <w:name w:val="רשת טבלה1"/>
    <w:basedOn w:val="a9"/>
    <w:next w:val="aff8"/>
    <w:uiPriority w:val="59"/>
    <w:rsid w:val="001726B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b">
    <w:name w:val="ללא רשימה4"/>
    <w:next w:val="aa"/>
    <w:uiPriority w:val="99"/>
    <w:semiHidden/>
    <w:unhideWhenUsed/>
    <w:rsid w:val="001726BC"/>
  </w:style>
  <w:style w:type="table" w:customStyle="1" w:styleId="2f4">
    <w:name w:val="רשת טבלה2"/>
    <w:basedOn w:val="a9"/>
    <w:next w:val="aff8"/>
    <w:uiPriority w:val="59"/>
    <w:rsid w:val="001726B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f3">
    <w:name w:val="Table Grid 3"/>
    <w:basedOn w:val="a9"/>
    <w:uiPriority w:val="99"/>
    <w:semiHidden/>
    <w:unhideWhenUsed/>
    <w:rsid w:val="001726BC"/>
    <w:pPr>
      <w:bidi/>
      <w:spacing w:after="0" w:line="240" w:lineRule="auto"/>
    </w:pPr>
    <w:rPr>
      <w:rFonts w:ascii="Calibri" w:eastAsia="Calibri" w:hAnsi="Calibri" w:cs="Arial"/>
      <w:sz w:val="20"/>
      <w:szCs w:val="20"/>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5">
    <w:name w:val="Quote"/>
    <w:basedOn w:val="a7"/>
    <w:next w:val="a7"/>
    <w:link w:val="affff4"/>
    <w:uiPriority w:val="29"/>
    <w:qFormat/>
    <w:rsid w:val="001726BC"/>
    <w:rPr>
      <w:rFonts w:ascii="Calibri" w:eastAsiaTheme="minorHAnsi" w:hAnsi="Calibri" w:cs="Arial"/>
      <w:i/>
      <w:iCs/>
      <w:color w:val="000000"/>
      <w:sz w:val="22"/>
      <w:szCs w:val="22"/>
      <w:lang w:eastAsia="zh-CN"/>
    </w:rPr>
  </w:style>
  <w:style w:type="character" w:customStyle="1" w:styleId="1f8">
    <w:name w:val="ציטוט תו1"/>
    <w:basedOn w:val="a8"/>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fffe">
    <w:name w:val="הצעת מחיר תו"/>
    <w:basedOn w:val="a8"/>
    <w:uiPriority w:val="29"/>
    <w:rsid w:val="001726BC"/>
    <w:rPr>
      <w:rFonts w:ascii="Times New Roman" w:eastAsia="Times New Roman" w:hAnsi="Times New Roman" w:cs="David"/>
      <w:i/>
      <w:iCs/>
      <w:color w:val="000000" w:themeColor="text1"/>
      <w:sz w:val="24"/>
      <w:szCs w:val="26"/>
      <w:lang w:eastAsia="he-IL"/>
    </w:rPr>
  </w:style>
  <w:style w:type="paragraph" w:styleId="affff7">
    <w:name w:val="Intense Quote"/>
    <w:basedOn w:val="a7"/>
    <w:next w:val="a7"/>
    <w:link w:val="affff6"/>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9">
    <w:name w:val="ציטוט חזק תו1"/>
    <w:basedOn w:val="a8"/>
    <w:uiPriority w:val="30"/>
    <w:rsid w:val="001726BC"/>
    <w:rPr>
      <w:rFonts w:ascii="Times New Roman" w:eastAsia="Times New Roman" w:hAnsi="Times New Roman" w:cs="David"/>
      <w:i/>
      <w:iCs/>
      <w:color w:val="5B9BD5" w:themeColor="accent1"/>
      <w:sz w:val="24"/>
      <w:szCs w:val="26"/>
      <w:lang w:eastAsia="he-IL"/>
    </w:rPr>
  </w:style>
  <w:style w:type="character" w:customStyle="1" w:styleId="afffff">
    <w:name w:val="הצעת מחיר חזקה תו"/>
    <w:basedOn w:val="a8"/>
    <w:uiPriority w:val="30"/>
    <w:rsid w:val="001726BC"/>
    <w:rPr>
      <w:rFonts w:ascii="Times New Roman" w:eastAsia="Times New Roman" w:hAnsi="Times New Roman" w:cs="David"/>
      <w:b/>
      <w:bCs/>
      <w:i/>
      <w:iCs/>
      <w:color w:val="5B9BD5" w:themeColor="accent1"/>
      <w:sz w:val="24"/>
      <w:szCs w:val="26"/>
      <w:lang w:eastAsia="he-IL"/>
    </w:rPr>
  </w:style>
  <w:style w:type="character" w:styleId="afffff0">
    <w:name w:val="Subtle Emphasis"/>
    <w:basedOn w:val="a8"/>
    <w:uiPriority w:val="19"/>
    <w:qFormat/>
    <w:rsid w:val="001726BC"/>
    <w:rPr>
      <w:i/>
      <w:iCs/>
      <w:color w:val="808080" w:themeColor="text1" w:themeTint="7F"/>
    </w:rPr>
  </w:style>
  <w:style w:type="character" w:styleId="afffff1">
    <w:name w:val="Subtle Reference"/>
    <w:basedOn w:val="a8"/>
    <w:uiPriority w:val="31"/>
    <w:qFormat/>
    <w:rsid w:val="001726BC"/>
    <w:rPr>
      <w:smallCaps/>
      <w:color w:val="ED7D31" w:themeColor="accent2"/>
      <w:u w:val="single"/>
    </w:rPr>
  </w:style>
  <w:style w:type="character" w:customStyle="1" w:styleId="Normal110">
    <w:name w:val="Normal 1 תו1"/>
    <w:basedOn w:val="a8"/>
    <w:rsid w:val="00627957"/>
    <w:rPr>
      <w:rFonts w:ascii="Arial" w:hAnsi="Arial" w:cs="David"/>
      <w:szCs w:val="24"/>
      <w:lang w:val="en-US" w:eastAsia="en-US" w:bidi="he-IL"/>
    </w:rPr>
  </w:style>
  <w:style w:type="paragraph" w:customStyle="1" w:styleId="NumberList1">
    <w:name w:val="Number List 1"/>
    <w:basedOn w:val="a7"/>
    <w:uiPriority w:val="99"/>
    <w:rsid w:val="005262DF"/>
    <w:pPr>
      <w:numPr>
        <w:numId w:val="43"/>
      </w:numPr>
      <w:spacing w:before="120" w:line="320" w:lineRule="exact"/>
      <w:jc w:val="both"/>
    </w:pPr>
    <w:rPr>
      <w:sz w:val="22"/>
      <w:szCs w:val="24"/>
    </w:rPr>
  </w:style>
  <w:style w:type="paragraph" w:customStyle="1" w:styleId="Letter2">
    <w:name w:val="Letter2"/>
    <w:basedOn w:val="a7"/>
    <w:uiPriority w:val="99"/>
    <w:rsid w:val="005262DF"/>
    <w:pPr>
      <w:numPr>
        <w:ilvl w:val="1"/>
        <w:numId w:val="44"/>
      </w:numPr>
      <w:spacing w:before="120" w:after="120"/>
      <w:jc w:val="both"/>
    </w:pPr>
    <w:rPr>
      <w:szCs w:val="24"/>
      <w:lang w:eastAsia="en-US"/>
    </w:rPr>
  </w:style>
  <w:style w:type="paragraph" w:customStyle="1" w:styleId="-">
    <w:name w:val="טקסט א-ב"/>
    <w:basedOn w:val="afffb"/>
    <w:rsid w:val="005262DF"/>
    <w:pPr>
      <w:widowControl w:val="0"/>
      <w:numPr>
        <w:numId w:val="45"/>
      </w:numPr>
      <w:spacing w:before="60" w:after="60" w:line="360" w:lineRule="auto"/>
      <w:ind w:right="-720"/>
    </w:pPr>
    <w:rPr>
      <w:rFonts w:cs="Narkisim"/>
    </w:rPr>
  </w:style>
  <w:style w:type="paragraph" w:customStyle="1" w:styleId="1fa">
    <w:name w:val="ראשית1"/>
    <w:basedOn w:val="22"/>
    <w:link w:val="1fb"/>
    <w:qFormat/>
    <w:rsid w:val="005262DF"/>
    <w:pPr>
      <w:keepNext w:val="0"/>
      <w:widowControl w:val="0"/>
      <w:spacing w:before="60" w:after="60" w:line="360" w:lineRule="auto"/>
      <w:ind w:left="432" w:right="0" w:hanging="432"/>
    </w:pPr>
    <w:rPr>
      <w:snapToGrid/>
      <w:sz w:val="28"/>
      <w:szCs w:val="28"/>
    </w:rPr>
  </w:style>
  <w:style w:type="paragraph" w:customStyle="1" w:styleId="2f5">
    <w:name w:val="נורמל 2"/>
    <w:basedOn w:val="a7"/>
    <w:link w:val="210"/>
    <w:autoRedefine/>
    <w:rsid w:val="005262DF"/>
    <w:pPr>
      <w:widowControl w:val="0"/>
      <w:spacing w:line="360" w:lineRule="auto"/>
      <w:ind w:left="328"/>
    </w:pPr>
    <w:rPr>
      <w:rFonts w:ascii="Arial" w:hAnsi="Arial" w:cs="Arial"/>
      <w:szCs w:val="24"/>
      <w:lang w:eastAsia="en-US"/>
    </w:rPr>
  </w:style>
  <w:style w:type="character" w:customStyle="1" w:styleId="1fb">
    <w:name w:val="ראשית1 תו"/>
    <w:basedOn w:val="a8"/>
    <w:link w:val="1fa"/>
    <w:rsid w:val="005262DF"/>
    <w:rPr>
      <w:rFonts w:ascii="Times New Roman" w:eastAsia="Times New Roman" w:hAnsi="Times New Roman" w:cs="David"/>
      <w:b/>
      <w:bCs/>
      <w:sz w:val="28"/>
      <w:szCs w:val="28"/>
      <w:lang w:eastAsia="he-IL"/>
    </w:rPr>
  </w:style>
  <w:style w:type="character" w:customStyle="1" w:styleId="210">
    <w:name w:val="נורמל 2 תו1"/>
    <w:link w:val="2f5"/>
    <w:rsid w:val="005262DF"/>
    <w:rPr>
      <w:rFonts w:ascii="Arial" w:eastAsia="Times New Roman" w:hAnsi="Arial" w:cs="Arial"/>
      <w:sz w:val="24"/>
      <w:szCs w:val="24"/>
    </w:rPr>
  </w:style>
  <w:style w:type="paragraph" w:customStyle="1" w:styleId="2f6">
    <w:name w:val="יוליה2"/>
    <w:basedOn w:val="a7"/>
    <w:link w:val="2f7"/>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7">
    <w:name w:val="יוליה2 תו"/>
    <w:link w:val="2f6"/>
    <w:rsid w:val="00AD1D87"/>
    <w:rPr>
      <w:rFonts w:ascii="Times New Roman" w:eastAsia="Times New Roman" w:hAnsi="Times New Roman" w:cs="Times New Roman"/>
      <w:sz w:val="24"/>
      <w:szCs w:val="24"/>
      <w:lang w:eastAsia="he-IL"/>
    </w:rPr>
  </w:style>
  <w:style w:type="character" w:customStyle="1" w:styleId="1f4">
    <w:name w:val="סגנון1 תו"/>
    <w:basedOn w:val="13"/>
    <w:link w:val="1f3"/>
    <w:locked/>
    <w:rsid w:val="00AD1D87"/>
    <w:rPr>
      <w:rFonts w:ascii="Tahoma" w:eastAsia="Times New Roman" w:hAnsi="Tahoma" w:cs="Tahoma"/>
      <w:b/>
      <w:bCs/>
      <w:noProof/>
      <w:snapToGrid/>
      <w:sz w:val="24"/>
      <w:szCs w:val="24"/>
      <w:lang w:eastAsia="he-IL"/>
    </w:rPr>
  </w:style>
  <w:style w:type="paragraph" w:customStyle="1" w:styleId="1fc">
    <w:name w:val="1 כותרת"/>
    <w:basedOn w:val="a7"/>
    <w:link w:val="1fd"/>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1">
    <w:name w:val="1.1 תו"/>
    <w:basedOn w:val="aff6"/>
    <w:link w:val="110"/>
    <w:rsid w:val="00AD1D87"/>
    <w:rPr>
      <w:rFonts w:ascii="Times New Roman" w:eastAsia="Times New Roman" w:hAnsi="Times New Roman" w:cs="David"/>
      <w:snapToGrid w:val="0"/>
      <w:sz w:val="20"/>
      <w:szCs w:val="24"/>
      <w:lang w:eastAsia="he-IL"/>
    </w:rPr>
  </w:style>
  <w:style w:type="paragraph" w:customStyle="1" w:styleId="4c">
    <w:name w:val="ממוספר 4"/>
    <w:basedOn w:val="a7"/>
    <w:link w:val="4d"/>
    <w:qFormat/>
    <w:rsid w:val="00AD1D87"/>
    <w:pPr>
      <w:snapToGrid w:val="0"/>
      <w:spacing w:before="240" w:after="240" w:line="360" w:lineRule="auto"/>
      <w:ind w:left="1560" w:hanging="851"/>
      <w:jc w:val="both"/>
      <w:outlineLvl w:val="1"/>
    </w:pPr>
    <w:rPr>
      <w:szCs w:val="24"/>
      <w:lang w:eastAsia="en-US"/>
    </w:rPr>
  </w:style>
  <w:style w:type="character" w:customStyle="1" w:styleId="1fd">
    <w:name w:val="1 כותרת תו"/>
    <w:basedOn w:val="a8"/>
    <w:link w:val="1fc"/>
    <w:rsid w:val="00AD1D87"/>
    <w:rPr>
      <w:rFonts w:ascii="Times New Roman" w:eastAsia="Times New Roman" w:hAnsi="Times New Roman" w:cs="David"/>
      <w:b/>
      <w:bCs/>
      <w:sz w:val="24"/>
      <w:szCs w:val="24"/>
      <w:u w:val="single"/>
    </w:rPr>
  </w:style>
  <w:style w:type="paragraph" w:customStyle="1" w:styleId="3f4">
    <w:name w:val="כותרת 3 חדש"/>
    <w:basedOn w:val="a7"/>
    <w:next w:val="a7"/>
    <w:qFormat/>
    <w:rsid w:val="00AD1D87"/>
    <w:pPr>
      <w:spacing w:before="240" w:after="240" w:line="360" w:lineRule="auto"/>
      <w:ind w:left="709" w:hanging="708"/>
      <w:jc w:val="both"/>
      <w:outlineLvl w:val="1"/>
    </w:pPr>
    <w:rPr>
      <w:b/>
      <w:bCs/>
      <w:szCs w:val="24"/>
      <w:lang w:eastAsia="en-US"/>
    </w:rPr>
  </w:style>
  <w:style w:type="character" w:customStyle="1" w:styleId="4d">
    <w:name w:val="ממוספר 4 תו"/>
    <w:link w:val="4c"/>
    <w:rsid w:val="00AD1D87"/>
    <w:rPr>
      <w:rFonts w:ascii="Times New Roman" w:eastAsia="Times New Roman" w:hAnsi="Times New Roman" w:cs="David"/>
      <w:sz w:val="24"/>
      <w:szCs w:val="24"/>
    </w:rPr>
  </w:style>
  <w:style w:type="paragraph" w:customStyle="1" w:styleId="56">
    <w:name w:val="ממוספר 5 תו תו תו תו תו"/>
    <w:basedOn w:val="4c"/>
    <w:qFormat/>
    <w:rsid w:val="00AD1D87"/>
    <w:pPr>
      <w:tabs>
        <w:tab w:val="num" w:pos="360"/>
      </w:tabs>
      <w:ind w:left="2694" w:hanging="1134"/>
    </w:pPr>
    <w:rPr>
      <w:noProof/>
      <w:lang w:eastAsia="he-IL"/>
    </w:rPr>
  </w:style>
  <w:style w:type="paragraph" w:customStyle="1" w:styleId="3f5">
    <w:name w:val="ממוספר 3"/>
    <w:basedOn w:val="3f4"/>
    <w:qFormat/>
    <w:rsid w:val="00AD1D87"/>
    <w:pPr>
      <w:numPr>
        <w:ilvl w:val="2"/>
      </w:numPr>
      <w:ind w:left="709" w:hanging="708"/>
    </w:pPr>
    <w:rPr>
      <w:b w:val="0"/>
      <w:bCs w:val="0"/>
      <w:lang w:eastAsia="he-IL"/>
    </w:rPr>
  </w:style>
  <w:style w:type="paragraph" w:customStyle="1" w:styleId="1111">
    <w:name w:val="1.1.1"/>
    <w:basedOn w:val="aff5"/>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12"/>
    <w:next w:val="a7"/>
    <w:uiPriority w:val="99"/>
    <w:rsid w:val="00AD1D87"/>
    <w:pPr>
      <w:pageBreakBefore/>
      <w:numPr>
        <w:numId w:val="59"/>
      </w:numPr>
      <w:tabs>
        <w:tab w:val="clear" w:pos="1492"/>
        <w:tab w:val="left" w:pos="283"/>
        <w:tab w:val="num" w:pos="360"/>
      </w:tabs>
      <w:spacing w:before="240" w:after="240" w:line="360" w:lineRule="auto"/>
      <w:ind w:left="612" w:right="0" w:hanging="567"/>
      <w:outlineLvl w:val="9"/>
    </w:pPr>
    <w:rPr>
      <w:caps/>
      <w:snapToGrid/>
      <w:kern w:val="40"/>
      <w:sz w:val="40"/>
      <w:szCs w:val="32"/>
      <w:lang w:eastAsia="en-US"/>
    </w:rPr>
  </w:style>
  <w:style w:type="character" w:customStyle="1" w:styleId="1112">
    <w:name w:val="1.1.1 תו"/>
    <w:basedOn w:val="aff6"/>
    <w:link w:val="1111"/>
    <w:rsid w:val="00AD1D87"/>
    <w:rPr>
      <w:rFonts w:ascii="Times New Roman" w:eastAsia="Times New Roman" w:hAnsi="Times New Roman" w:cs="David"/>
      <w:sz w:val="24"/>
      <w:szCs w:val="24"/>
      <w:lang w:eastAsia="he-IL"/>
    </w:rPr>
  </w:style>
  <w:style w:type="paragraph" w:customStyle="1" w:styleId="1fe">
    <w:name w:val="רמה 1"/>
    <w:basedOn w:val="22"/>
    <w:next w:val="a7"/>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f6">
    <w:name w:val="רמה 3"/>
    <w:basedOn w:val="34"/>
    <w:link w:val="3f7"/>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8">
    <w:name w:val="רמה 2 חדש"/>
    <w:basedOn w:val="22"/>
    <w:link w:val="2f9"/>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9">
    <w:name w:val="רמה 2 חדש תו"/>
    <w:basedOn w:val="a8"/>
    <w:link w:val="2f8"/>
    <w:rsid w:val="00AD1D87"/>
    <w:rPr>
      <w:rFonts w:ascii="David" w:eastAsia="Times New Roman" w:hAnsi="David" w:cs="David"/>
      <w:b/>
      <w:sz w:val="24"/>
      <w:szCs w:val="24"/>
    </w:rPr>
  </w:style>
  <w:style w:type="paragraph" w:customStyle="1" w:styleId="ListHnumber4">
    <w:name w:val="List Hnumber 4"/>
    <w:basedOn w:val="a7"/>
    <w:uiPriority w:val="99"/>
    <w:rsid w:val="00AD1D87"/>
    <w:pPr>
      <w:keepLines/>
      <w:numPr>
        <w:numId w:val="60"/>
      </w:numPr>
      <w:tabs>
        <w:tab w:val="left" w:pos="1800"/>
        <w:tab w:val="left" w:pos="2160"/>
      </w:tabs>
      <w:spacing w:before="120" w:line="480" w:lineRule="auto"/>
      <w:ind w:right="0"/>
      <w:jc w:val="both"/>
    </w:pPr>
    <w:rPr>
      <w:szCs w:val="24"/>
      <w:lang w:eastAsia="en-US"/>
    </w:rPr>
  </w:style>
  <w:style w:type="character" w:customStyle="1" w:styleId="3f7">
    <w:name w:val="רמה 3 תו"/>
    <w:basedOn w:val="a8"/>
    <w:link w:val="3f6"/>
    <w:rsid w:val="00AD1D87"/>
    <w:rPr>
      <w:rFonts w:ascii="Times New Roman" w:eastAsia="Times New Roman" w:hAnsi="Times New Roman" w:cs="David"/>
      <w:sz w:val="24"/>
      <w:szCs w:val="24"/>
    </w:rPr>
  </w:style>
  <w:style w:type="paragraph" w:customStyle="1" w:styleId="40">
    <w:name w:val="מספור 4"/>
    <w:basedOn w:val="4"/>
    <w:next w:val="a5"/>
    <w:link w:val="4e"/>
    <w:qFormat/>
    <w:rsid w:val="00AD1D87"/>
    <w:pPr>
      <w:numPr>
        <w:ilvl w:val="3"/>
        <w:numId w:val="62"/>
      </w:numPr>
    </w:pPr>
  </w:style>
  <w:style w:type="character" w:customStyle="1" w:styleId="4e">
    <w:name w:val="מספור 4 תו"/>
    <w:basedOn w:val="4d"/>
    <w:link w:val="40"/>
    <w:rsid w:val="00AD1D87"/>
    <w:rPr>
      <w:rFonts w:ascii="Times New Roman" w:eastAsia="Times New Roman" w:hAnsi="Times New Roman" w:cs="David"/>
      <w:sz w:val="24"/>
      <w:szCs w:val="24"/>
      <w:lang w:eastAsia="he-IL"/>
    </w:rPr>
  </w:style>
  <w:style w:type="paragraph" w:customStyle="1" w:styleId="Normal40">
    <w:name w:val="Normal 4"/>
    <w:basedOn w:val="4c"/>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1">
    <w:name w:val="פיסקה7"/>
    <w:basedOn w:val="a7"/>
    <w:uiPriority w:val="99"/>
    <w:rsid w:val="00AD1D87"/>
    <w:pPr>
      <w:overflowPunct w:val="0"/>
      <w:autoSpaceDE w:val="0"/>
      <w:autoSpaceDN w:val="0"/>
      <w:adjustRightInd w:val="0"/>
      <w:ind w:left="2232" w:hanging="792"/>
      <w:jc w:val="both"/>
    </w:pPr>
    <w:rPr>
      <w:rFonts w:cs="FrankRuehl"/>
    </w:rPr>
  </w:style>
  <w:style w:type="paragraph" w:styleId="57">
    <w:name w:val="List 5"/>
    <w:basedOn w:val="a7"/>
    <w:uiPriority w:val="99"/>
    <w:rsid w:val="00AD1D87"/>
    <w:pPr>
      <w:overflowPunct w:val="0"/>
      <w:autoSpaceDE w:val="0"/>
      <w:autoSpaceDN w:val="0"/>
      <w:adjustRightInd w:val="0"/>
      <w:ind w:left="1728" w:hanging="648"/>
      <w:jc w:val="both"/>
    </w:pPr>
    <w:rPr>
      <w:rFonts w:cs="FrankRuehl"/>
      <w:sz w:val="20"/>
    </w:rPr>
  </w:style>
  <w:style w:type="paragraph" w:styleId="4f">
    <w:name w:val="List Continue 4"/>
    <w:basedOn w:val="a7"/>
    <w:semiHidden/>
    <w:unhideWhenUsed/>
    <w:rsid w:val="00AD1D87"/>
    <w:pPr>
      <w:spacing w:after="120"/>
      <w:ind w:left="1132"/>
      <w:contextualSpacing/>
    </w:pPr>
    <w:rPr>
      <w:szCs w:val="24"/>
    </w:rPr>
  </w:style>
  <w:style w:type="paragraph" w:styleId="4">
    <w:name w:val="List Number 4"/>
    <w:basedOn w:val="a7"/>
    <w:semiHidden/>
    <w:unhideWhenUsed/>
    <w:rsid w:val="00AD1D87"/>
    <w:pPr>
      <w:numPr>
        <w:numId w:val="61"/>
      </w:numPr>
      <w:contextualSpacing/>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1059398369">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r.gov.il/Pages/HomePage.aspx"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7CCD77B0C1C404CB54CA5D146B49A38"/>
        <w:category>
          <w:name w:val="כללי"/>
          <w:gallery w:val="placeholder"/>
        </w:category>
        <w:types>
          <w:type w:val="bbPlcHdr"/>
        </w:types>
        <w:behaviors>
          <w:behavior w:val="content"/>
        </w:behaviors>
        <w:guid w:val="{6F44F938-13CF-4726-AADC-8A4EA7EF0BC0}"/>
      </w:docPartPr>
      <w:docPartBody>
        <w:p w:rsidR="00C11ED4" w:rsidRDefault="00C418E6" w:rsidP="00C418E6">
          <w:pPr>
            <w:pStyle w:val="77CCD77B0C1C404CB54CA5D146B49A38"/>
          </w:pPr>
          <w:r w:rsidRPr="00075D16">
            <w:rPr>
              <w:rStyle w:val="a3"/>
              <w:rFonts w:hint="cs"/>
              <w:rtl/>
            </w:rPr>
            <w:t>[ערך</w:t>
          </w:r>
          <w:r w:rsidRPr="00075D16">
            <w:rPr>
              <w:rStyle w:val="a3"/>
              <w:rtl/>
            </w:rPr>
            <w:t xml:space="preserve"> </w:t>
          </w:r>
          <w:r w:rsidRPr="00075D16">
            <w:rPr>
              <w:rStyle w:val="a3"/>
              <w:rFonts w:hint="cs"/>
              <w:rtl/>
            </w:rPr>
            <w:t>ברקוד]</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18E6"/>
    <w:rsid w:val="00C11ED4"/>
    <w:rsid w:val="00C418E6"/>
    <w:rsid w:val="00ED539B"/>
    <w:rsid w:val="00FD37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418E6"/>
    <w:rPr>
      <w:color w:val="808080"/>
    </w:rPr>
  </w:style>
  <w:style w:type="paragraph" w:customStyle="1" w:styleId="77CCD77B0C1C404CB54CA5D146B49A38">
    <w:name w:val="77CCD77B0C1C404CB54CA5D146B49A38"/>
    <w:rsid w:val="00C418E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418E6"/>
    <w:rPr>
      <w:color w:val="808080"/>
    </w:rPr>
  </w:style>
  <w:style w:type="paragraph" w:customStyle="1" w:styleId="77CCD77B0C1C404CB54CA5D146B49A38">
    <w:name w:val="77CCD77B0C1C404CB54CA5D146B49A38"/>
    <w:rsid w:val="00C418E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6A8FE6-108C-43EC-A2DF-5E4013FBC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77</Pages>
  <Words>24432</Words>
  <Characters>122165</Characters>
  <Application>Microsoft Office Word</Application>
  <DocSecurity>0</DocSecurity>
  <Lines>1018</Lines>
  <Paragraphs>292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146305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Shay Dgani</dc:creator>
  <cp:lastModifiedBy>yaarab</cp:lastModifiedBy>
  <cp:revision>3</cp:revision>
  <cp:lastPrinted>2016-08-30T14:56:00Z</cp:lastPrinted>
  <dcterms:created xsi:type="dcterms:W3CDTF">2017-02-12T06:51:00Z</dcterms:created>
  <dcterms:modified xsi:type="dcterms:W3CDTF">2017-02-12T06:56:00Z</dcterms:modified>
</cp:coreProperties>
</file>